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7E" w:rsidRPr="00A15F4E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ТЕХНОЛОГИЧЕСК</w:t>
      </w:r>
      <w:r w:rsidR="00190F33">
        <w:rPr>
          <w:rStyle w:val="FontStyle20"/>
          <w:sz w:val="20"/>
          <w:szCs w:val="20"/>
        </w:rPr>
        <w:t>АЯ</w:t>
      </w:r>
      <w:r w:rsidRPr="00A15F4E">
        <w:rPr>
          <w:rStyle w:val="FontStyle20"/>
          <w:sz w:val="20"/>
          <w:szCs w:val="20"/>
        </w:rPr>
        <w:t xml:space="preserve"> СХЕМ</w:t>
      </w:r>
      <w:r w:rsidR="00190F33">
        <w:rPr>
          <w:rStyle w:val="FontStyle20"/>
          <w:sz w:val="20"/>
          <w:szCs w:val="20"/>
        </w:rPr>
        <w:t>А</w:t>
      </w:r>
    </w:p>
    <w:p w:rsidR="0082348C" w:rsidRPr="00A15F4E" w:rsidRDefault="00640B7E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по предоставлению муниципальной услуги:</w:t>
      </w:r>
      <w:r w:rsidR="00190F33">
        <w:rPr>
          <w:rStyle w:val="FontStyle20"/>
          <w:sz w:val="20"/>
          <w:szCs w:val="20"/>
        </w:rPr>
        <w:t xml:space="preserve"> </w:t>
      </w:r>
      <w:r w:rsidR="004239F4" w:rsidRPr="00A15F4E">
        <w:rPr>
          <w:sz w:val="20"/>
          <w:szCs w:val="20"/>
        </w:rPr>
        <w:t>«</w:t>
      </w:r>
      <w:r w:rsidR="00C209B4" w:rsidRPr="00A15F4E">
        <w:rPr>
          <w:sz w:val="20"/>
          <w:szCs w:val="20"/>
        </w:rPr>
        <w:t>Выдача ордеров на проведение земляных работ</w:t>
      </w:r>
      <w:r w:rsidR="004239F4" w:rsidRPr="00A15F4E">
        <w:rPr>
          <w:sz w:val="20"/>
          <w:szCs w:val="20"/>
        </w:rPr>
        <w:t>»</w:t>
      </w:r>
      <w:r w:rsidR="007D6797" w:rsidRPr="00A15F4E">
        <w:rPr>
          <w:sz w:val="20"/>
          <w:szCs w:val="20"/>
        </w:rPr>
        <w:t>.</w:t>
      </w:r>
    </w:p>
    <w:p w:rsidR="0082348C" w:rsidRPr="00A15F4E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A15F4E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A15F4E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5843" w:type="dxa"/>
        <w:tblLook w:val="04A0"/>
      </w:tblPr>
      <w:tblGrid>
        <w:gridCol w:w="817"/>
        <w:gridCol w:w="6379"/>
        <w:gridCol w:w="8647"/>
      </w:tblGrid>
      <w:tr w:rsidR="0082348C" w:rsidRPr="00A15F4E" w:rsidTr="00186B41">
        <w:trPr>
          <w:trHeight w:val="401"/>
        </w:trPr>
        <w:tc>
          <w:tcPr>
            <w:tcW w:w="817" w:type="dxa"/>
          </w:tcPr>
          <w:p w:rsidR="0082348C" w:rsidRPr="00A15F4E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64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A15F4E" w:rsidTr="00186B41">
        <w:trPr>
          <w:trHeight w:val="603"/>
        </w:trPr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647" w:type="dxa"/>
          </w:tcPr>
          <w:p w:rsidR="0082348C" w:rsidRPr="00A15F4E" w:rsidRDefault="001B72A6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Пудожского муниципального района</w:t>
            </w:r>
          </w:p>
        </w:tc>
      </w:tr>
      <w:tr w:rsidR="0082348C" w:rsidRPr="00A15F4E" w:rsidTr="00186B41">
        <w:trPr>
          <w:trHeight w:val="535"/>
        </w:trPr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647" w:type="dxa"/>
          </w:tcPr>
          <w:p w:rsidR="0082348C" w:rsidRPr="00A15F4E" w:rsidRDefault="00222BDF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t>1000100010000220429</w:t>
            </w:r>
          </w:p>
        </w:tc>
      </w:tr>
      <w:tr w:rsidR="0082348C" w:rsidRPr="00A15F4E" w:rsidTr="00186B41"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647" w:type="dxa"/>
          </w:tcPr>
          <w:p w:rsidR="00E4298F" w:rsidRPr="00A15F4E" w:rsidRDefault="00C209B4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ордеров на проведение земляных работ.</w:t>
            </w:r>
          </w:p>
          <w:p w:rsidR="00F13087" w:rsidRPr="00A15F4E" w:rsidRDefault="00F13087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15F4E" w:rsidTr="00186B41"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647" w:type="dxa"/>
          </w:tcPr>
          <w:p w:rsidR="00C87D8A" w:rsidRPr="00A15F4E" w:rsidRDefault="00C209B4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ордеров на проведение земляных работ.</w:t>
            </w:r>
          </w:p>
        </w:tc>
      </w:tr>
      <w:tr w:rsidR="0082348C" w:rsidRPr="00A15F4E" w:rsidTr="00186B41">
        <w:trPr>
          <w:trHeight w:val="557"/>
        </w:trPr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647" w:type="dxa"/>
          </w:tcPr>
          <w:p w:rsidR="00B4768B" w:rsidRPr="00AB55B3" w:rsidRDefault="001B72A6" w:rsidP="00B4768B">
            <w:pPr>
              <w:ind w:right="45"/>
              <w:rPr>
                <w:color w:val="2C2C2C"/>
              </w:rPr>
            </w:pPr>
            <w:r>
              <w:rPr>
                <w:rStyle w:val="FontStyle20"/>
                <w:sz w:val="20"/>
                <w:szCs w:val="20"/>
              </w:rPr>
              <w:t xml:space="preserve">Постановление администрации Пудожского муниципального района от </w:t>
            </w:r>
            <w:r w:rsidR="00B4768B">
              <w:rPr>
                <w:rStyle w:val="FontStyle20"/>
                <w:sz w:val="20"/>
                <w:szCs w:val="20"/>
              </w:rPr>
              <w:t>01.03.2016 г. № 69-П  «</w:t>
            </w:r>
            <w:r w:rsidR="00B4768B" w:rsidRPr="006D37D0">
              <w:t>Об утверждении административного регламента</w:t>
            </w:r>
            <w:r w:rsidR="00B4768B">
              <w:t xml:space="preserve"> предоставления</w:t>
            </w:r>
            <w:r w:rsidR="00B4768B" w:rsidRPr="006D37D0">
              <w:t xml:space="preserve"> муниципальной услуги  </w:t>
            </w:r>
            <w:r w:rsidR="00B4768B" w:rsidRPr="0017761A">
              <w:t>«Выдача ордеров на проведение земляных работ»</w:t>
            </w:r>
            <w:r w:rsidR="00B4768B">
              <w:t>.</w:t>
            </w:r>
          </w:p>
          <w:p w:rsidR="0082348C" w:rsidRPr="00A15F4E" w:rsidRDefault="0082348C" w:rsidP="00B4768B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15F4E" w:rsidTr="00186B41">
        <w:trPr>
          <w:trHeight w:val="409"/>
        </w:trPr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647" w:type="dxa"/>
          </w:tcPr>
          <w:p w:rsidR="00D0383C" w:rsidRPr="00A15F4E" w:rsidRDefault="00D0383C" w:rsidP="001B72A6">
            <w:pPr>
              <w:pStyle w:val="Style2"/>
              <w:widowControl/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34" w:firstLine="0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Выдача ордеров на проведение земляных работ при прокладке инженерных </w:t>
            </w:r>
            <w:r w:rsidR="00B07C96" w:rsidRPr="00A15F4E">
              <w:rPr>
                <w:sz w:val="20"/>
                <w:szCs w:val="20"/>
              </w:rPr>
              <w:t>коммуникаций, ликвидации аварий, при восстановлении благоустройства после аварийного ремонта инженерных сетей.</w:t>
            </w:r>
          </w:p>
          <w:p w:rsidR="00D0383C" w:rsidRPr="00A15F4E" w:rsidRDefault="00C209B4" w:rsidP="001B72A6">
            <w:pPr>
              <w:pStyle w:val="Style2"/>
              <w:widowControl/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34" w:firstLine="0"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ордеров на проведение земляных работ</w:t>
            </w:r>
            <w:r w:rsidR="00D0383C" w:rsidRPr="00A15F4E">
              <w:rPr>
                <w:sz w:val="20"/>
                <w:szCs w:val="20"/>
              </w:rPr>
              <w:t xml:space="preserve"> при строительстве (реконструкции) объектов капитального строительства.</w:t>
            </w:r>
          </w:p>
        </w:tc>
      </w:tr>
      <w:tr w:rsidR="0082348C" w:rsidRPr="00A15F4E" w:rsidTr="00186B41">
        <w:trPr>
          <w:trHeight w:val="289"/>
        </w:trPr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15F4E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A15F4E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8647" w:type="dxa"/>
          </w:tcPr>
          <w:p w:rsidR="0082348C" w:rsidRPr="00A15F4E" w:rsidRDefault="001B72A6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C22F8">
              <w:rPr>
                <w:rStyle w:val="FontStyle20"/>
                <w:sz w:val="20"/>
                <w:szCs w:val="20"/>
              </w:rPr>
              <w:t>Систематический мониторинг качества предоставления муниципальной услуги (время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  <w:tr w:rsidR="0082348C" w:rsidRPr="00A15F4E" w:rsidTr="00186B41">
        <w:tc>
          <w:tcPr>
            <w:tcW w:w="817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15F4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15F4E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B5515C" w:rsidRPr="00A15F4E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4A3669" w:rsidRDefault="004A3669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4A3669" w:rsidRDefault="004A3669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4A3669" w:rsidRDefault="004A3669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4A3669" w:rsidRDefault="004A3669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4A3669" w:rsidRDefault="004A3669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4A3669" w:rsidRDefault="004A3669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4A3669" w:rsidRDefault="004A3669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4A3669" w:rsidRDefault="004A3669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4A3669" w:rsidRDefault="004A3669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4A3669" w:rsidRDefault="004A3669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02718" w:rsidRPr="00A15F4E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A15F4E">
        <w:rPr>
          <w:sz w:val="20"/>
          <w:szCs w:val="20"/>
        </w:rPr>
        <w:lastRenderedPageBreak/>
        <w:t>Раздел 2. «Общие сведения о «подуслугах»</w:t>
      </w:r>
    </w:p>
    <w:p w:rsidR="00F02718" w:rsidRPr="00A15F4E" w:rsidRDefault="00F02718" w:rsidP="00F02718">
      <w:pPr>
        <w:rPr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709"/>
        <w:gridCol w:w="1559"/>
        <w:gridCol w:w="1417"/>
        <w:gridCol w:w="1418"/>
        <w:gridCol w:w="1417"/>
        <w:gridCol w:w="1276"/>
        <w:gridCol w:w="1276"/>
        <w:gridCol w:w="1276"/>
        <w:gridCol w:w="1134"/>
        <w:gridCol w:w="1134"/>
        <w:gridCol w:w="1275"/>
      </w:tblGrid>
      <w:tr w:rsidR="00186B41" w:rsidRPr="00A15F4E" w:rsidTr="00EE636F">
        <w:trPr>
          <w:cantSplit/>
        </w:trPr>
        <w:tc>
          <w:tcPr>
            <w:tcW w:w="392" w:type="dxa"/>
            <w:vMerge w:val="restart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2268" w:type="dxa"/>
            <w:gridSpan w:val="2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6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686" w:type="dxa"/>
            <w:gridSpan w:val="3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134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186B41" w:rsidRPr="00A15F4E" w:rsidTr="00EE636F">
        <w:trPr>
          <w:cantSplit/>
        </w:trPr>
        <w:tc>
          <w:tcPr>
            <w:tcW w:w="392" w:type="dxa"/>
            <w:vMerge/>
          </w:tcPr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1559" w:type="dxa"/>
            <w:vAlign w:val="center"/>
          </w:tcPr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A15F4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417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A15F4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186B41" w:rsidRPr="00A15F4E" w:rsidTr="00EE636F">
        <w:trPr>
          <w:cantSplit/>
        </w:trPr>
        <w:tc>
          <w:tcPr>
            <w:tcW w:w="392" w:type="dxa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B87EEF" w:rsidRPr="00A15F4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186B41" w:rsidRPr="00A15F4E" w:rsidTr="004A3669">
        <w:trPr>
          <w:cantSplit/>
          <w:trHeight w:val="7649"/>
        </w:trPr>
        <w:tc>
          <w:tcPr>
            <w:tcW w:w="392" w:type="dxa"/>
          </w:tcPr>
          <w:p w:rsidR="00236890" w:rsidRPr="00A15F4E" w:rsidRDefault="00744B58" w:rsidP="002368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1</w:t>
            </w:r>
            <w:r w:rsidR="00236890" w:rsidRPr="00A15F4E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36890" w:rsidRPr="00A15F4E" w:rsidRDefault="00236890" w:rsidP="00236890">
            <w:pPr>
              <w:pStyle w:val="Style2"/>
              <w:widowControl/>
              <w:numPr>
                <w:ilvl w:val="0"/>
                <w:numId w:val="27"/>
              </w:numPr>
              <w:spacing w:line="240" w:lineRule="auto"/>
              <w:ind w:left="33" w:hanging="33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744B58" w:rsidRPr="00A15F4E" w:rsidRDefault="00236890" w:rsidP="00BF48A4">
            <w:pPr>
              <w:pStyle w:val="Style2"/>
              <w:widowControl/>
              <w:numPr>
                <w:ilvl w:val="0"/>
                <w:numId w:val="27"/>
              </w:numPr>
              <w:spacing w:line="240" w:lineRule="auto"/>
              <w:ind w:left="33" w:hanging="33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  <w:tc>
          <w:tcPr>
            <w:tcW w:w="2268" w:type="dxa"/>
            <w:gridSpan w:val="2"/>
          </w:tcPr>
          <w:p w:rsidR="00E252F5" w:rsidRPr="00A15F4E" w:rsidRDefault="00A84B01" w:rsidP="002368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30</w:t>
            </w:r>
            <w:r w:rsidR="001152E7">
              <w:rPr>
                <w:rStyle w:val="FontStyle23"/>
                <w:sz w:val="20"/>
                <w:szCs w:val="20"/>
              </w:rPr>
              <w:t xml:space="preserve"> </w:t>
            </w:r>
            <w:r w:rsidRPr="00A15F4E">
              <w:rPr>
                <w:rStyle w:val="FontStyle23"/>
                <w:sz w:val="20"/>
                <w:szCs w:val="20"/>
              </w:rPr>
              <w:t>календарных</w:t>
            </w:r>
            <w:r w:rsidR="00962ADB" w:rsidRPr="00A15F4E">
              <w:rPr>
                <w:rStyle w:val="FontStyle23"/>
                <w:sz w:val="20"/>
                <w:szCs w:val="20"/>
              </w:rPr>
              <w:t xml:space="preserve"> дн</w:t>
            </w:r>
            <w:r w:rsidR="00A5371D" w:rsidRPr="00A15F4E">
              <w:rPr>
                <w:rStyle w:val="FontStyle23"/>
                <w:sz w:val="20"/>
                <w:szCs w:val="20"/>
              </w:rPr>
              <w:t>ей</w:t>
            </w:r>
            <w:r w:rsidR="00853741" w:rsidRPr="00A15F4E">
              <w:rPr>
                <w:rStyle w:val="FontStyle23"/>
                <w:sz w:val="20"/>
                <w:szCs w:val="20"/>
              </w:rPr>
              <w:t xml:space="preserve"> со дня регистрации</w:t>
            </w:r>
            <w:r w:rsidR="001152E7">
              <w:rPr>
                <w:rStyle w:val="FontStyle23"/>
                <w:sz w:val="20"/>
                <w:szCs w:val="20"/>
              </w:rPr>
              <w:t xml:space="preserve"> </w:t>
            </w:r>
            <w:r w:rsidR="00A24266" w:rsidRPr="00A15F4E">
              <w:rPr>
                <w:rStyle w:val="FontStyle23"/>
                <w:sz w:val="20"/>
                <w:szCs w:val="20"/>
              </w:rPr>
              <w:t>заявления в</w:t>
            </w:r>
            <w:r w:rsidR="001152E7">
              <w:rPr>
                <w:rStyle w:val="FontStyle23"/>
                <w:sz w:val="20"/>
                <w:szCs w:val="20"/>
              </w:rPr>
              <w:t xml:space="preserve"> </w:t>
            </w:r>
            <w:r w:rsidR="009B270D" w:rsidRPr="00A15F4E">
              <w:rPr>
                <w:sz w:val="20"/>
                <w:szCs w:val="20"/>
              </w:rPr>
              <w:t>органе местного самоуправления</w:t>
            </w:r>
            <w:r w:rsidR="001D1741" w:rsidRPr="00A15F4E">
              <w:rPr>
                <w:sz w:val="20"/>
                <w:szCs w:val="20"/>
              </w:rPr>
              <w:t xml:space="preserve"> (далее – Администрация)</w:t>
            </w:r>
            <w:r w:rsidR="00236890" w:rsidRPr="00A15F4E">
              <w:rPr>
                <w:rStyle w:val="af2"/>
                <w:sz w:val="20"/>
                <w:szCs w:val="20"/>
              </w:rPr>
              <w:footnoteReference w:id="2"/>
            </w:r>
          </w:p>
        </w:tc>
        <w:tc>
          <w:tcPr>
            <w:tcW w:w="1417" w:type="dxa"/>
          </w:tcPr>
          <w:p w:rsidR="006A1429" w:rsidRPr="00A15F4E" w:rsidRDefault="006A1429" w:rsidP="006A1429">
            <w:pPr>
              <w:numPr>
                <w:ilvl w:val="0"/>
                <w:numId w:val="2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A15F4E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содержание.</w:t>
            </w:r>
          </w:p>
          <w:p w:rsidR="00744B58" w:rsidRPr="00A15F4E" w:rsidRDefault="006A1429" w:rsidP="006A1429">
            <w:pPr>
              <w:numPr>
                <w:ilvl w:val="0"/>
                <w:numId w:val="2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vAlign w:val="center"/>
          </w:tcPr>
          <w:p w:rsidR="004A3669" w:rsidRPr="004A3669" w:rsidRDefault="004A3669" w:rsidP="004A3669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  <w:r w:rsidRPr="004A3669">
              <w:rPr>
                <w:sz w:val="20"/>
                <w:szCs w:val="20"/>
              </w:rPr>
              <w:t xml:space="preserve">. Наличие у заявителя неполного пакета документов. </w:t>
            </w:r>
          </w:p>
          <w:p w:rsidR="004A3669" w:rsidRPr="004A3669" w:rsidRDefault="004A3669" w:rsidP="004A3669">
            <w:pPr>
              <w:tabs>
                <w:tab w:val="left" w:pos="0"/>
              </w:tabs>
              <w:ind w:firstLine="34"/>
              <w:rPr>
                <w:sz w:val="20"/>
                <w:szCs w:val="20"/>
              </w:rPr>
            </w:pPr>
            <w:r w:rsidRPr="004A3669">
              <w:rPr>
                <w:sz w:val="20"/>
                <w:szCs w:val="20"/>
              </w:rPr>
              <w:t>2 Отсутствие оформленной в установленном порядке доверенности в случае подачи заявления на оформление запрашиваемого документа, подлежащего выдаче третье лицу;</w:t>
            </w:r>
          </w:p>
          <w:p w:rsidR="004A3669" w:rsidRPr="004A3669" w:rsidRDefault="004A3669" w:rsidP="004A3669">
            <w:pPr>
              <w:tabs>
                <w:tab w:val="left" w:pos="0"/>
              </w:tabs>
              <w:rPr>
                <w:rFonts w:cs="Calibri"/>
                <w:sz w:val="20"/>
                <w:szCs w:val="20"/>
              </w:rPr>
            </w:pPr>
            <w:r w:rsidRPr="004A3669">
              <w:rPr>
                <w:rFonts w:cs="Calibri"/>
                <w:sz w:val="20"/>
                <w:szCs w:val="20"/>
              </w:rPr>
              <w:t>3. Выявление в представленных документах недостоверной информации;</w:t>
            </w:r>
          </w:p>
          <w:p w:rsidR="004A3669" w:rsidRPr="004A3669" w:rsidRDefault="004A3669" w:rsidP="004A3669">
            <w:pPr>
              <w:tabs>
                <w:tab w:val="left" w:pos="0"/>
              </w:tabs>
              <w:rPr>
                <w:rFonts w:cs="Calibri"/>
                <w:sz w:val="20"/>
                <w:szCs w:val="20"/>
              </w:rPr>
            </w:pPr>
            <w:r w:rsidRPr="004A3669">
              <w:rPr>
                <w:rFonts w:cs="Calibri"/>
                <w:sz w:val="20"/>
                <w:szCs w:val="20"/>
              </w:rPr>
              <w:t xml:space="preserve">4. Отказ в согласовании </w:t>
            </w:r>
            <w:hyperlink w:anchor="Par281" w:history="1">
              <w:r w:rsidRPr="004A3669">
                <w:rPr>
                  <w:rFonts w:cs="Calibri"/>
                  <w:sz w:val="20"/>
                  <w:szCs w:val="20"/>
                </w:rPr>
                <w:t>ордера</w:t>
              </w:r>
            </w:hyperlink>
            <w:r w:rsidRPr="004A3669">
              <w:rPr>
                <w:rFonts w:cs="Calibri"/>
                <w:sz w:val="20"/>
                <w:szCs w:val="20"/>
              </w:rPr>
              <w:t xml:space="preserve"> на проведение земляных работ уполномоченными </w:t>
            </w:r>
            <w:hyperlink w:anchor="Par383" w:history="1">
              <w:r w:rsidRPr="004A3669">
                <w:rPr>
                  <w:rFonts w:cs="Calibri"/>
                  <w:sz w:val="20"/>
                  <w:szCs w:val="20"/>
                </w:rPr>
                <w:t>органами</w:t>
              </w:r>
            </w:hyperlink>
            <w:r w:rsidRPr="004A3669">
              <w:rPr>
                <w:rFonts w:cs="Calibri"/>
                <w:sz w:val="20"/>
                <w:szCs w:val="20"/>
              </w:rPr>
              <w:t>.</w:t>
            </w:r>
          </w:p>
          <w:p w:rsidR="008F37B5" w:rsidRPr="00A15F4E" w:rsidRDefault="008F37B5" w:rsidP="006A142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F37B5" w:rsidRPr="00A15F4E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3669" w:rsidRDefault="004A3669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44B58" w:rsidRPr="00A15F4E" w:rsidRDefault="004A3669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3669" w:rsidRDefault="004A3669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44B58" w:rsidRPr="00A15F4E" w:rsidRDefault="000F5D68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3669" w:rsidRDefault="004A3669" w:rsidP="00A84B01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4A3669" w:rsidP="00A84B01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115DA" w:rsidRPr="00A15F4E" w:rsidRDefault="005115DA" w:rsidP="00D62F0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276" w:type="dxa"/>
          </w:tcPr>
          <w:p w:rsidR="004A3669" w:rsidRDefault="004A3669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A84B01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</w:t>
            </w: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D62F0A" w:rsidRPr="00A15F4E" w:rsidRDefault="00D62F0A" w:rsidP="00D62F0A">
            <w:pPr>
              <w:pStyle w:val="Style11"/>
              <w:widowControl/>
              <w:spacing w:line="36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669" w:rsidRDefault="004A3669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44B58" w:rsidRPr="00A15F4E" w:rsidRDefault="00A84B01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3669" w:rsidRDefault="004A3669" w:rsidP="00A84B01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744B58" w:rsidRPr="00A15F4E" w:rsidRDefault="000310D1" w:rsidP="00A84B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</w:t>
            </w:r>
            <w:r w:rsidR="009D6991" w:rsidRPr="00A15F4E">
              <w:rPr>
                <w:sz w:val="20"/>
                <w:szCs w:val="20"/>
              </w:rPr>
              <w:t>бращение</w:t>
            </w:r>
            <w:r w:rsidR="00744B58" w:rsidRPr="00A15F4E">
              <w:rPr>
                <w:sz w:val="20"/>
                <w:szCs w:val="20"/>
              </w:rPr>
              <w:t xml:space="preserve"> в </w:t>
            </w:r>
            <w:r w:rsidR="001D1741" w:rsidRPr="00A15F4E">
              <w:rPr>
                <w:sz w:val="20"/>
                <w:szCs w:val="20"/>
              </w:rPr>
              <w:t>Администрацию</w:t>
            </w:r>
            <w:r w:rsidR="009D6991" w:rsidRPr="00A15F4E">
              <w:rPr>
                <w:sz w:val="20"/>
                <w:szCs w:val="20"/>
              </w:rPr>
              <w:t>,</w:t>
            </w:r>
            <w:r w:rsidR="001152E7">
              <w:rPr>
                <w:sz w:val="20"/>
                <w:szCs w:val="20"/>
              </w:rPr>
              <w:t xml:space="preserve"> </w:t>
            </w:r>
            <w:r w:rsidR="009D6991" w:rsidRPr="00A15F4E">
              <w:rPr>
                <w:sz w:val="20"/>
                <w:szCs w:val="20"/>
              </w:rPr>
              <w:t xml:space="preserve">обращение в </w:t>
            </w:r>
            <w:r w:rsidR="001D1741" w:rsidRPr="00A15F4E">
              <w:rPr>
                <w:sz w:val="20"/>
                <w:szCs w:val="20"/>
              </w:rPr>
              <w:t>МФЦ</w:t>
            </w:r>
            <w:r w:rsidR="000F5D68" w:rsidRPr="00A15F4E">
              <w:rPr>
                <w:sz w:val="20"/>
                <w:szCs w:val="20"/>
              </w:rPr>
              <w:t xml:space="preserve">, </w:t>
            </w:r>
            <w:r w:rsidR="00AF331A" w:rsidRPr="00A15F4E">
              <w:rPr>
                <w:sz w:val="20"/>
                <w:szCs w:val="20"/>
              </w:rPr>
              <w:t>по</w:t>
            </w:r>
            <w:r w:rsidR="00A84B01" w:rsidRPr="00A15F4E">
              <w:rPr>
                <w:sz w:val="20"/>
                <w:szCs w:val="20"/>
              </w:rPr>
              <w:t>чтой</w:t>
            </w:r>
          </w:p>
        </w:tc>
        <w:tc>
          <w:tcPr>
            <w:tcW w:w="1275" w:type="dxa"/>
          </w:tcPr>
          <w:p w:rsidR="004A3669" w:rsidRDefault="004A3669" w:rsidP="00ED7DEC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744B58" w:rsidRPr="00A15F4E" w:rsidRDefault="000310D1" w:rsidP="00ED7DEC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</w:t>
            </w:r>
            <w:r w:rsidR="001D1741" w:rsidRPr="00A15F4E">
              <w:rPr>
                <w:sz w:val="20"/>
                <w:szCs w:val="20"/>
              </w:rPr>
              <w:t xml:space="preserve">бращение в Администрацию, </w:t>
            </w:r>
            <w:r w:rsidR="00A84B01" w:rsidRPr="00A15F4E">
              <w:rPr>
                <w:sz w:val="20"/>
                <w:szCs w:val="20"/>
              </w:rPr>
              <w:t>почтой</w:t>
            </w:r>
          </w:p>
          <w:p w:rsidR="00ED7DEC" w:rsidRPr="00A15F4E" w:rsidRDefault="00ED7DEC" w:rsidP="002368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</w:tr>
    </w:tbl>
    <w:p w:rsidR="009A08E0" w:rsidRPr="00A15F4E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A15F4E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F02718" w:rsidRPr="00A15F4E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A15F4E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159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192"/>
        <w:gridCol w:w="1176"/>
        <w:gridCol w:w="284"/>
        <w:gridCol w:w="1559"/>
        <w:gridCol w:w="284"/>
        <w:gridCol w:w="1559"/>
        <w:gridCol w:w="1984"/>
        <w:gridCol w:w="709"/>
        <w:gridCol w:w="2126"/>
        <w:gridCol w:w="1418"/>
        <w:gridCol w:w="850"/>
        <w:gridCol w:w="1418"/>
        <w:gridCol w:w="283"/>
        <w:gridCol w:w="1701"/>
      </w:tblGrid>
      <w:tr w:rsidR="00F02718" w:rsidRPr="00A15F4E" w:rsidTr="00A15F4E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A15F4E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A15F4E" w:rsidTr="00A15F4E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15F4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B17002" w:rsidRPr="00A15F4E" w:rsidTr="00A15F4E">
        <w:trPr>
          <w:trHeight w:val="198"/>
        </w:trPr>
        <w:tc>
          <w:tcPr>
            <w:tcW w:w="159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6A1429">
            <w:pPr>
              <w:pStyle w:val="Style2"/>
              <w:widowControl/>
              <w:numPr>
                <w:ilvl w:val="0"/>
                <w:numId w:val="21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B17002" w:rsidRPr="00A15F4E" w:rsidRDefault="007D6797" w:rsidP="00BF48A4">
            <w:pPr>
              <w:pStyle w:val="Style2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B17002" w:rsidRPr="00A15F4E" w:rsidTr="00A15F4E">
        <w:trPr>
          <w:trHeight w:val="272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6036C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Физические лицо</w:t>
            </w: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Юридическое лицо</w:t>
            </w: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947FF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3.</w:t>
            </w:r>
            <w:r w:rsidRPr="00A15F4E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 xml:space="preserve">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  <w:lang w:val="en-US"/>
              </w:rPr>
              <w:t>I</w:t>
            </w:r>
            <w:r w:rsidRPr="00A15F4E">
              <w:rPr>
                <w:rStyle w:val="FontStyle23"/>
                <w:sz w:val="20"/>
                <w:szCs w:val="20"/>
              </w:rPr>
              <w:t xml:space="preserve">. Документ, удостоверяющий личность заявителя или представителя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заявителя: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3.</w:t>
            </w:r>
            <w:r w:rsidRPr="00A15F4E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  <w:lang w:val="en-US"/>
              </w:rPr>
              <w:t>II</w:t>
            </w:r>
            <w:r w:rsidRPr="00A15F4E"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лиц без гражданства, оформляется отдельным документом, исполнен на русском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языке, имеет срок действия (должен быть действительным на дату обращения).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>Удостоверение личности военнослужащего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rPr>
                <w:sz w:val="20"/>
                <w:szCs w:val="20"/>
              </w:rPr>
              <w:t xml:space="preserve"> Паспорт гражданина СССР может быть </w:t>
            </w:r>
            <w:r w:rsidRPr="00A15F4E">
              <w:rPr>
                <w:sz w:val="20"/>
                <w:szCs w:val="20"/>
              </w:rPr>
              <w:lastRenderedPageBreak/>
              <w:t xml:space="preserve">использован в случае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>Удостоверение личности военнослужащего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15F4E">
              <w:rPr>
                <w:rFonts w:eastAsia="Times New Roman"/>
                <w:sz w:val="20"/>
                <w:szCs w:val="20"/>
              </w:rPr>
              <w:t>Должно (должен)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Да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             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Уполномоченный представитель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Нотариально удостоверенная доверенность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lastRenderedPageBreak/>
              <w:t>Доверенность должна содержать указание на дату ее совершения, быть</w:t>
            </w:r>
            <w:r w:rsidRPr="00A15F4E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(</w:t>
            </w:r>
            <w:r w:rsidRPr="00A15F4E">
              <w:rPr>
                <w:sz w:val="20"/>
                <w:szCs w:val="20"/>
              </w:rPr>
              <w:t>доверенность, в которой не указан срок ее действия, действительна в течение одного года с момента ее выдачи)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15F4E">
              <w:rPr>
                <w:rFonts w:eastAsia="Times New Roman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удостоверенная копия такой доверенности</w:t>
            </w:r>
          </w:p>
        </w:tc>
      </w:tr>
      <w:tr w:rsidR="00B17002" w:rsidRPr="00A15F4E" w:rsidTr="00A15F4E">
        <w:trPr>
          <w:trHeight w:val="198"/>
        </w:trPr>
        <w:tc>
          <w:tcPr>
            <w:tcW w:w="373" w:type="dxa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B17002" w:rsidRPr="00A15F4E" w:rsidRDefault="00B17002" w:rsidP="00534BF0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4239F4">
            <w:pPr>
              <w:pStyle w:val="Style11"/>
              <w:rPr>
                <w:sz w:val="20"/>
                <w:szCs w:val="20"/>
              </w:rPr>
            </w:pPr>
          </w:p>
          <w:p w:rsidR="00794E1F" w:rsidRDefault="00794E1F" w:rsidP="004239F4">
            <w:pPr>
              <w:pStyle w:val="Style11"/>
              <w:rPr>
                <w:sz w:val="20"/>
                <w:szCs w:val="20"/>
              </w:rPr>
            </w:pPr>
          </w:p>
          <w:p w:rsidR="00B17002" w:rsidRPr="00A15F4E" w:rsidRDefault="00B17002" w:rsidP="004239F4">
            <w:pPr>
              <w:pStyle w:val="Style1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Раздел 4. «Документы, предоставляемые заявителем для получения «подуслуги»</w:t>
            </w:r>
          </w:p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E23B1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65" w:type="dxa"/>
            <w:gridSpan w:val="2"/>
            <w:vAlign w:val="center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60" w:type="dxa"/>
            <w:gridSpan w:val="2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1843" w:type="dxa"/>
            <w:gridSpan w:val="2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253" w:type="dxa"/>
            <w:gridSpan w:val="3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268" w:type="dxa"/>
            <w:gridSpan w:val="2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984" w:type="dxa"/>
            <w:gridSpan w:val="2"/>
            <w:vAlign w:val="center"/>
          </w:tcPr>
          <w:p w:rsidR="00B17002" w:rsidRPr="00A15F4E" w:rsidRDefault="00B17002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15916" w:type="dxa"/>
            <w:gridSpan w:val="15"/>
          </w:tcPr>
          <w:p w:rsidR="00B17002" w:rsidRPr="00A15F4E" w:rsidRDefault="00B17002" w:rsidP="00B17002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B17002" w:rsidRPr="00A15F4E" w:rsidRDefault="00B17002" w:rsidP="000840A2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565" w:type="dxa"/>
            <w:gridSpan w:val="2"/>
          </w:tcPr>
          <w:p w:rsidR="00B17002" w:rsidRPr="00A15F4E" w:rsidRDefault="006A1429" w:rsidP="00291FD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Заявление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Заявление </w:t>
            </w:r>
          </w:p>
          <w:p w:rsidR="00B17002" w:rsidRPr="00A15F4E" w:rsidRDefault="00B17002" w:rsidP="00B67517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B675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1 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Приложение № 1 к технологической схеме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готовит Администрация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2</w:t>
            </w:r>
            <w:r w:rsidR="006A142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3.</w:t>
            </w:r>
            <w:r w:rsidRPr="00A15F4E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6.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</w:rPr>
              <w:t xml:space="preserve">7. Удостоверение </w:t>
            </w:r>
            <w:r w:rsidRPr="00A15F4E">
              <w:rPr>
                <w:sz w:val="20"/>
                <w:szCs w:val="20"/>
              </w:rPr>
              <w:lastRenderedPageBreak/>
              <w:t xml:space="preserve">личности военнослужащего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внутренней стороны документа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вида на жительство, о регистрации по месту </w:t>
            </w:r>
            <w:r w:rsidRPr="00A15F4E">
              <w:rPr>
                <w:sz w:val="20"/>
                <w:szCs w:val="20"/>
              </w:rPr>
              <w:lastRenderedPageBreak/>
              <w:t>жительства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разворота бланка документа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Дополнительно предъявляется нотариально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удостоверенный перевод на русский язык.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17002" w:rsidRPr="00A15F4E" w:rsidRDefault="00B17002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>Удостоверение личности военнослужащего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3</w:t>
            </w:r>
            <w:r w:rsidR="006A142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</w:tcPr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15F4E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A15F4E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A15F4E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B17002" w:rsidRPr="00A15F4E" w:rsidRDefault="00B17002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91"/>
        </w:trPr>
        <w:tc>
          <w:tcPr>
            <w:tcW w:w="565" w:type="dxa"/>
            <w:gridSpan w:val="2"/>
            <w:vMerge w:val="restart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4</w:t>
            </w:r>
            <w:r w:rsidR="006A142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  <w:vMerge w:val="restart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B17002" w:rsidRPr="00A15F4E" w:rsidRDefault="00B17002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215BA">
            <w:pPr>
              <w:rPr>
                <w:sz w:val="20"/>
                <w:szCs w:val="20"/>
              </w:rPr>
            </w:pPr>
          </w:p>
          <w:p w:rsidR="00B17002" w:rsidRPr="00A15F4E" w:rsidRDefault="00B17002" w:rsidP="001215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215B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E1727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E1727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подачи заявления от имени юридического лица.</w:t>
            </w:r>
          </w:p>
          <w:p w:rsidR="00B17002" w:rsidRPr="00A15F4E" w:rsidRDefault="00B17002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565" w:type="dxa"/>
            <w:gridSpan w:val="2"/>
            <w:vMerge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17002" w:rsidRPr="00A15F4E" w:rsidRDefault="00B17002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Доверенность от юридического лица</w:t>
            </w:r>
          </w:p>
          <w:p w:rsidR="00B17002" w:rsidRPr="00A15F4E" w:rsidRDefault="00B17002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215BA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215BA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</w:t>
            </w:r>
          </w:p>
          <w:p w:rsidR="00B17002" w:rsidRPr="00A15F4E" w:rsidRDefault="00B17002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1215BA">
            <w:pPr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B17002" w:rsidRPr="00A15F4E" w:rsidRDefault="00B17002" w:rsidP="00291FD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5.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График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65D99">
            <w:pPr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График проведения земляных работ</w:t>
            </w:r>
          </w:p>
        </w:tc>
        <w:tc>
          <w:tcPr>
            <w:tcW w:w="1559" w:type="dxa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</w:tcPr>
          <w:p w:rsidR="00B17002" w:rsidRPr="00A15F4E" w:rsidRDefault="00B17002" w:rsidP="00622DC8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1254E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D0383C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Предусматривает конкретные виды работ и сроки их выполнения, а также график полного восстановления разрытой территории и нарушаемых объектов благоустройства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6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6.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A25F2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Лицензия (допуск саморегулируемой организации)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E17B0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Лицензия (допуск саморегулируемой организации) на осуществление видов деятельности (работ), которые </w:t>
            </w:r>
            <w:r w:rsidRPr="00A15F4E">
              <w:rPr>
                <w:sz w:val="20"/>
                <w:szCs w:val="20"/>
              </w:rPr>
              <w:lastRenderedPageBreak/>
              <w:t>предполагается осуществлять при проведении земляных работ</w:t>
            </w:r>
          </w:p>
        </w:tc>
        <w:tc>
          <w:tcPr>
            <w:tcW w:w="1559" w:type="dxa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</w:p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E6633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E17B08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B17002" w:rsidRPr="00A15F4E" w:rsidRDefault="00B17002" w:rsidP="00E17B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Предоставляется в случае, если в соответствии с законодательством </w:t>
            </w:r>
            <w:r w:rsidRPr="00A15F4E">
              <w:rPr>
                <w:sz w:val="20"/>
                <w:szCs w:val="20"/>
              </w:rPr>
              <w:lastRenderedPageBreak/>
              <w:t>необходимо наличие такой лицензии (допуска саморегулируемой организации).</w:t>
            </w:r>
          </w:p>
          <w:p w:rsidR="00B17002" w:rsidRPr="00A15F4E" w:rsidRDefault="00B17002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Схема движения транспорта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E17B0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Временная схема движения транспорта</w:t>
            </w:r>
          </w:p>
        </w:tc>
        <w:tc>
          <w:tcPr>
            <w:tcW w:w="1559" w:type="dxa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  <w:p w:rsidR="00B17002" w:rsidRPr="00A15F4E" w:rsidRDefault="00B17002" w:rsidP="007F0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7F0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7F0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7F0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2A1E6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B17002" w:rsidRPr="00A15F4E" w:rsidRDefault="00B17002" w:rsidP="002A1E6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случае, если при проведении земляных работ будут созданы помехи движению автомобильного транспорта и пешеходов.</w:t>
            </w:r>
          </w:p>
          <w:p w:rsidR="00B17002" w:rsidRPr="00A15F4E" w:rsidRDefault="00B17002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Согласовывается со структурным подразделением ГИБДД МВД соответствующего района Республики Карелия</w:t>
            </w: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7C23F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B17002" w:rsidP="003F1EBD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8.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B17002" w:rsidP="003F1EB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Документ организации о назначении ответственного лица за проведение земляных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671C13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Организационно-распорядительный документ организации о назначении лица, ответственного за проведение работ</w:t>
            </w:r>
          </w:p>
          <w:p w:rsidR="00B17002" w:rsidRPr="00A15F4E" w:rsidRDefault="00B17002" w:rsidP="003F1EB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3F1EBD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17002" w:rsidRPr="00A15F4E" w:rsidRDefault="00B17002" w:rsidP="00671C1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документ.</w:t>
            </w:r>
          </w:p>
          <w:p w:rsidR="00B17002" w:rsidRPr="00A15F4E" w:rsidRDefault="00B17002" w:rsidP="003F1EB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FF616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 должен содержать сведения о лице, на имя которого будет выдано разрешение на проведение земляных работ, ответственном за проведение земляных работ, соблюдение правил техники безопасности на объекте и полное восстановление разрытой террит</w:t>
            </w:r>
            <w:r w:rsidR="00A15F4E" w:rsidRPr="00A15F4E">
              <w:rPr>
                <w:sz w:val="20"/>
                <w:szCs w:val="20"/>
              </w:rPr>
              <w:t>ории и объектов благоустройства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3F1EB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3F1EBD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A61146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A61146" w:rsidRPr="00A15F4E" w:rsidRDefault="00A61146" w:rsidP="003F1EB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A61146" w:rsidRPr="00A15F4E" w:rsidRDefault="00A61146" w:rsidP="003F1EB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Согласование уполномоченными органами, организациями проведения земляных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61146" w:rsidRDefault="00A61146" w:rsidP="00A6114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Разрешение (согласование) государственного органа охраны объектов культурного наследия, собственников подземных инженерных сетей и др.</w:t>
            </w:r>
          </w:p>
          <w:p w:rsidR="00A61146" w:rsidRPr="00A15F4E" w:rsidRDefault="00A61146" w:rsidP="00671C13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1146" w:rsidRPr="00A15F4E" w:rsidRDefault="00A61146" w:rsidP="00C8152F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A61146" w:rsidRPr="00A15F4E" w:rsidRDefault="00A61146" w:rsidP="00A61146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A61146" w:rsidRPr="00A15F4E" w:rsidRDefault="00A61146" w:rsidP="00C8152F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A61146" w:rsidRPr="00A15F4E" w:rsidRDefault="00A61146" w:rsidP="00BF48A4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</w:t>
            </w:r>
            <w:r>
              <w:rPr>
                <w:sz w:val="20"/>
                <w:szCs w:val="20"/>
              </w:rPr>
              <w:t>а либо при выявлении необходимости согласования в ходе предоставления услуги.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A61146" w:rsidRPr="00A15F4E" w:rsidRDefault="00A61146" w:rsidP="00FF616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61146" w:rsidRPr="00A15F4E" w:rsidRDefault="00A61146" w:rsidP="003F1EB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61146" w:rsidRPr="00A15F4E" w:rsidRDefault="00A61146" w:rsidP="003F1EBD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9"/>
        </w:trPr>
        <w:tc>
          <w:tcPr>
            <w:tcW w:w="15916" w:type="dxa"/>
            <w:gridSpan w:val="15"/>
            <w:shd w:val="clear" w:color="auto" w:fill="auto"/>
          </w:tcPr>
          <w:p w:rsidR="00B17002" w:rsidRPr="00A15F4E" w:rsidRDefault="00B17002" w:rsidP="007D6797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565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Заявление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Заявление 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1 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Приложение № 1 к технологической схеме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готовит Администрация</w:t>
            </w: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2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3.</w:t>
            </w:r>
            <w:r w:rsidRPr="00A15F4E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6.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</w:rPr>
              <w:t xml:space="preserve">7. Удостоверение </w:t>
            </w:r>
            <w:r w:rsidRPr="00A15F4E">
              <w:rPr>
                <w:sz w:val="20"/>
                <w:szCs w:val="20"/>
              </w:rPr>
              <w:lastRenderedPageBreak/>
              <w:t xml:space="preserve">личности военнослужащего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внутренней стороны документа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вида на жительство, о регистрации по месту </w:t>
            </w:r>
            <w:r w:rsidRPr="00A15F4E">
              <w:rPr>
                <w:sz w:val="20"/>
                <w:szCs w:val="20"/>
              </w:rPr>
              <w:lastRenderedPageBreak/>
              <w:t>жительства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разворота бланка документа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3. </w:t>
            </w:r>
            <w:r w:rsidRPr="00A15F4E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Дополнительно предъявляется нотариально </w:t>
            </w:r>
            <w:r w:rsidRPr="00A15F4E">
              <w:rPr>
                <w:rStyle w:val="FontStyle23"/>
                <w:sz w:val="20"/>
                <w:szCs w:val="20"/>
              </w:rPr>
              <w:lastRenderedPageBreak/>
              <w:t>удостоверенный перевод на русский язык.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6. </w:t>
            </w:r>
            <w:r w:rsidRPr="00A15F4E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7. </w:t>
            </w:r>
            <w:r w:rsidRPr="00A15F4E">
              <w:rPr>
                <w:sz w:val="20"/>
                <w:szCs w:val="20"/>
              </w:rPr>
              <w:t>Удостоверение личности военнослужащего</w:t>
            </w:r>
            <w:r w:rsidRPr="00A15F4E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3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15F4E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A15F4E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A15F4E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91"/>
        </w:trPr>
        <w:tc>
          <w:tcPr>
            <w:tcW w:w="565" w:type="dxa"/>
            <w:gridSpan w:val="2"/>
            <w:vMerge w:val="restart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4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  <w:vMerge w:val="restart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подачи заявления от имени юридического лица.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565" w:type="dxa"/>
            <w:gridSpan w:val="2"/>
            <w:vMerge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Доверенность от юридического лица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5</w:t>
            </w:r>
            <w:r w:rsidR="00551DB9" w:rsidRPr="00A15F4E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Проектно-сметная документация </w:t>
            </w: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B17002" w:rsidRPr="00A15F4E" w:rsidRDefault="00E0206E" w:rsidP="001741CB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E0206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1741CB">
            <w:pPr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Согласовывается и утверждается в установленном порядке со строительным генеральным планом в масштабе 1: 500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65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График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График проведения земляных работ</w:t>
            </w: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6C3A43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Предусматривает конкретные виды работ и сроки их выполнения, а также график полного восстановления разрытой территории</w:t>
            </w: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6"/>
        </w:trPr>
        <w:tc>
          <w:tcPr>
            <w:tcW w:w="565" w:type="dxa"/>
            <w:gridSpan w:val="2"/>
          </w:tcPr>
          <w:p w:rsidR="00B17002" w:rsidRPr="00A15F4E" w:rsidRDefault="00551DB9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7.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Лицензия (допуск саморегулируемой организации)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Лицензия (допуск саморегулируемой организации) на осуществление видов деятельности (работ), которые предполагается осуществлять при проведении земляных работ</w:t>
            </w: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случае, если в соответствии с законодательством необходимо наличие такой лицензии (допуска саморегулируемой организации).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</w:tcPr>
          <w:p w:rsidR="00B17002" w:rsidRPr="00A15F4E" w:rsidRDefault="00551DB9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8.</w:t>
            </w:r>
          </w:p>
        </w:tc>
        <w:tc>
          <w:tcPr>
            <w:tcW w:w="1460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Схема движения транспорта</w:t>
            </w:r>
          </w:p>
        </w:tc>
        <w:tc>
          <w:tcPr>
            <w:tcW w:w="1843" w:type="dxa"/>
            <w:gridSpan w:val="2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Временная схема движения транспорта</w:t>
            </w:r>
          </w:p>
        </w:tc>
        <w:tc>
          <w:tcPr>
            <w:tcW w:w="1559" w:type="dxa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Необязательный документ 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в случае, если при проведении земляных работ будут созданы помехи движению автомобильного транспорта и пешеходов.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Согласовывается со структурным подразделением ГИБДД МВД соответствующего района Республики Карелия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9.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A15F4E" w:rsidP="001741C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 план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Предоставляется в случае проведения земляных работ в целях выполнения инженерных изысканий для подготовки проектной документации, строительства (реконструкции) </w:t>
            </w:r>
            <w:r w:rsidRPr="00A15F4E">
              <w:rPr>
                <w:sz w:val="20"/>
                <w:szCs w:val="20"/>
              </w:rPr>
              <w:lastRenderedPageBreak/>
              <w:t>объектов капитального строительства, линейных объектов.</w:t>
            </w:r>
          </w:p>
          <w:p w:rsidR="00B17002" w:rsidRPr="00A15F4E" w:rsidRDefault="00B17002" w:rsidP="006C3A4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заявителем по желанию</w:t>
            </w:r>
            <w:r w:rsidR="006C3A43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соответствие проектной документации установленным требованиям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заявителем по желанию</w:t>
            </w:r>
            <w:r w:rsidR="006C3A43">
              <w:rPr>
                <w:sz w:val="20"/>
                <w:szCs w:val="20"/>
              </w:rPr>
              <w:t>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A15F4E">
              <w:rPr>
                <w:sz w:val="20"/>
                <w:szCs w:val="20"/>
              </w:rPr>
              <w:t>Предоставляется в случае проведения земляных работ в целях обеспечения условий для размещения тех или иных объектов строительства (реконструкции), предусмотренных утвержденной и согласованной градостроительной документацией.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Должно быть действительно на момент подачи заявления.</w:t>
            </w:r>
          </w:p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17002" w:rsidRPr="00A15F4E" w:rsidRDefault="00551DB9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11.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17002" w:rsidRPr="00A15F4E" w:rsidRDefault="00B17002" w:rsidP="001741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5F4E">
              <w:rPr>
                <w:rFonts w:eastAsiaTheme="minorHAnsi"/>
                <w:sz w:val="20"/>
                <w:szCs w:val="20"/>
                <w:lang w:eastAsia="en-US"/>
              </w:rPr>
              <w:t>Документ организации о назначении ответственного лица за проведение земляных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Организационно-распорядительный документ организации о назначении лица, ответственного за проведение работ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17002" w:rsidRPr="00A15F4E" w:rsidRDefault="00B17002" w:rsidP="001741C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Обязательный документ.</w:t>
            </w:r>
          </w:p>
          <w:p w:rsidR="00B17002" w:rsidRPr="00A15F4E" w:rsidRDefault="00B17002" w:rsidP="001741C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B17002" w:rsidRPr="00A15F4E" w:rsidRDefault="00B17002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Документ должен содержать сведения о лице, на имя которого будет выдано разрешение на проведение земляных работ, ответственном за проведение земляных работ, соблюдение правил техники безопасности на объекте и полное восстановление разрытой террит</w:t>
            </w:r>
            <w:r w:rsidR="00A15F4E" w:rsidRPr="00A15F4E">
              <w:rPr>
                <w:sz w:val="20"/>
                <w:szCs w:val="20"/>
              </w:rPr>
              <w:t>ории и объектов благоустройства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7002" w:rsidRPr="00A15F4E" w:rsidRDefault="00B17002" w:rsidP="001741CB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BF48A4" w:rsidRPr="00A15F4E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1"/>
        </w:trPr>
        <w:tc>
          <w:tcPr>
            <w:tcW w:w="565" w:type="dxa"/>
            <w:gridSpan w:val="2"/>
            <w:shd w:val="clear" w:color="auto" w:fill="auto"/>
          </w:tcPr>
          <w:p w:rsidR="00BF48A4" w:rsidRPr="00A15F4E" w:rsidRDefault="00BF48A4" w:rsidP="001741C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F48A4" w:rsidRPr="00A15F4E" w:rsidRDefault="00BF48A4" w:rsidP="00C8152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Согласование уполномоченными органами, организациями проведения земляных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F48A4" w:rsidRDefault="00BF48A4" w:rsidP="00C8152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Разрешение (согласование) государственного органа охраны объектов культурного наследия, собственников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подземных инженерных сетей и др.</w:t>
            </w:r>
          </w:p>
          <w:p w:rsidR="00BF48A4" w:rsidRPr="00A15F4E" w:rsidRDefault="00BF48A4" w:rsidP="00C8152F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48A4" w:rsidRPr="00A15F4E" w:rsidRDefault="00BF48A4" w:rsidP="00C8152F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</w:p>
          <w:p w:rsidR="00BF48A4" w:rsidRPr="00A15F4E" w:rsidRDefault="00BF48A4" w:rsidP="00C8152F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shd w:val="clear" w:color="auto" w:fill="auto"/>
          </w:tcPr>
          <w:p w:rsidR="00BF48A4" w:rsidRPr="00A15F4E" w:rsidRDefault="00BF48A4" w:rsidP="00C8152F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Необязательный документ.</w:t>
            </w:r>
          </w:p>
          <w:p w:rsidR="00BF48A4" w:rsidRPr="00A15F4E" w:rsidRDefault="00BF48A4" w:rsidP="00C8152F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Предоставляется при наличии соответствующего обстоятельств</w:t>
            </w:r>
            <w:r>
              <w:rPr>
                <w:sz w:val="20"/>
                <w:szCs w:val="20"/>
              </w:rPr>
              <w:t xml:space="preserve">а либо при выявлении необходимости </w:t>
            </w:r>
            <w:r>
              <w:rPr>
                <w:sz w:val="20"/>
                <w:szCs w:val="20"/>
              </w:rPr>
              <w:lastRenderedPageBreak/>
              <w:t>согласования в ходе предоставления услуги.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F48A4" w:rsidRPr="00A15F4E" w:rsidRDefault="00BF48A4" w:rsidP="001741C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F48A4" w:rsidRPr="00A15F4E" w:rsidRDefault="00BF48A4" w:rsidP="001741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F48A4" w:rsidRPr="00A15F4E" w:rsidRDefault="00BF48A4" w:rsidP="001741CB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</w:tbl>
    <w:p w:rsidR="00F02718" w:rsidRPr="00A15F4E" w:rsidRDefault="00F02718" w:rsidP="0045602B">
      <w:pPr>
        <w:pStyle w:val="Style2"/>
        <w:jc w:val="left"/>
        <w:rPr>
          <w:sz w:val="20"/>
          <w:szCs w:val="20"/>
        </w:rPr>
      </w:pPr>
    </w:p>
    <w:p w:rsidR="00AB683F" w:rsidRPr="00A15F4E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A15F4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A15F4E" w:rsidRDefault="00AB683F" w:rsidP="00AB683F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843"/>
        <w:gridCol w:w="1701"/>
        <w:gridCol w:w="2126"/>
        <w:gridCol w:w="1701"/>
        <w:gridCol w:w="1843"/>
        <w:gridCol w:w="1984"/>
        <w:gridCol w:w="1843"/>
        <w:gridCol w:w="1417"/>
      </w:tblGrid>
      <w:tr w:rsidR="00AB683F" w:rsidRPr="00A15F4E" w:rsidTr="00BF48A4">
        <w:trPr>
          <w:trHeight w:val="16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A15F4E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в адрес,</w:t>
            </w:r>
            <w:r w:rsidR="00AB683F" w:rsidRPr="00A15F4E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A15F4E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A15F4E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A15F4E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A15F4E" w:rsidTr="00BF48A4">
        <w:trPr>
          <w:trHeight w:val="19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B17002" w:rsidRPr="00A15F4E" w:rsidTr="00BF48A4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6A1429">
            <w:pPr>
              <w:pStyle w:val="Style2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</w:tc>
      </w:tr>
      <w:tr w:rsidR="00B17002" w:rsidRPr="00A15F4E" w:rsidTr="00BF48A4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A1429" w:rsidRPr="00A15F4E" w:rsidTr="00BF48A4">
        <w:trPr>
          <w:trHeight w:val="312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6A1429">
            <w:pPr>
              <w:pStyle w:val="Style1"/>
              <w:widowControl/>
              <w:numPr>
                <w:ilvl w:val="0"/>
                <w:numId w:val="23"/>
              </w:numPr>
              <w:jc w:val="center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6A1429" w:rsidRPr="00A15F4E" w:rsidTr="00BF48A4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B683F" w:rsidRPr="00A15F4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A15F4E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A15F4E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6. Результат «подуслуги»</w:t>
      </w:r>
    </w:p>
    <w:p w:rsidR="00AB683F" w:rsidRPr="00A15F4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A15F4E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675"/>
        <w:gridCol w:w="2552"/>
        <w:gridCol w:w="2126"/>
        <w:gridCol w:w="1701"/>
        <w:gridCol w:w="1701"/>
        <w:gridCol w:w="2126"/>
        <w:gridCol w:w="1418"/>
        <w:gridCol w:w="1984"/>
      </w:tblGrid>
      <w:tr w:rsidR="00AB683F" w:rsidRPr="00A15F4E" w:rsidTr="002A1D79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Требования к документу/ документам, являющемуся(и</w:t>
            </w:r>
            <w:r w:rsidR="00653857" w:rsidRPr="00A15F4E">
              <w:rPr>
                <w:rStyle w:val="FontStyle23"/>
                <w:sz w:val="20"/>
                <w:szCs w:val="20"/>
              </w:rPr>
              <w:t>м</w:t>
            </w:r>
            <w:r w:rsidRPr="00A15F4E">
              <w:rPr>
                <w:rStyle w:val="FontStyle23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A15F4E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являющегося (ихс</w:t>
            </w:r>
            <w:r w:rsidR="00AB683F" w:rsidRPr="00A15F4E">
              <w:rPr>
                <w:rStyle w:val="FontStyle23"/>
                <w:sz w:val="20"/>
                <w:szCs w:val="20"/>
              </w:rPr>
              <w:t>я) результатом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A15F4E" w:rsidTr="002A1D79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15F4E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A15F4E" w:rsidTr="002A1D7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15F4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6A1429" w:rsidRPr="00A15F4E" w:rsidTr="002A1D79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15F4E" w:rsidRDefault="006A1429" w:rsidP="006A1429">
            <w:pPr>
              <w:pStyle w:val="Style2"/>
              <w:widowControl/>
              <w:numPr>
                <w:ilvl w:val="0"/>
                <w:numId w:val="29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6A1429" w:rsidRPr="00A15F4E" w:rsidRDefault="006A1429" w:rsidP="00BF48A4">
            <w:pPr>
              <w:pStyle w:val="Style2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B17002" w:rsidRPr="00A15F4E" w:rsidTr="002A1D79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Ордер на проведение земляных работ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Оформляется на бланке, утвержденном Администрацией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Положительный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Администрации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МФЦ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почтой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17002" w:rsidRPr="00A15F4E" w:rsidTr="002A1D79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rStyle w:val="gwt-inlinehtml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Оформляется на бланке, утвержденном Администрацией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Администрации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лично в МФЦ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- почтой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B17002" w:rsidRPr="00A15F4E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Pr="00A15F4E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A15F4E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 xml:space="preserve">Раздел </w:t>
      </w:r>
      <w:r w:rsidRPr="00A15F4E">
        <w:rPr>
          <w:rStyle w:val="FontStyle22"/>
          <w:sz w:val="20"/>
          <w:szCs w:val="20"/>
        </w:rPr>
        <w:t xml:space="preserve">7. </w:t>
      </w:r>
      <w:r w:rsidRPr="00A15F4E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A15F4E">
        <w:rPr>
          <w:rStyle w:val="FontStyle23"/>
          <w:sz w:val="20"/>
          <w:szCs w:val="20"/>
        </w:rPr>
        <w:t>«подуслуги»</w:t>
      </w:r>
    </w:p>
    <w:p w:rsidR="007840B8" w:rsidRPr="00A15F4E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A15F4E" w:rsidRDefault="007840B8" w:rsidP="007840B8">
      <w:pPr>
        <w:widowControl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1922"/>
        <w:gridCol w:w="2552"/>
        <w:gridCol w:w="2693"/>
        <w:gridCol w:w="3118"/>
        <w:gridCol w:w="2410"/>
        <w:gridCol w:w="2552"/>
      </w:tblGrid>
      <w:tr w:rsidR="007840B8" w:rsidRPr="00A15F4E" w:rsidTr="00BD7039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15F4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A15F4E" w:rsidTr="00BD7039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15F4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6A1429" w:rsidRPr="00A15F4E" w:rsidTr="00BD7039">
        <w:trPr>
          <w:trHeight w:val="19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93" w:rsidRPr="00A15F4E" w:rsidRDefault="00D52593" w:rsidP="00D52593">
            <w:pPr>
              <w:pStyle w:val="Style2"/>
              <w:widowControl/>
              <w:numPr>
                <w:ilvl w:val="0"/>
                <w:numId w:val="30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6A1429" w:rsidRPr="00A15F4E" w:rsidRDefault="00D52593" w:rsidP="00BF48A4">
            <w:pPr>
              <w:pStyle w:val="Style2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551DB9" w:rsidRPr="00A15F4E" w:rsidTr="00BD7039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B34A3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заполненное заявление с приложением необходимых документов либо специалист МФЦ заполняет заявление в Автоматизированной системе МФЦ (АИС МФЦ). Заявление регистрируется автоматически в АИС МФЦ.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15 мин.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нет</w:t>
            </w: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551DB9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1DB9" w:rsidRPr="00A15F4E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Передача заявления и документов из МФЦ в </w:t>
            </w:r>
            <w:r w:rsidRPr="00A15F4E">
              <w:rPr>
                <w:sz w:val="20"/>
                <w:szCs w:val="20"/>
              </w:rPr>
              <w:lastRenderedPageBreak/>
              <w:t>Администрацию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Документы передаются на бумажном носителе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Организация курьерской службы МФЦ</w:t>
            </w: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lastRenderedPageBreak/>
              <w:t>Реестр передачи дел</w:t>
            </w:r>
          </w:p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1DB9" w:rsidRPr="00A15F4E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Организация курьерской службы МФЦ</w:t>
            </w:r>
          </w:p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551DB9" w:rsidRPr="00A15F4E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15F4E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15F4E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15F4E"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</w:tbl>
    <w:p w:rsidR="009B215C" w:rsidRPr="00A15F4E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A15F4E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15F4E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9B215C" w:rsidRPr="00A15F4E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A15F4E" w:rsidRDefault="009B215C" w:rsidP="009B215C">
      <w:pPr>
        <w:widowControl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984"/>
        <w:gridCol w:w="1701"/>
        <w:gridCol w:w="2410"/>
        <w:gridCol w:w="2268"/>
        <w:gridCol w:w="2268"/>
        <w:gridCol w:w="2977"/>
      </w:tblGrid>
      <w:tr w:rsidR="009B215C" w:rsidRPr="00A15F4E" w:rsidTr="00D52593">
        <w:trPr>
          <w:trHeight w:val="17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A15F4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A15F4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A15F4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A15F4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A15F4E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A15F4E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A15F4E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A15F4E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A15F4E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B215C" w:rsidRPr="00A15F4E" w:rsidTr="00D52593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15F4E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15F4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15F4E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D6797" w:rsidRPr="00A15F4E" w:rsidTr="006C3A43">
        <w:trPr>
          <w:trHeight w:val="16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7D6797" w:rsidP="00236890">
            <w:pPr>
              <w:pStyle w:val="Style2"/>
              <w:widowControl/>
              <w:numPr>
                <w:ilvl w:val="0"/>
                <w:numId w:val="26"/>
              </w:numPr>
              <w:spacing w:line="240" w:lineRule="auto"/>
              <w:rPr>
                <w:b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прокладке инженерных коммуникаций, ликвидации аварий, при восстановлении благоустройства после аварийного ремонта инженерных сетей.</w:t>
            </w:r>
          </w:p>
          <w:p w:rsidR="007D6797" w:rsidRPr="00A15F4E" w:rsidRDefault="00236890" w:rsidP="00BF48A4">
            <w:pPr>
              <w:pStyle w:val="Style2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15F4E">
              <w:rPr>
                <w:b/>
                <w:sz w:val="20"/>
                <w:szCs w:val="20"/>
              </w:rPr>
              <w:t>Выдача ордеров на проведение земляных работ при строительстве (реконструкции) объектов капитального строительства.</w:t>
            </w:r>
          </w:p>
        </w:tc>
      </w:tr>
      <w:tr w:rsidR="007D6797" w:rsidRPr="00A15F4E" w:rsidTr="00D52593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7D6797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7D6797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7D6797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7D6797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7D6797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7D6797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15F4E" w:rsidRDefault="007D6797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A15F4E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A15F4E" w:rsidSect="00D52593">
          <w:headerReference w:type="default" r:id="rId8"/>
          <w:footerReference w:type="default" r:id="rId9"/>
          <w:pgSz w:w="16839" w:h="11907" w:orient="landscape" w:code="9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F082D" w:rsidRPr="007D6797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lang w:eastAsia="en-US"/>
        </w:rPr>
      </w:pPr>
    </w:p>
    <w:p w:rsidR="009F082D" w:rsidRDefault="009F082D" w:rsidP="00D52593">
      <w:pPr>
        <w:jc w:val="right"/>
        <w:rPr>
          <w:lang w:eastAsia="en-US"/>
        </w:rPr>
      </w:pPr>
      <w:r w:rsidRPr="007D6797">
        <w:rPr>
          <w:lang w:eastAsia="en-US"/>
        </w:rPr>
        <w:t>Приложение</w:t>
      </w:r>
      <w:r w:rsidR="001741CB" w:rsidRPr="007D6797">
        <w:rPr>
          <w:lang w:eastAsia="en-US"/>
        </w:rPr>
        <w:t xml:space="preserve"> №</w:t>
      </w:r>
      <w:r w:rsidRPr="007D6797">
        <w:rPr>
          <w:lang w:eastAsia="en-US"/>
        </w:rPr>
        <w:t xml:space="preserve"> 1</w:t>
      </w:r>
    </w:p>
    <w:p w:rsidR="00794E1F" w:rsidRPr="007D6797" w:rsidRDefault="00794E1F" w:rsidP="00D52593">
      <w:pPr>
        <w:jc w:val="right"/>
        <w:rPr>
          <w:lang w:eastAsia="en-US"/>
        </w:rPr>
      </w:pPr>
    </w:p>
    <w:p w:rsidR="006300AB" w:rsidRPr="007D6797" w:rsidRDefault="00794E1F" w:rsidP="00D52593">
      <w:pPr>
        <w:jc w:val="right"/>
      </w:pPr>
      <w:r>
        <w:t>В</w:t>
      </w:r>
      <w:r w:rsidR="001741CB" w:rsidRPr="007D6797">
        <w:t xml:space="preserve"> </w:t>
      </w:r>
      <w:r>
        <w:t>а</w:t>
      </w:r>
      <w:r w:rsidR="001741CB" w:rsidRPr="007D6797">
        <w:t xml:space="preserve">дминистрацию </w:t>
      </w:r>
      <w:r>
        <w:t>Пудожского муниципального района</w:t>
      </w:r>
    </w:p>
    <w:p w:rsidR="004469B9" w:rsidRPr="007D6797" w:rsidRDefault="006300AB" w:rsidP="00D52593">
      <w:pPr>
        <w:jc w:val="right"/>
      </w:pPr>
      <w:r w:rsidRPr="007D6797">
        <w:t>о</w:t>
      </w:r>
      <w:r w:rsidR="004469B9" w:rsidRPr="007D6797">
        <w:t>т  _________________________________</w:t>
      </w:r>
      <w:r w:rsidR="001741CB" w:rsidRPr="007D6797">
        <w:t>_______</w:t>
      </w:r>
    </w:p>
    <w:p w:rsidR="001741CB" w:rsidRPr="00D52593" w:rsidRDefault="006300AB" w:rsidP="00D52593">
      <w:pPr>
        <w:jc w:val="right"/>
        <w:rPr>
          <w:i/>
          <w:sz w:val="20"/>
          <w:szCs w:val="20"/>
        </w:rPr>
      </w:pPr>
      <w:r w:rsidRPr="00D52593">
        <w:rPr>
          <w:i/>
          <w:sz w:val="20"/>
          <w:szCs w:val="20"/>
        </w:rPr>
        <w:t>(ФИО гражданина/</w:t>
      </w:r>
      <w:r w:rsidR="004469B9" w:rsidRPr="00D52593">
        <w:rPr>
          <w:i/>
          <w:sz w:val="20"/>
          <w:szCs w:val="20"/>
        </w:rPr>
        <w:t xml:space="preserve"> наименование</w:t>
      </w:r>
      <w:r w:rsidR="00D52593" w:rsidRPr="00D52593">
        <w:rPr>
          <w:i/>
          <w:sz w:val="20"/>
          <w:szCs w:val="20"/>
        </w:rPr>
        <w:t xml:space="preserve"> юридического лица)</w:t>
      </w:r>
    </w:p>
    <w:p w:rsidR="004469B9" w:rsidRPr="007D6797" w:rsidRDefault="001741CB" w:rsidP="00D52593">
      <w:pPr>
        <w:jc w:val="right"/>
        <w:rPr>
          <w:sz w:val="20"/>
          <w:szCs w:val="20"/>
        </w:rPr>
      </w:pPr>
      <w:r w:rsidRPr="007D6797">
        <w:rPr>
          <w:sz w:val="20"/>
          <w:szCs w:val="20"/>
        </w:rPr>
        <w:t xml:space="preserve">  ___________________</w:t>
      </w:r>
      <w:r w:rsidR="006A2362">
        <w:rPr>
          <w:sz w:val="20"/>
          <w:szCs w:val="20"/>
        </w:rPr>
        <w:t>______________________________</w:t>
      </w:r>
    </w:p>
    <w:p w:rsidR="004469B9" w:rsidRPr="00D52593" w:rsidRDefault="001741CB" w:rsidP="00D52593">
      <w:pPr>
        <w:jc w:val="right"/>
        <w:rPr>
          <w:i/>
        </w:rPr>
      </w:pPr>
      <w:r w:rsidRPr="00D52593">
        <w:rPr>
          <w:i/>
          <w:spacing w:val="4"/>
          <w:sz w:val="20"/>
          <w:szCs w:val="20"/>
        </w:rPr>
        <w:t xml:space="preserve"> (сведения о месте жительства/месте нахождения</w:t>
      </w:r>
      <w:r w:rsidRPr="00D52593">
        <w:rPr>
          <w:i/>
        </w:rPr>
        <w:t>)</w:t>
      </w:r>
    </w:p>
    <w:p w:rsidR="001741CB" w:rsidRPr="007D6797" w:rsidRDefault="001741CB" w:rsidP="00D52593">
      <w:pPr>
        <w:jc w:val="right"/>
      </w:pPr>
      <w:r w:rsidRPr="007D6797">
        <w:t>__________________________________________</w:t>
      </w:r>
    </w:p>
    <w:p w:rsidR="001741CB" w:rsidRPr="00D52593" w:rsidRDefault="001741CB" w:rsidP="00794E1F">
      <w:pPr>
        <w:jc w:val="right"/>
        <w:rPr>
          <w:i/>
          <w:sz w:val="20"/>
          <w:szCs w:val="20"/>
        </w:rPr>
      </w:pPr>
      <w:r w:rsidRPr="00D52593">
        <w:rPr>
          <w:i/>
          <w:sz w:val="20"/>
          <w:szCs w:val="20"/>
        </w:rPr>
        <w:t>(телефон)</w:t>
      </w:r>
    </w:p>
    <w:p w:rsidR="004469B9" w:rsidRPr="007D6797" w:rsidRDefault="004469B9" w:rsidP="006300AB">
      <w:pPr>
        <w:tabs>
          <w:tab w:val="left" w:pos="3758"/>
        </w:tabs>
        <w:jc w:val="center"/>
      </w:pPr>
      <w:r w:rsidRPr="007D6797">
        <w:t>Заявление</w:t>
      </w:r>
    </w:p>
    <w:p w:rsidR="004469B9" w:rsidRPr="007D6797" w:rsidRDefault="004469B9" w:rsidP="004469B9">
      <w:pPr>
        <w:tabs>
          <w:tab w:val="left" w:pos="3758"/>
        </w:tabs>
      </w:pPr>
    </w:p>
    <w:p w:rsidR="004469B9" w:rsidRPr="007D6797" w:rsidRDefault="004469B9" w:rsidP="004469B9">
      <w:pPr>
        <w:tabs>
          <w:tab w:val="left" w:pos="3758"/>
        </w:tabs>
      </w:pPr>
    </w:p>
    <w:p w:rsidR="00D52593" w:rsidRDefault="004469B9" w:rsidP="00D52593">
      <w:pPr>
        <w:ind w:firstLine="708"/>
        <w:jc w:val="both"/>
      </w:pPr>
      <w:r w:rsidRPr="007D6797">
        <w:t>Прошу выдать ордер на про</w:t>
      </w:r>
      <w:r w:rsidR="006300AB" w:rsidRPr="007D6797">
        <w:t>ведение</w:t>
      </w:r>
      <w:r w:rsidRPr="007D6797">
        <w:t xml:space="preserve"> земляных работ на территории</w:t>
      </w:r>
      <w:r w:rsidR="00AA4FEF">
        <w:t xml:space="preserve"> </w:t>
      </w:r>
      <w:r w:rsidR="007929E8" w:rsidRPr="007D6797">
        <w:t>____</w:t>
      </w:r>
      <w:r w:rsidR="00D52593">
        <w:t>_________________</w:t>
      </w:r>
      <w:r w:rsidR="00AE0040">
        <w:t>__________</w:t>
      </w:r>
      <w:r w:rsidR="00D52593">
        <w:t>__</w:t>
      </w:r>
      <w:r w:rsidR="007929E8" w:rsidRPr="007D6797">
        <w:t>___________</w:t>
      </w:r>
      <w:r w:rsidR="00AA4FEF">
        <w:t xml:space="preserve"> </w:t>
      </w:r>
      <w:r w:rsidRPr="007D6797">
        <w:t>на земел</w:t>
      </w:r>
      <w:r w:rsidR="006300AB" w:rsidRPr="007D6797">
        <w:t>ьном участке, расположенном по адресу</w:t>
      </w:r>
      <w:r w:rsidRPr="007D6797">
        <w:t>:____________________________</w:t>
      </w:r>
      <w:r w:rsidR="001741CB" w:rsidRPr="007D6797">
        <w:t>____</w:t>
      </w:r>
      <w:r w:rsidR="00D52593">
        <w:t>_______________________________________________</w:t>
      </w:r>
    </w:p>
    <w:p w:rsidR="004469B9" w:rsidRPr="007D6797" w:rsidRDefault="00D52593" w:rsidP="00D52593">
      <w:pPr>
        <w:jc w:val="both"/>
      </w:pPr>
      <w:r>
        <w:t>____________________________________________________________________________________</w:t>
      </w:r>
      <w:r w:rsidR="001741CB" w:rsidRPr="007D6797">
        <w:t>_</w:t>
      </w:r>
    </w:p>
    <w:p w:rsidR="006300AB" w:rsidRPr="007D6797" w:rsidRDefault="006300AB" w:rsidP="004469B9">
      <w:pPr>
        <w:ind w:firstLine="708"/>
        <w:jc w:val="both"/>
      </w:pPr>
    </w:p>
    <w:p w:rsidR="004469B9" w:rsidRDefault="004469B9" w:rsidP="006300AB">
      <w:pPr>
        <w:ind w:firstLine="708"/>
      </w:pPr>
      <w:r w:rsidRPr="007D6797">
        <w:t>Разрешение на про</w:t>
      </w:r>
      <w:r w:rsidR="006300AB" w:rsidRPr="007D6797">
        <w:t>ведение</w:t>
      </w:r>
      <w:r w:rsidRPr="007D6797">
        <w:t xml:space="preserve"> земляных работ требуется </w:t>
      </w:r>
      <w:r w:rsidR="006300AB" w:rsidRPr="007D6797">
        <w:t>для_______</w:t>
      </w:r>
      <w:r w:rsidR="00D52593">
        <w:t>_______</w:t>
      </w:r>
      <w:r w:rsidR="006300AB" w:rsidRPr="007D6797">
        <w:t>_______________</w:t>
      </w:r>
    </w:p>
    <w:p w:rsidR="00D52593" w:rsidRPr="007D6797" w:rsidRDefault="00D52593" w:rsidP="00D52593">
      <w:r>
        <w:t>_____________________________________________________________________________________</w:t>
      </w:r>
    </w:p>
    <w:p w:rsidR="006300AB" w:rsidRPr="001F1515" w:rsidRDefault="006300AB" w:rsidP="004469B9">
      <w:pPr>
        <w:ind w:firstLine="708"/>
        <w:jc w:val="both"/>
        <w:rPr>
          <w:i/>
          <w:sz w:val="20"/>
          <w:szCs w:val="20"/>
        </w:rPr>
      </w:pPr>
      <w:r w:rsidRPr="001F1515">
        <w:rPr>
          <w:i/>
          <w:sz w:val="20"/>
          <w:szCs w:val="20"/>
        </w:rPr>
        <w:t xml:space="preserve">    (строительства, реконструкции, капита</w:t>
      </w:r>
      <w:r w:rsidR="00D52593" w:rsidRPr="001F1515">
        <w:rPr>
          <w:i/>
          <w:sz w:val="20"/>
          <w:szCs w:val="20"/>
        </w:rPr>
        <w:t>льного ремонта объекта, иное)</w:t>
      </w:r>
    </w:p>
    <w:p w:rsidR="006300AB" w:rsidRDefault="00AE0040" w:rsidP="00AE0040">
      <w:pPr>
        <w:ind w:firstLine="708"/>
        <w:jc w:val="both"/>
        <w:rPr>
          <w:i/>
        </w:rPr>
      </w:pPr>
      <w:r w:rsidRPr="00AE0040">
        <w:t>Лицо, ответственное за проведение земляных работ</w:t>
      </w:r>
      <w:r>
        <w:rPr>
          <w:i/>
        </w:rPr>
        <w:t>: _________________________________</w:t>
      </w:r>
    </w:p>
    <w:p w:rsidR="00AE0040" w:rsidRDefault="00AE0040" w:rsidP="00AE0040">
      <w:pPr>
        <w:jc w:val="both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AE0040" w:rsidRPr="00AE0040" w:rsidRDefault="00AE0040" w:rsidP="00AE0040">
      <w:pPr>
        <w:jc w:val="center"/>
        <w:rPr>
          <w:i/>
          <w:sz w:val="20"/>
          <w:szCs w:val="20"/>
        </w:rPr>
      </w:pPr>
      <w:r w:rsidRPr="00AE0040">
        <w:rPr>
          <w:i/>
          <w:sz w:val="20"/>
          <w:szCs w:val="20"/>
        </w:rPr>
        <w:t>(Ф.И.О., должность лица, назначенного отве</w:t>
      </w:r>
      <w:bookmarkStart w:id="0" w:name="_GoBack"/>
      <w:bookmarkEnd w:id="0"/>
      <w:r w:rsidRPr="00AE0040">
        <w:rPr>
          <w:i/>
          <w:sz w:val="20"/>
          <w:szCs w:val="20"/>
        </w:rPr>
        <w:t>тственным за проведение работ)</w:t>
      </w:r>
    </w:p>
    <w:p w:rsidR="00E1303A" w:rsidRPr="007D6797" w:rsidRDefault="00E1303A" w:rsidP="00E1303A">
      <w:pPr>
        <w:jc w:val="both"/>
      </w:pPr>
      <w:r w:rsidRPr="007D6797">
        <w:t>Приложение:</w:t>
      </w:r>
    </w:p>
    <w:p w:rsidR="00E1303A" w:rsidRPr="007D6797" w:rsidRDefault="00E1303A" w:rsidP="00E1303A">
      <w:pPr>
        <w:jc w:val="both"/>
      </w:pPr>
    </w:p>
    <w:p w:rsidR="00E1303A" w:rsidRPr="007D6797" w:rsidRDefault="00E1303A" w:rsidP="00E1303A">
      <w:pPr>
        <w:jc w:val="both"/>
      </w:pPr>
    </w:p>
    <w:tbl>
      <w:tblPr>
        <w:tblStyle w:val="a3"/>
        <w:tblW w:w="10004" w:type="dxa"/>
        <w:tblLook w:val="04A0"/>
      </w:tblPr>
      <w:tblGrid>
        <w:gridCol w:w="709"/>
        <w:gridCol w:w="4219"/>
        <w:gridCol w:w="2410"/>
        <w:gridCol w:w="2666"/>
      </w:tblGrid>
      <w:tr w:rsidR="00E1303A" w:rsidRPr="007D6797" w:rsidTr="00406CE0">
        <w:tc>
          <w:tcPr>
            <w:tcW w:w="709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  <w:r w:rsidRPr="007D6797">
              <w:rPr>
                <w:b/>
                <w:bCs/>
              </w:rPr>
              <w:t>№</w:t>
            </w:r>
          </w:p>
        </w:tc>
        <w:tc>
          <w:tcPr>
            <w:tcW w:w="4219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  <w:r w:rsidRPr="007D6797">
              <w:rPr>
                <w:b/>
                <w:bCs/>
              </w:rPr>
              <w:t>Наименование документов</w:t>
            </w:r>
          </w:p>
        </w:tc>
        <w:tc>
          <w:tcPr>
            <w:tcW w:w="2410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  <w:r w:rsidRPr="007D6797">
              <w:rPr>
                <w:b/>
                <w:bCs/>
              </w:rPr>
              <w:t>Количество листов оригиналов</w:t>
            </w:r>
          </w:p>
        </w:tc>
        <w:tc>
          <w:tcPr>
            <w:tcW w:w="2666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  <w:r w:rsidRPr="007D6797">
              <w:rPr>
                <w:b/>
                <w:bCs/>
              </w:rPr>
              <w:t>Количество листов копий</w:t>
            </w:r>
          </w:p>
        </w:tc>
      </w:tr>
      <w:tr w:rsidR="00E1303A" w:rsidRPr="007D6797" w:rsidTr="00406CE0">
        <w:tc>
          <w:tcPr>
            <w:tcW w:w="709" w:type="dxa"/>
            <w:hideMark/>
          </w:tcPr>
          <w:p w:rsidR="00E1303A" w:rsidRPr="007D6797" w:rsidRDefault="00E1303A" w:rsidP="007929E8">
            <w:pPr>
              <w:jc w:val="center"/>
              <w:rPr>
                <w:b/>
                <w:bCs/>
              </w:rPr>
            </w:pPr>
          </w:p>
        </w:tc>
        <w:tc>
          <w:tcPr>
            <w:tcW w:w="4219" w:type="dxa"/>
            <w:hideMark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410" w:type="dxa"/>
            <w:hideMark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666" w:type="dxa"/>
            <w:hideMark/>
          </w:tcPr>
          <w:p w:rsidR="00E1303A" w:rsidRPr="007D6797" w:rsidRDefault="00E1303A" w:rsidP="00E1303A">
            <w:pPr>
              <w:jc w:val="both"/>
            </w:pPr>
          </w:p>
        </w:tc>
      </w:tr>
      <w:tr w:rsidR="00E1303A" w:rsidRPr="007D6797" w:rsidTr="00406CE0">
        <w:trPr>
          <w:trHeight w:val="268"/>
        </w:trPr>
        <w:tc>
          <w:tcPr>
            <w:tcW w:w="709" w:type="dxa"/>
            <w:hideMark/>
          </w:tcPr>
          <w:p w:rsidR="00E1303A" w:rsidRPr="007D6797" w:rsidRDefault="00E1303A" w:rsidP="007929E8">
            <w:pPr>
              <w:jc w:val="center"/>
            </w:pPr>
            <w:r w:rsidRPr="007D6797">
              <w:t>1</w:t>
            </w:r>
          </w:p>
        </w:tc>
        <w:tc>
          <w:tcPr>
            <w:tcW w:w="4219" w:type="dxa"/>
            <w:hideMark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410" w:type="dxa"/>
            <w:hideMark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666" w:type="dxa"/>
            <w:hideMark/>
          </w:tcPr>
          <w:p w:rsidR="00E1303A" w:rsidRPr="007D6797" w:rsidRDefault="00E1303A" w:rsidP="00E1303A">
            <w:pPr>
              <w:jc w:val="both"/>
            </w:pPr>
          </w:p>
        </w:tc>
      </w:tr>
      <w:tr w:rsidR="00E1303A" w:rsidRPr="007D6797" w:rsidTr="00406CE0">
        <w:tc>
          <w:tcPr>
            <w:tcW w:w="709" w:type="dxa"/>
          </w:tcPr>
          <w:p w:rsidR="00E1303A" w:rsidRPr="007D6797" w:rsidRDefault="00E1303A" w:rsidP="007929E8">
            <w:pPr>
              <w:jc w:val="center"/>
            </w:pPr>
            <w:r w:rsidRPr="007D6797">
              <w:t>2</w:t>
            </w:r>
          </w:p>
        </w:tc>
        <w:tc>
          <w:tcPr>
            <w:tcW w:w="4219" w:type="dxa"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410" w:type="dxa"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666" w:type="dxa"/>
          </w:tcPr>
          <w:p w:rsidR="00E1303A" w:rsidRPr="007D6797" w:rsidRDefault="00E1303A" w:rsidP="00E1303A">
            <w:pPr>
              <w:jc w:val="both"/>
            </w:pPr>
          </w:p>
        </w:tc>
      </w:tr>
      <w:tr w:rsidR="00E1303A" w:rsidRPr="007D6797" w:rsidTr="00406CE0">
        <w:tc>
          <w:tcPr>
            <w:tcW w:w="709" w:type="dxa"/>
          </w:tcPr>
          <w:p w:rsidR="00E1303A" w:rsidRPr="007D6797" w:rsidRDefault="00E1303A" w:rsidP="007929E8">
            <w:pPr>
              <w:jc w:val="center"/>
            </w:pPr>
            <w:r w:rsidRPr="007D6797">
              <w:t>3</w:t>
            </w:r>
          </w:p>
        </w:tc>
        <w:tc>
          <w:tcPr>
            <w:tcW w:w="4219" w:type="dxa"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410" w:type="dxa"/>
          </w:tcPr>
          <w:p w:rsidR="00E1303A" w:rsidRPr="007D6797" w:rsidRDefault="00E1303A" w:rsidP="00E1303A">
            <w:pPr>
              <w:jc w:val="both"/>
            </w:pPr>
          </w:p>
        </w:tc>
        <w:tc>
          <w:tcPr>
            <w:tcW w:w="2666" w:type="dxa"/>
          </w:tcPr>
          <w:p w:rsidR="00E1303A" w:rsidRPr="007D6797" w:rsidRDefault="00E1303A" w:rsidP="00E1303A">
            <w:pPr>
              <w:jc w:val="both"/>
            </w:pPr>
          </w:p>
        </w:tc>
      </w:tr>
      <w:tr w:rsidR="006A2362" w:rsidRPr="007D6797" w:rsidTr="00406CE0">
        <w:tc>
          <w:tcPr>
            <w:tcW w:w="709" w:type="dxa"/>
          </w:tcPr>
          <w:p w:rsidR="006A2362" w:rsidRPr="007D6797" w:rsidRDefault="006A2362" w:rsidP="007929E8">
            <w:pPr>
              <w:jc w:val="center"/>
            </w:pPr>
            <w:r>
              <w:t>4</w:t>
            </w:r>
          </w:p>
        </w:tc>
        <w:tc>
          <w:tcPr>
            <w:tcW w:w="4219" w:type="dxa"/>
          </w:tcPr>
          <w:p w:rsidR="006A2362" w:rsidRPr="007D6797" w:rsidRDefault="006A2362" w:rsidP="00E1303A">
            <w:pPr>
              <w:jc w:val="both"/>
            </w:pPr>
          </w:p>
        </w:tc>
        <w:tc>
          <w:tcPr>
            <w:tcW w:w="2410" w:type="dxa"/>
          </w:tcPr>
          <w:p w:rsidR="006A2362" w:rsidRPr="007D6797" w:rsidRDefault="006A2362" w:rsidP="00E1303A">
            <w:pPr>
              <w:jc w:val="both"/>
            </w:pPr>
          </w:p>
        </w:tc>
        <w:tc>
          <w:tcPr>
            <w:tcW w:w="2666" w:type="dxa"/>
          </w:tcPr>
          <w:p w:rsidR="006A2362" w:rsidRPr="007D6797" w:rsidRDefault="006A2362" w:rsidP="00E1303A">
            <w:pPr>
              <w:jc w:val="both"/>
            </w:pPr>
          </w:p>
        </w:tc>
      </w:tr>
    </w:tbl>
    <w:p w:rsidR="00E1303A" w:rsidRPr="007D6797" w:rsidRDefault="00E1303A" w:rsidP="00E1303A">
      <w:pPr>
        <w:jc w:val="both"/>
      </w:pPr>
    </w:p>
    <w:p w:rsidR="00406CE0" w:rsidRPr="009221F1" w:rsidRDefault="00406CE0" w:rsidP="00406CE0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________________________</w:t>
      </w:r>
      <w:r>
        <w:rPr>
          <w:sz w:val="20"/>
          <w:szCs w:val="20"/>
        </w:rPr>
        <w:t>_______________</w:t>
      </w:r>
      <w:r w:rsidRPr="009221F1">
        <w:rPr>
          <w:sz w:val="20"/>
          <w:szCs w:val="20"/>
        </w:rPr>
        <w:t>____  на обработку,</w:t>
      </w:r>
    </w:p>
    <w:p w:rsidR="00406CE0" w:rsidRPr="009221F1" w:rsidRDefault="00406CE0" w:rsidP="00406CE0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i/>
          <w:sz w:val="20"/>
          <w:szCs w:val="20"/>
        </w:rPr>
        <w:t xml:space="preserve">  (наименование муниципального образования) </w:t>
      </w:r>
    </w:p>
    <w:p w:rsidR="00406CE0" w:rsidRPr="009221F1" w:rsidRDefault="00406CE0" w:rsidP="00406CE0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406CE0" w:rsidRPr="009221F1" w:rsidRDefault="00406CE0" w:rsidP="00406CE0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_________________</w:t>
      </w:r>
    </w:p>
    <w:p w:rsidR="00406CE0" w:rsidRPr="009221F1" w:rsidRDefault="00406CE0" w:rsidP="00406CE0">
      <w:pPr>
        <w:ind w:left="2832"/>
        <w:jc w:val="center"/>
        <w:rPr>
          <w:i/>
          <w:sz w:val="18"/>
          <w:szCs w:val="18"/>
        </w:rPr>
      </w:pPr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406CE0" w:rsidRPr="009221F1" w:rsidRDefault="00406CE0" w:rsidP="00406CE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406CE0" w:rsidRPr="009221F1" w:rsidRDefault="00406CE0" w:rsidP="00406CE0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406CE0" w:rsidRPr="009221F1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406CE0" w:rsidRPr="009221F1" w:rsidRDefault="00406CE0" w:rsidP="00406CE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                   расшифровка подписи</w:t>
      </w:r>
    </w:p>
    <w:p w:rsidR="00406CE0" w:rsidRPr="009221F1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406CE0" w:rsidRPr="009221F1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406CE0" w:rsidRPr="009221F1" w:rsidRDefault="00406CE0" w:rsidP="00406CE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545E32" w:rsidRPr="007D6797" w:rsidRDefault="00406CE0" w:rsidP="00BF48A4">
      <w:pPr>
        <w:tabs>
          <w:tab w:val="left" w:pos="3555"/>
        </w:tabs>
        <w:ind w:right="251"/>
        <w:rPr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принявшего заявление                </w:t>
      </w:r>
    </w:p>
    <w:sectPr w:rsidR="00545E32" w:rsidRPr="007D6797" w:rsidSect="00D52593">
      <w:headerReference w:type="default" r:id="rId10"/>
      <w:footerReference w:type="default" r:id="rId11"/>
      <w:pgSz w:w="11907" w:h="16839" w:code="9"/>
      <w:pgMar w:top="567" w:right="67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FE6" w:rsidRDefault="006A2FE6" w:rsidP="004D6E54">
      <w:r>
        <w:separator/>
      </w:r>
    </w:p>
  </w:endnote>
  <w:endnote w:type="continuationSeparator" w:id="1">
    <w:p w:rsidR="006A2FE6" w:rsidRDefault="006A2FE6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40" w:rsidRDefault="00AE0040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40" w:rsidRPr="00A01E32" w:rsidRDefault="00AE0040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FE6" w:rsidRDefault="006A2FE6" w:rsidP="004D6E54">
      <w:r>
        <w:separator/>
      </w:r>
    </w:p>
  </w:footnote>
  <w:footnote w:type="continuationSeparator" w:id="1">
    <w:p w:rsidR="006A2FE6" w:rsidRDefault="006A2FE6" w:rsidP="004D6E54">
      <w:r>
        <w:continuationSeparator/>
      </w:r>
    </w:p>
  </w:footnote>
  <w:footnote w:id="2">
    <w:p w:rsidR="00AE0040" w:rsidRDefault="00AE0040">
      <w:pPr>
        <w:pStyle w:val="af0"/>
      </w:pPr>
      <w:r>
        <w:rPr>
          <w:rStyle w:val="af2"/>
        </w:rPr>
        <w:footnoteRef/>
      </w:r>
      <w:r>
        <w:t xml:space="preserve"> Рекомендуемый срок предоставления муниципальной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83519"/>
      <w:docPartObj>
        <w:docPartGallery w:val="Page Numbers (Top of Page)"/>
        <w:docPartUnique/>
      </w:docPartObj>
    </w:sdtPr>
    <w:sdtContent>
      <w:p w:rsidR="00AE0040" w:rsidRDefault="00F570B6">
        <w:pPr>
          <w:pStyle w:val="a4"/>
          <w:jc w:val="center"/>
        </w:pPr>
        <w:r>
          <w:fldChar w:fldCharType="begin"/>
        </w:r>
        <w:r w:rsidR="00AE0040">
          <w:instrText>PAGE   \* MERGEFORMAT</w:instrText>
        </w:r>
        <w:r>
          <w:fldChar w:fldCharType="separate"/>
        </w:r>
        <w:r w:rsidR="00794E1F">
          <w:rPr>
            <w:noProof/>
          </w:rPr>
          <w:t>19</w:t>
        </w:r>
        <w:r>
          <w:fldChar w:fldCharType="end"/>
        </w:r>
      </w:p>
    </w:sdtContent>
  </w:sdt>
  <w:p w:rsidR="00AE0040" w:rsidRDefault="00AE0040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40" w:rsidRDefault="00F570B6">
    <w:pPr>
      <w:pStyle w:val="a4"/>
      <w:jc w:val="center"/>
    </w:pPr>
    <w:r>
      <w:fldChar w:fldCharType="begin"/>
    </w:r>
    <w:r w:rsidR="00AE0040">
      <w:instrText>PAGE   \* MERGEFORMAT</w:instrText>
    </w:r>
    <w:r>
      <w:fldChar w:fldCharType="separate"/>
    </w:r>
    <w:r w:rsidR="00AA4FEF">
      <w:rPr>
        <w:noProof/>
      </w:rPr>
      <w:t>20</w:t>
    </w:r>
    <w:r>
      <w:fldChar w:fldCharType="end"/>
    </w:r>
  </w:p>
  <w:p w:rsidR="00AE0040" w:rsidRDefault="00AE0040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D0"/>
    <w:multiLevelType w:val="hybridMultilevel"/>
    <w:tmpl w:val="6570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F7A61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B5791"/>
    <w:multiLevelType w:val="hybridMultilevel"/>
    <w:tmpl w:val="1898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66470"/>
    <w:multiLevelType w:val="hybridMultilevel"/>
    <w:tmpl w:val="ECA2C08A"/>
    <w:lvl w:ilvl="0" w:tplc="EA4E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5642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74885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85A"/>
    <w:multiLevelType w:val="hybridMultilevel"/>
    <w:tmpl w:val="3B2A1270"/>
    <w:lvl w:ilvl="0" w:tplc="C400A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4025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2768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42C31"/>
    <w:multiLevelType w:val="hybridMultilevel"/>
    <w:tmpl w:val="257E95F0"/>
    <w:lvl w:ilvl="0" w:tplc="A6300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9249E3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972607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F15FB"/>
    <w:multiLevelType w:val="hybridMultilevel"/>
    <w:tmpl w:val="F836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34EAF"/>
    <w:multiLevelType w:val="hybridMultilevel"/>
    <w:tmpl w:val="39606B32"/>
    <w:lvl w:ilvl="0" w:tplc="CBBEA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E7697D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03CD1"/>
    <w:multiLevelType w:val="hybridMultilevel"/>
    <w:tmpl w:val="47F02392"/>
    <w:lvl w:ilvl="0" w:tplc="D3FE7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0756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11A5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54283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5D16E1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2A3421"/>
    <w:multiLevelType w:val="hybridMultilevel"/>
    <w:tmpl w:val="0D9A2E2E"/>
    <w:lvl w:ilvl="0" w:tplc="38D0E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E3241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F6E8F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2"/>
  </w:num>
  <w:num w:numId="5">
    <w:abstractNumId w:val="15"/>
  </w:num>
  <w:num w:numId="6">
    <w:abstractNumId w:val="27"/>
  </w:num>
  <w:num w:numId="7">
    <w:abstractNumId w:val="10"/>
  </w:num>
  <w:num w:numId="8">
    <w:abstractNumId w:val="9"/>
  </w:num>
  <w:num w:numId="9">
    <w:abstractNumId w:val="19"/>
  </w:num>
  <w:num w:numId="10">
    <w:abstractNumId w:val="7"/>
  </w:num>
  <w:num w:numId="11">
    <w:abstractNumId w:val="20"/>
  </w:num>
  <w:num w:numId="12">
    <w:abstractNumId w:val="11"/>
  </w:num>
  <w:num w:numId="13">
    <w:abstractNumId w:val="1"/>
  </w:num>
  <w:num w:numId="14">
    <w:abstractNumId w:val="23"/>
  </w:num>
  <w:num w:numId="15">
    <w:abstractNumId w:val="22"/>
  </w:num>
  <w:num w:numId="16">
    <w:abstractNumId w:val="28"/>
  </w:num>
  <w:num w:numId="17">
    <w:abstractNumId w:val="3"/>
  </w:num>
  <w:num w:numId="18">
    <w:abstractNumId w:val="0"/>
  </w:num>
  <w:num w:numId="19">
    <w:abstractNumId w:val="14"/>
  </w:num>
  <w:num w:numId="20">
    <w:abstractNumId w:val="29"/>
  </w:num>
  <w:num w:numId="21">
    <w:abstractNumId w:val="18"/>
  </w:num>
  <w:num w:numId="22">
    <w:abstractNumId w:val="17"/>
  </w:num>
  <w:num w:numId="23">
    <w:abstractNumId w:val="5"/>
  </w:num>
  <w:num w:numId="24">
    <w:abstractNumId w:val="4"/>
  </w:num>
  <w:num w:numId="25">
    <w:abstractNumId w:val="26"/>
  </w:num>
  <w:num w:numId="26">
    <w:abstractNumId w:val="13"/>
  </w:num>
  <w:num w:numId="27">
    <w:abstractNumId w:val="6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0775"/>
    <w:rsid w:val="000023E8"/>
    <w:rsid w:val="000203D8"/>
    <w:rsid w:val="0002606A"/>
    <w:rsid w:val="000310D1"/>
    <w:rsid w:val="00032090"/>
    <w:rsid w:val="00034098"/>
    <w:rsid w:val="000418CA"/>
    <w:rsid w:val="0005162D"/>
    <w:rsid w:val="00051ABB"/>
    <w:rsid w:val="00056D9D"/>
    <w:rsid w:val="0007371D"/>
    <w:rsid w:val="000840A2"/>
    <w:rsid w:val="00093A48"/>
    <w:rsid w:val="000A1FA8"/>
    <w:rsid w:val="000B06E5"/>
    <w:rsid w:val="000B11FA"/>
    <w:rsid w:val="000B3548"/>
    <w:rsid w:val="000C2E44"/>
    <w:rsid w:val="000C479A"/>
    <w:rsid w:val="000D2090"/>
    <w:rsid w:val="000E4BFB"/>
    <w:rsid w:val="000F2C6D"/>
    <w:rsid w:val="000F4A80"/>
    <w:rsid w:val="000F5D68"/>
    <w:rsid w:val="00102ADC"/>
    <w:rsid w:val="001152E7"/>
    <w:rsid w:val="001215BA"/>
    <w:rsid w:val="00123F7F"/>
    <w:rsid w:val="001254E9"/>
    <w:rsid w:val="0013635E"/>
    <w:rsid w:val="00155408"/>
    <w:rsid w:val="00157DBF"/>
    <w:rsid w:val="00164B5E"/>
    <w:rsid w:val="00165D99"/>
    <w:rsid w:val="001741CB"/>
    <w:rsid w:val="00174BAD"/>
    <w:rsid w:val="0017515A"/>
    <w:rsid w:val="00186B41"/>
    <w:rsid w:val="00190F33"/>
    <w:rsid w:val="00192277"/>
    <w:rsid w:val="00193F10"/>
    <w:rsid w:val="001A1580"/>
    <w:rsid w:val="001A49F6"/>
    <w:rsid w:val="001A7A9E"/>
    <w:rsid w:val="001B2546"/>
    <w:rsid w:val="001B3D74"/>
    <w:rsid w:val="001B57F5"/>
    <w:rsid w:val="001B72A6"/>
    <w:rsid w:val="001D1741"/>
    <w:rsid w:val="001F1515"/>
    <w:rsid w:val="001F2AE4"/>
    <w:rsid w:val="001F54C7"/>
    <w:rsid w:val="00221907"/>
    <w:rsid w:val="00222BDF"/>
    <w:rsid w:val="0022696E"/>
    <w:rsid w:val="00231C8D"/>
    <w:rsid w:val="00233071"/>
    <w:rsid w:val="00235D54"/>
    <w:rsid w:val="00236890"/>
    <w:rsid w:val="00255017"/>
    <w:rsid w:val="00261115"/>
    <w:rsid w:val="0026587B"/>
    <w:rsid w:val="00272C27"/>
    <w:rsid w:val="002757BB"/>
    <w:rsid w:val="002846D4"/>
    <w:rsid w:val="00285C11"/>
    <w:rsid w:val="00291FDC"/>
    <w:rsid w:val="0029413A"/>
    <w:rsid w:val="00296998"/>
    <w:rsid w:val="002A1D79"/>
    <w:rsid w:val="002A1E60"/>
    <w:rsid w:val="002A6EEB"/>
    <w:rsid w:val="002C035D"/>
    <w:rsid w:val="002C5520"/>
    <w:rsid w:val="002C5596"/>
    <w:rsid w:val="002C6137"/>
    <w:rsid w:val="002C7714"/>
    <w:rsid w:val="002D0A86"/>
    <w:rsid w:val="003057FB"/>
    <w:rsid w:val="00310243"/>
    <w:rsid w:val="00311B93"/>
    <w:rsid w:val="00314957"/>
    <w:rsid w:val="003161C4"/>
    <w:rsid w:val="003222B3"/>
    <w:rsid w:val="003273EE"/>
    <w:rsid w:val="00332023"/>
    <w:rsid w:val="00340839"/>
    <w:rsid w:val="003629F7"/>
    <w:rsid w:val="003643BA"/>
    <w:rsid w:val="00365CC4"/>
    <w:rsid w:val="00371CE5"/>
    <w:rsid w:val="00377F94"/>
    <w:rsid w:val="0039778B"/>
    <w:rsid w:val="003D3197"/>
    <w:rsid w:val="003D6689"/>
    <w:rsid w:val="003E52B7"/>
    <w:rsid w:val="003F1EBD"/>
    <w:rsid w:val="003F5734"/>
    <w:rsid w:val="004057DB"/>
    <w:rsid w:val="00406CE0"/>
    <w:rsid w:val="0041063B"/>
    <w:rsid w:val="00416C9C"/>
    <w:rsid w:val="00417CAB"/>
    <w:rsid w:val="004239F4"/>
    <w:rsid w:val="004374B3"/>
    <w:rsid w:val="004415E0"/>
    <w:rsid w:val="004469B9"/>
    <w:rsid w:val="0045602B"/>
    <w:rsid w:val="00465603"/>
    <w:rsid w:val="00466C53"/>
    <w:rsid w:val="00475F08"/>
    <w:rsid w:val="00483FC8"/>
    <w:rsid w:val="00495D1A"/>
    <w:rsid w:val="004A3669"/>
    <w:rsid w:val="004A5D2A"/>
    <w:rsid w:val="004A7F9B"/>
    <w:rsid w:val="004C4852"/>
    <w:rsid w:val="004D10D3"/>
    <w:rsid w:val="004D5A7D"/>
    <w:rsid w:val="004D6E54"/>
    <w:rsid w:val="004F339B"/>
    <w:rsid w:val="00503799"/>
    <w:rsid w:val="005045AF"/>
    <w:rsid w:val="005115DA"/>
    <w:rsid w:val="005137E0"/>
    <w:rsid w:val="0052381B"/>
    <w:rsid w:val="00534BF0"/>
    <w:rsid w:val="0053584F"/>
    <w:rsid w:val="00535B0E"/>
    <w:rsid w:val="0054553F"/>
    <w:rsid w:val="00545E32"/>
    <w:rsid w:val="0054612F"/>
    <w:rsid w:val="00551871"/>
    <w:rsid w:val="00551DB9"/>
    <w:rsid w:val="00555AC7"/>
    <w:rsid w:val="005566D0"/>
    <w:rsid w:val="0055746D"/>
    <w:rsid w:val="00560B31"/>
    <w:rsid w:val="0057071C"/>
    <w:rsid w:val="00571E00"/>
    <w:rsid w:val="005767CE"/>
    <w:rsid w:val="00577722"/>
    <w:rsid w:val="00596DD5"/>
    <w:rsid w:val="0059784E"/>
    <w:rsid w:val="005A0B62"/>
    <w:rsid w:val="005A0BD5"/>
    <w:rsid w:val="005A586B"/>
    <w:rsid w:val="005C0190"/>
    <w:rsid w:val="005E0A30"/>
    <w:rsid w:val="006013EF"/>
    <w:rsid w:val="006036CE"/>
    <w:rsid w:val="00604B9B"/>
    <w:rsid w:val="00612E17"/>
    <w:rsid w:val="00622DC8"/>
    <w:rsid w:val="0062356E"/>
    <w:rsid w:val="00625738"/>
    <w:rsid w:val="006300AB"/>
    <w:rsid w:val="00640B7E"/>
    <w:rsid w:val="006427BB"/>
    <w:rsid w:val="0064782E"/>
    <w:rsid w:val="00653857"/>
    <w:rsid w:val="00657F85"/>
    <w:rsid w:val="0066611B"/>
    <w:rsid w:val="006708EB"/>
    <w:rsid w:val="0067181F"/>
    <w:rsid w:val="00671C13"/>
    <w:rsid w:val="006814B4"/>
    <w:rsid w:val="006829FB"/>
    <w:rsid w:val="00683808"/>
    <w:rsid w:val="00691F40"/>
    <w:rsid w:val="006A1429"/>
    <w:rsid w:val="006A2362"/>
    <w:rsid w:val="006A2FE6"/>
    <w:rsid w:val="006A3BC1"/>
    <w:rsid w:val="006B43F9"/>
    <w:rsid w:val="006C3103"/>
    <w:rsid w:val="006C3A43"/>
    <w:rsid w:val="006D2069"/>
    <w:rsid w:val="006D43CD"/>
    <w:rsid w:val="006D5FE4"/>
    <w:rsid w:val="006E7310"/>
    <w:rsid w:val="006E7BD5"/>
    <w:rsid w:val="006F62CC"/>
    <w:rsid w:val="006F659F"/>
    <w:rsid w:val="007144EE"/>
    <w:rsid w:val="00717B34"/>
    <w:rsid w:val="00736959"/>
    <w:rsid w:val="00744B58"/>
    <w:rsid w:val="00747FC4"/>
    <w:rsid w:val="00752FF7"/>
    <w:rsid w:val="00753437"/>
    <w:rsid w:val="00757060"/>
    <w:rsid w:val="00770571"/>
    <w:rsid w:val="00771ACB"/>
    <w:rsid w:val="0078035C"/>
    <w:rsid w:val="007813B0"/>
    <w:rsid w:val="007840B8"/>
    <w:rsid w:val="00786ADC"/>
    <w:rsid w:val="007929E8"/>
    <w:rsid w:val="00794E1F"/>
    <w:rsid w:val="007A0B4D"/>
    <w:rsid w:val="007A57C9"/>
    <w:rsid w:val="007A7400"/>
    <w:rsid w:val="007B5A46"/>
    <w:rsid w:val="007B616C"/>
    <w:rsid w:val="007C23FC"/>
    <w:rsid w:val="007C7A81"/>
    <w:rsid w:val="007D3435"/>
    <w:rsid w:val="007D6797"/>
    <w:rsid w:val="007E30E8"/>
    <w:rsid w:val="007E52AB"/>
    <w:rsid w:val="007E5B34"/>
    <w:rsid w:val="007F05A1"/>
    <w:rsid w:val="007F2853"/>
    <w:rsid w:val="00804AA6"/>
    <w:rsid w:val="00811DFC"/>
    <w:rsid w:val="008123FA"/>
    <w:rsid w:val="008225D6"/>
    <w:rsid w:val="0082348C"/>
    <w:rsid w:val="008322D1"/>
    <w:rsid w:val="008344CE"/>
    <w:rsid w:val="008477EA"/>
    <w:rsid w:val="00853741"/>
    <w:rsid w:val="00857481"/>
    <w:rsid w:val="008657CA"/>
    <w:rsid w:val="00867BAA"/>
    <w:rsid w:val="008737A8"/>
    <w:rsid w:val="00875068"/>
    <w:rsid w:val="00891232"/>
    <w:rsid w:val="00896058"/>
    <w:rsid w:val="00897917"/>
    <w:rsid w:val="008A2B44"/>
    <w:rsid w:val="008A7E1B"/>
    <w:rsid w:val="008B371B"/>
    <w:rsid w:val="008C7532"/>
    <w:rsid w:val="008F37B5"/>
    <w:rsid w:val="009004A4"/>
    <w:rsid w:val="00902490"/>
    <w:rsid w:val="00907FA4"/>
    <w:rsid w:val="0091137E"/>
    <w:rsid w:val="009129E8"/>
    <w:rsid w:val="00925DBB"/>
    <w:rsid w:val="009346A0"/>
    <w:rsid w:val="00947FFD"/>
    <w:rsid w:val="00962ADB"/>
    <w:rsid w:val="00963589"/>
    <w:rsid w:val="00965434"/>
    <w:rsid w:val="0097594D"/>
    <w:rsid w:val="009763C3"/>
    <w:rsid w:val="00990C46"/>
    <w:rsid w:val="00995418"/>
    <w:rsid w:val="00996A11"/>
    <w:rsid w:val="009A08E0"/>
    <w:rsid w:val="009A7434"/>
    <w:rsid w:val="009B215C"/>
    <w:rsid w:val="009B270D"/>
    <w:rsid w:val="009B3136"/>
    <w:rsid w:val="009C1E88"/>
    <w:rsid w:val="009C6056"/>
    <w:rsid w:val="009C6608"/>
    <w:rsid w:val="009D2E4B"/>
    <w:rsid w:val="009D59F1"/>
    <w:rsid w:val="009D5AC1"/>
    <w:rsid w:val="009D6991"/>
    <w:rsid w:val="009D706B"/>
    <w:rsid w:val="009E6D60"/>
    <w:rsid w:val="009F082D"/>
    <w:rsid w:val="00A01E32"/>
    <w:rsid w:val="00A02839"/>
    <w:rsid w:val="00A135B8"/>
    <w:rsid w:val="00A15F4E"/>
    <w:rsid w:val="00A1629F"/>
    <w:rsid w:val="00A24266"/>
    <w:rsid w:val="00A25F29"/>
    <w:rsid w:val="00A30E83"/>
    <w:rsid w:val="00A4613F"/>
    <w:rsid w:val="00A5371D"/>
    <w:rsid w:val="00A57BC0"/>
    <w:rsid w:val="00A61146"/>
    <w:rsid w:val="00A719CA"/>
    <w:rsid w:val="00A726C5"/>
    <w:rsid w:val="00A72DA1"/>
    <w:rsid w:val="00A84B01"/>
    <w:rsid w:val="00A90D2B"/>
    <w:rsid w:val="00A9336F"/>
    <w:rsid w:val="00A9380F"/>
    <w:rsid w:val="00A96106"/>
    <w:rsid w:val="00AA4FEF"/>
    <w:rsid w:val="00AA6651"/>
    <w:rsid w:val="00AB01F6"/>
    <w:rsid w:val="00AB4FCD"/>
    <w:rsid w:val="00AB683F"/>
    <w:rsid w:val="00AC2617"/>
    <w:rsid w:val="00AC35D6"/>
    <w:rsid w:val="00AC6E4C"/>
    <w:rsid w:val="00AD36CB"/>
    <w:rsid w:val="00AD6A6E"/>
    <w:rsid w:val="00AE0040"/>
    <w:rsid w:val="00AE1790"/>
    <w:rsid w:val="00AE2E6B"/>
    <w:rsid w:val="00AE5DA9"/>
    <w:rsid w:val="00AF059A"/>
    <w:rsid w:val="00AF0938"/>
    <w:rsid w:val="00AF11C0"/>
    <w:rsid w:val="00AF331A"/>
    <w:rsid w:val="00B03F68"/>
    <w:rsid w:val="00B07C96"/>
    <w:rsid w:val="00B1227B"/>
    <w:rsid w:val="00B14CF1"/>
    <w:rsid w:val="00B17002"/>
    <w:rsid w:val="00B21DFD"/>
    <w:rsid w:val="00B22520"/>
    <w:rsid w:val="00B266D8"/>
    <w:rsid w:val="00B26FA6"/>
    <w:rsid w:val="00B3376C"/>
    <w:rsid w:val="00B34A35"/>
    <w:rsid w:val="00B43BDF"/>
    <w:rsid w:val="00B44EB7"/>
    <w:rsid w:val="00B4768B"/>
    <w:rsid w:val="00B5515C"/>
    <w:rsid w:val="00B64B63"/>
    <w:rsid w:val="00B65AD9"/>
    <w:rsid w:val="00B65B62"/>
    <w:rsid w:val="00B67517"/>
    <w:rsid w:val="00B77D3D"/>
    <w:rsid w:val="00B83925"/>
    <w:rsid w:val="00B87EEF"/>
    <w:rsid w:val="00B947FF"/>
    <w:rsid w:val="00BB21E3"/>
    <w:rsid w:val="00BB65CD"/>
    <w:rsid w:val="00BC0C20"/>
    <w:rsid w:val="00BC489B"/>
    <w:rsid w:val="00BD5EF7"/>
    <w:rsid w:val="00BD7039"/>
    <w:rsid w:val="00BE02A6"/>
    <w:rsid w:val="00BE39CB"/>
    <w:rsid w:val="00BF48A4"/>
    <w:rsid w:val="00BF623E"/>
    <w:rsid w:val="00C14593"/>
    <w:rsid w:val="00C1748C"/>
    <w:rsid w:val="00C209B4"/>
    <w:rsid w:val="00C24329"/>
    <w:rsid w:val="00C243D0"/>
    <w:rsid w:val="00C26BAC"/>
    <w:rsid w:val="00C4290C"/>
    <w:rsid w:val="00C46FAB"/>
    <w:rsid w:val="00C5145F"/>
    <w:rsid w:val="00C531E2"/>
    <w:rsid w:val="00C85FAC"/>
    <w:rsid w:val="00C87D8A"/>
    <w:rsid w:val="00C90DD8"/>
    <w:rsid w:val="00C97DC6"/>
    <w:rsid w:val="00CA749E"/>
    <w:rsid w:val="00CB2642"/>
    <w:rsid w:val="00CB49BB"/>
    <w:rsid w:val="00CC08F1"/>
    <w:rsid w:val="00CF3845"/>
    <w:rsid w:val="00CF45EC"/>
    <w:rsid w:val="00CF7A10"/>
    <w:rsid w:val="00D0062B"/>
    <w:rsid w:val="00D0383C"/>
    <w:rsid w:val="00D03881"/>
    <w:rsid w:val="00D05000"/>
    <w:rsid w:val="00D06E9E"/>
    <w:rsid w:val="00D32781"/>
    <w:rsid w:val="00D32A04"/>
    <w:rsid w:val="00D34327"/>
    <w:rsid w:val="00D3674D"/>
    <w:rsid w:val="00D47749"/>
    <w:rsid w:val="00D52593"/>
    <w:rsid w:val="00D62F0A"/>
    <w:rsid w:val="00D71DC4"/>
    <w:rsid w:val="00D75855"/>
    <w:rsid w:val="00D83DF3"/>
    <w:rsid w:val="00D841E3"/>
    <w:rsid w:val="00D8595E"/>
    <w:rsid w:val="00D92C3E"/>
    <w:rsid w:val="00DA6B97"/>
    <w:rsid w:val="00DA7CD7"/>
    <w:rsid w:val="00DB3A86"/>
    <w:rsid w:val="00DB7405"/>
    <w:rsid w:val="00DC0980"/>
    <w:rsid w:val="00DC127F"/>
    <w:rsid w:val="00DC6649"/>
    <w:rsid w:val="00DC71F5"/>
    <w:rsid w:val="00DD1057"/>
    <w:rsid w:val="00DE23AC"/>
    <w:rsid w:val="00DF13E0"/>
    <w:rsid w:val="00DF7289"/>
    <w:rsid w:val="00E0206E"/>
    <w:rsid w:val="00E02766"/>
    <w:rsid w:val="00E12908"/>
    <w:rsid w:val="00E1303A"/>
    <w:rsid w:val="00E17271"/>
    <w:rsid w:val="00E17B08"/>
    <w:rsid w:val="00E23B10"/>
    <w:rsid w:val="00E23C86"/>
    <w:rsid w:val="00E24139"/>
    <w:rsid w:val="00E252F5"/>
    <w:rsid w:val="00E4298F"/>
    <w:rsid w:val="00E466FC"/>
    <w:rsid w:val="00E6633D"/>
    <w:rsid w:val="00E708CB"/>
    <w:rsid w:val="00E75B8A"/>
    <w:rsid w:val="00E856E6"/>
    <w:rsid w:val="00E939E3"/>
    <w:rsid w:val="00EA6426"/>
    <w:rsid w:val="00EB12E4"/>
    <w:rsid w:val="00EB38F8"/>
    <w:rsid w:val="00ED5E2C"/>
    <w:rsid w:val="00ED7DEC"/>
    <w:rsid w:val="00EE636F"/>
    <w:rsid w:val="00EF39FD"/>
    <w:rsid w:val="00EF7985"/>
    <w:rsid w:val="00F013A9"/>
    <w:rsid w:val="00F02718"/>
    <w:rsid w:val="00F071DD"/>
    <w:rsid w:val="00F13087"/>
    <w:rsid w:val="00F153BE"/>
    <w:rsid w:val="00F312BA"/>
    <w:rsid w:val="00F44ED6"/>
    <w:rsid w:val="00F44F95"/>
    <w:rsid w:val="00F460F7"/>
    <w:rsid w:val="00F500DB"/>
    <w:rsid w:val="00F56440"/>
    <w:rsid w:val="00F56BB4"/>
    <w:rsid w:val="00F570B6"/>
    <w:rsid w:val="00F66DCD"/>
    <w:rsid w:val="00F86640"/>
    <w:rsid w:val="00F96ACD"/>
    <w:rsid w:val="00FA08DB"/>
    <w:rsid w:val="00FC0AAA"/>
    <w:rsid w:val="00FC0F47"/>
    <w:rsid w:val="00FC3A4F"/>
    <w:rsid w:val="00FD1C91"/>
    <w:rsid w:val="00FF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styleId="ae">
    <w:name w:val="Body Text"/>
    <w:basedOn w:val="a"/>
    <w:link w:val="af"/>
    <w:semiHidden/>
    <w:unhideWhenUsed/>
    <w:rsid w:val="00545E3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semiHidden/>
    <w:rsid w:val="0054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3689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368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368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styleId="ae">
    <w:name w:val="Body Text"/>
    <w:basedOn w:val="a"/>
    <w:link w:val="af"/>
    <w:semiHidden/>
    <w:unhideWhenUsed/>
    <w:rsid w:val="00545E3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semiHidden/>
    <w:rsid w:val="0054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3689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368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368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2107-23A5-4C04-A22C-FC0941FC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20</Pages>
  <Words>5294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lawyer</cp:lastModifiedBy>
  <cp:revision>15</cp:revision>
  <cp:lastPrinted>2017-03-27T13:02:00Z</cp:lastPrinted>
  <dcterms:created xsi:type="dcterms:W3CDTF">2017-09-22T06:43:00Z</dcterms:created>
  <dcterms:modified xsi:type="dcterms:W3CDTF">2019-03-06T13:45:00Z</dcterms:modified>
</cp:coreProperties>
</file>