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EF" w:rsidRDefault="00B11DEF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3.5pt" o:ole="" fillcolor="window">
            <v:imagedata r:id="rId8" o:title=""/>
          </v:shape>
          <o:OLEObject Type="Embed" ProgID="Word.Picture.8" ShapeID="_x0000_i1025" DrawAspect="Content" ObjectID="_1819710193" r:id="rId9"/>
        </w:object>
      </w:r>
    </w:p>
    <w:p w:rsidR="00B11DEF" w:rsidRPr="00DB7397" w:rsidRDefault="00B11DEF">
      <w:pPr>
        <w:pStyle w:val="a3"/>
        <w:ind w:right="0"/>
        <w:rPr>
          <w:szCs w:val="28"/>
        </w:rPr>
      </w:pPr>
      <w:r w:rsidRPr="00DB7397">
        <w:rPr>
          <w:szCs w:val="28"/>
        </w:rPr>
        <w:t>Республика Карелия</w:t>
      </w:r>
    </w:p>
    <w:p w:rsidR="00AC185E" w:rsidRPr="00DB7397" w:rsidRDefault="00375E41">
      <w:pPr>
        <w:tabs>
          <w:tab w:val="left" w:pos="9360"/>
        </w:tabs>
        <w:jc w:val="center"/>
        <w:rPr>
          <w:b/>
          <w:sz w:val="28"/>
          <w:szCs w:val="28"/>
        </w:rPr>
      </w:pPr>
      <w:r w:rsidRPr="00DB7397">
        <w:rPr>
          <w:b/>
          <w:sz w:val="28"/>
          <w:szCs w:val="28"/>
        </w:rPr>
        <w:t>Администрация</w:t>
      </w:r>
      <w:r w:rsidR="00B11DEF" w:rsidRPr="00DB7397">
        <w:rPr>
          <w:b/>
          <w:sz w:val="28"/>
          <w:szCs w:val="28"/>
        </w:rPr>
        <w:t xml:space="preserve"> Пудожского</w:t>
      </w:r>
      <w:r w:rsidR="00AC185E" w:rsidRPr="00DB7397">
        <w:rPr>
          <w:b/>
          <w:sz w:val="28"/>
          <w:szCs w:val="28"/>
        </w:rPr>
        <w:t xml:space="preserve"> </w:t>
      </w:r>
      <w:r w:rsidR="0019520F" w:rsidRPr="00DB7397">
        <w:rPr>
          <w:b/>
          <w:sz w:val="28"/>
          <w:szCs w:val="28"/>
        </w:rPr>
        <w:t>муниципального района</w:t>
      </w:r>
    </w:p>
    <w:p w:rsidR="00B11DEF" w:rsidRPr="00835C7B" w:rsidRDefault="00B11DEF" w:rsidP="00835C7B">
      <w:pPr>
        <w:tabs>
          <w:tab w:val="left" w:pos="9360"/>
        </w:tabs>
        <w:rPr>
          <w:b/>
          <w:sz w:val="28"/>
          <w:szCs w:val="28"/>
        </w:rPr>
      </w:pPr>
      <w:r w:rsidRPr="00DB7397">
        <w:rPr>
          <w:b/>
          <w:sz w:val="28"/>
          <w:szCs w:val="28"/>
        </w:rPr>
        <w:t xml:space="preserve">                                             </w:t>
      </w:r>
      <w:r w:rsidR="00954EB6" w:rsidRPr="00954EB6">
        <w:rPr>
          <w:noProof/>
        </w:rPr>
        <w:pict>
          <v:rect id="_x0000_s1029" style="position:absolute;margin-left:123.5pt;margin-top:8.55pt;width:86.45pt;height:14.45pt;z-index:251657728;mso-position-horizontal-relative:text;mso-position-vertical-relative:text" o:allowincell="f" filled="f" stroked="f">
            <v:textbox style="mso-next-textbox:#_x0000_s1029" inset="1pt,1pt,1pt,1pt">
              <w:txbxContent>
                <w:p w:rsidR="001F7ADE" w:rsidRDefault="001F7ADE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11DEF" w:rsidRDefault="00B11DEF">
      <w:pPr>
        <w:pStyle w:val="1"/>
        <w:ind w:right="0"/>
      </w:pPr>
      <w:r>
        <w:t>ПОСТАНОВЛЕНИЕ</w:t>
      </w:r>
    </w:p>
    <w:p w:rsidR="00B11DEF" w:rsidRDefault="00B11DEF"/>
    <w:p w:rsidR="00B11DEF" w:rsidRPr="00115857" w:rsidRDefault="003C4DB0" w:rsidP="00122E74">
      <w:pPr>
        <w:tabs>
          <w:tab w:val="left" w:pos="15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51D21">
        <w:rPr>
          <w:sz w:val="24"/>
          <w:szCs w:val="24"/>
        </w:rPr>
        <w:t>18</w:t>
      </w:r>
      <w:r w:rsidR="00DF17B1">
        <w:rPr>
          <w:sz w:val="24"/>
          <w:szCs w:val="24"/>
        </w:rPr>
        <w:t>.</w:t>
      </w:r>
      <w:r w:rsidR="00F95379">
        <w:rPr>
          <w:sz w:val="24"/>
          <w:szCs w:val="24"/>
        </w:rPr>
        <w:t>0</w:t>
      </w:r>
      <w:r w:rsidR="001810C9">
        <w:rPr>
          <w:sz w:val="24"/>
          <w:szCs w:val="24"/>
        </w:rPr>
        <w:t>9</w:t>
      </w:r>
      <w:r w:rsidR="00DF17B1">
        <w:rPr>
          <w:sz w:val="24"/>
          <w:szCs w:val="24"/>
        </w:rPr>
        <w:t>.20</w:t>
      </w:r>
      <w:r w:rsidR="00831AFB">
        <w:rPr>
          <w:sz w:val="24"/>
          <w:szCs w:val="24"/>
        </w:rPr>
        <w:t>2</w:t>
      </w:r>
      <w:r w:rsidR="00C175E5">
        <w:rPr>
          <w:sz w:val="24"/>
          <w:szCs w:val="24"/>
        </w:rPr>
        <w:t>5</w:t>
      </w:r>
      <w:r w:rsidR="00A62544">
        <w:rPr>
          <w:sz w:val="24"/>
          <w:szCs w:val="24"/>
        </w:rPr>
        <w:t>г.</w:t>
      </w:r>
      <w:r w:rsidR="00BF30B3">
        <w:rPr>
          <w:sz w:val="24"/>
          <w:szCs w:val="24"/>
        </w:rPr>
        <w:t xml:space="preserve"> </w:t>
      </w:r>
      <w:r w:rsidR="008B543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№ </w:t>
      </w:r>
      <w:r w:rsidR="00DF17B1">
        <w:rPr>
          <w:sz w:val="24"/>
          <w:szCs w:val="24"/>
        </w:rPr>
        <w:t xml:space="preserve"> </w:t>
      </w:r>
      <w:r w:rsidR="00A51D21">
        <w:rPr>
          <w:sz w:val="24"/>
          <w:szCs w:val="24"/>
        </w:rPr>
        <w:t>578</w:t>
      </w:r>
      <w:r w:rsidR="00F95379">
        <w:rPr>
          <w:sz w:val="24"/>
          <w:szCs w:val="24"/>
        </w:rPr>
        <w:t>–</w:t>
      </w:r>
      <w:r w:rsidR="00286AFF">
        <w:rPr>
          <w:sz w:val="24"/>
          <w:szCs w:val="24"/>
        </w:rPr>
        <w:t>П</w:t>
      </w:r>
    </w:p>
    <w:p w:rsidR="00B11DEF" w:rsidRDefault="00B11DEF">
      <w:pPr>
        <w:jc w:val="both"/>
        <w:rPr>
          <w:sz w:val="28"/>
        </w:rPr>
      </w:pPr>
    </w:p>
    <w:p w:rsidR="00835C7B" w:rsidRDefault="004B0434" w:rsidP="00835C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r w:rsidR="00807C07">
        <w:rPr>
          <w:sz w:val="24"/>
          <w:szCs w:val="24"/>
        </w:rPr>
        <w:t xml:space="preserve">прогноза </w:t>
      </w:r>
      <w:r w:rsidR="00807C07" w:rsidRPr="00AF6854">
        <w:rPr>
          <w:sz w:val="24"/>
          <w:szCs w:val="24"/>
        </w:rPr>
        <w:t>социально-экономического развития Пудожского муниципального района</w:t>
      </w:r>
      <w:r w:rsidR="00807C07">
        <w:rPr>
          <w:sz w:val="24"/>
          <w:szCs w:val="24"/>
        </w:rPr>
        <w:t xml:space="preserve"> на очередной финансовый год и плановый период (202</w:t>
      </w:r>
      <w:r w:rsidR="00AF7A19">
        <w:rPr>
          <w:sz w:val="24"/>
          <w:szCs w:val="24"/>
        </w:rPr>
        <w:t>6</w:t>
      </w:r>
      <w:r w:rsidR="00807C07">
        <w:rPr>
          <w:sz w:val="24"/>
          <w:szCs w:val="24"/>
        </w:rPr>
        <w:t>-202</w:t>
      </w:r>
      <w:r w:rsidR="00AF7A19">
        <w:rPr>
          <w:sz w:val="24"/>
          <w:szCs w:val="24"/>
        </w:rPr>
        <w:t>8</w:t>
      </w:r>
      <w:r w:rsidR="00807C07">
        <w:rPr>
          <w:sz w:val="24"/>
          <w:szCs w:val="24"/>
        </w:rPr>
        <w:t>г.)</w:t>
      </w:r>
    </w:p>
    <w:p w:rsidR="0017790C" w:rsidRDefault="0017790C" w:rsidP="00835C7B">
      <w:pPr>
        <w:jc w:val="center"/>
        <w:rPr>
          <w:sz w:val="24"/>
          <w:szCs w:val="24"/>
        </w:rPr>
      </w:pPr>
    </w:p>
    <w:p w:rsidR="00546C3A" w:rsidRDefault="00546C3A" w:rsidP="00546C3A">
      <w:pPr>
        <w:pStyle w:val="ConsPlusTitle"/>
        <w:widowControl/>
        <w:jc w:val="center"/>
        <w:rPr>
          <w:sz w:val="24"/>
          <w:szCs w:val="24"/>
        </w:rPr>
      </w:pPr>
    </w:p>
    <w:p w:rsidR="002E462F" w:rsidRPr="00135FB3" w:rsidRDefault="002E462F" w:rsidP="00546C3A">
      <w:pPr>
        <w:pStyle w:val="ConsPlusTitle"/>
        <w:widowControl/>
        <w:jc w:val="center"/>
        <w:rPr>
          <w:sz w:val="24"/>
          <w:szCs w:val="24"/>
        </w:rPr>
      </w:pPr>
    </w:p>
    <w:p w:rsidR="0000026A" w:rsidRDefault="00AB6FA0" w:rsidP="0000026A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Пудожского муниципального района № 305-П от 28.06.2024 «Об утверждении Порядка и Графика составления проекта бюджета  Пудожского муниципального района»</w:t>
      </w:r>
      <w:r w:rsidRPr="008805FE">
        <w:rPr>
          <w:sz w:val="24"/>
          <w:szCs w:val="24"/>
        </w:rPr>
        <w:t xml:space="preserve">, </w:t>
      </w:r>
      <w:r>
        <w:rPr>
          <w:sz w:val="24"/>
          <w:szCs w:val="24"/>
        </w:rPr>
        <w:t>Уставом Пудожского муниципального района,</w:t>
      </w:r>
      <w:r w:rsidRPr="0019520F">
        <w:rPr>
          <w:sz w:val="24"/>
          <w:szCs w:val="24"/>
        </w:rPr>
        <w:t xml:space="preserve"> </w:t>
      </w:r>
      <w:r w:rsidRPr="008805FE">
        <w:rPr>
          <w:sz w:val="24"/>
          <w:szCs w:val="24"/>
        </w:rPr>
        <w:t>администрация  Пудожского муниципального района</w:t>
      </w:r>
    </w:p>
    <w:p w:rsidR="00586F5C" w:rsidRDefault="00586F5C" w:rsidP="0000026A">
      <w:pPr>
        <w:jc w:val="both"/>
        <w:rPr>
          <w:sz w:val="24"/>
          <w:szCs w:val="24"/>
        </w:rPr>
      </w:pPr>
    </w:p>
    <w:p w:rsidR="00CC114A" w:rsidRPr="008805FE" w:rsidRDefault="00CC114A" w:rsidP="00CC114A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43138" w:rsidRPr="00807C07" w:rsidRDefault="00D43138" w:rsidP="00AF6854">
      <w:pPr>
        <w:pStyle w:val="ConsPlusCel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FB3">
        <w:rPr>
          <w:rFonts w:ascii="Times New Roman" w:hAnsi="Times New Roman" w:cs="Times New Roman"/>
          <w:sz w:val="24"/>
          <w:szCs w:val="24"/>
        </w:rPr>
        <w:t xml:space="preserve">1. </w:t>
      </w:r>
      <w:r w:rsidR="00977DF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07C07" w:rsidRPr="00807C07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Пудожского муниципального района на очередной финансовый год и плановый период (202</w:t>
      </w:r>
      <w:r w:rsidR="00AF7A19">
        <w:rPr>
          <w:rFonts w:ascii="Times New Roman" w:hAnsi="Times New Roman" w:cs="Times New Roman"/>
          <w:sz w:val="24"/>
          <w:szCs w:val="24"/>
        </w:rPr>
        <w:t>6</w:t>
      </w:r>
      <w:r w:rsidR="00807C07" w:rsidRPr="00807C07">
        <w:rPr>
          <w:rFonts w:ascii="Times New Roman" w:hAnsi="Times New Roman" w:cs="Times New Roman"/>
          <w:sz w:val="24"/>
          <w:szCs w:val="24"/>
        </w:rPr>
        <w:t>-202</w:t>
      </w:r>
      <w:r w:rsidR="00AF7A19">
        <w:rPr>
          <w:rFonts w:ascii="Times New Roman" w:hAnsi="Times New Roman" w:cs="Times New Roman"/>
          <w:sz w:val="24"/>
          <w:szCs w:val="24"/>
        </w:rPr>
        <w:t>8</w:t>
      </w:r>
      <w:r w:rsidR="00807C07" w:rsidRPr="00807C07">
        <w:rPr>
          <w:rFonts w:ascii="Times New Roman" w:hAnsi="Times New Roman" w:cs="Times New Roman"/>
          <w:sz w:val="24"/>
          <w:szCs w:val="24"/>
        </w:rPr>
        <w:t>г.)</w:t>
      </w:r>
      <w:r w:rsidR="00AF6854" w:rsidRPr="00807C07">
        <w:rPr>
          <w:rFonts w:ascii="Times New Roman" w:hAnsi="Times New Roman" w:cs="Times New Roman"/>
          <w:sz w:val="24"/>
          <w:szCs w:val="24"/>
        </w:rPr>
        <w:t xml:space="preserve"> </w:t>
      </w:r>
      <w:r w:rsidR="0019520F" w:rsidRPr="00807C0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807C0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F6854" w:rsidRPr="00807C07">
          <w:rPr>
            <w:rFonts w:ascii="Times New Roman" w:hAnsi="Times New Roman" w:cs="Times New Roman"/>
            <w:sz w:val="24"/>
            <w:szCs w:val="24"/>
          </w:rPr>
          <w:t>п</w:t>
        </w:r>
        <w:r w:rsidR="0019520F" w:rsidRPr="00807C07">
          <w:rPr>
            <w:rFonts w:ascii="Times New Roman" w:hAnsi="Times New Roman" w:cs="Times New Roman"/>
            <w:sz w:val="24"/>
            <w:szCs w:val="24"/>
          </w:rPr>
          <w:t>риложению</w:t>
        </w:r>
        <w:r w:rsidR="002D3040" w:rsidRPr="00807C07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19520F" w:rsidRPr="00807C07">
          <w:rPr>
            <w:rFonts w:ascii="Times New Roman" w:hAnsi="Times New Roman" w:cs="Times New Roman"/>
            <w:sz w:val="24"/>
            <w:szCs w:val="24"/>
          </w:rPr>
          <w:t xml:space="preserve"> 1 к настоящему Постановлению</w:t>
        </w:r>
        <w:r w:rsidRPr="00807C07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AF6854" w:rsidRDefault="002E462F" w:rsidP="00AF68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12E5D">
        <w:rPr>
          <w:sz w:val="24"/>
          <w:szCs w:val="24"/>
        </w:rPr>
        <w:t xml:space="preserve">  </w:t>
      </w:r>
      <w:r w:rsidR="00AF6854">
        <w:rPr>
          <w:sz w:val="24"/>
          <w:szCs w:val="24"/>
        </w:rPr>
        <w:t>2</w:t>
      </w:r>
      <w:r w:rsidR="00835C7B" w:rsidRPr="00835C7B">
        <w:rPr>
          <w:sz w:val="24"/>
          <w:szCs w:val="24"/>
        </w:rPr>
        <w:t xml:space="preserve">. </w:t>
      </w:r>
      <w:r w:rsidR="00AF6854" w:rsidRPr="00DA60E4">
        <w:rPr>
          <w:bCs/>
          <w:sz w:val="24"/>
          <w:szCs w:val="24"/>
        </w:rPr>
        <w:t>Настоящее Постановление</w:t>
      </w:r>
      <w:r w:rsidR="00AF6854">
        <w:rPr>
          <w:bCs/>
          <w:sz w:val="24"/>
          <w:szCs w:val="24"/>
        </w:rPr>
        <w:t xml:space="preserve"> подлежит размещению на официальном сайте Пудожского муниципального района.</w:t>
      </w:r>
    </w:p>
    <w:p w:rsidR="00E27956" w:rsidRPr="00DA60E4" w:rsidRDefault="00312E5D" w:rsidP="00AF685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AF6854" w:rsidRPr="00AF6854">
        <w:rPr>
          <w:bCs/>
          <w:sz w:val="24"/>
          <w:szCs w:val="24"/>
        </w:rPr>
        <w:t>3</w:t>
      </w:r>
      <w:r w:rsidR="007703F0" w:rsidRPr="00AF6854">
        <w:rPr>
          <w:bCs/>
          <w:sz w:val="24"/>
          <w:szCs w:val="24"/>
        </w:rPr>
        <w:t>.</w:t>
      </w:r>
      <w:r w:rsidR="007703F0" w:rsidRPr="0000026A">
        <w:rPr>
          <w:b/>
          <w:bCs/>
          <w:sz w:val="24"/>
          <w:szCs w:val="24"/>
        </w:rPr>
        <w:t xml:space="preserve">  </w:t>
      </w:r>
      <w:r w:rsidR="007703F0" w:rsidRPr="00DA60E4">
        <w:rPr>
          <w:bCs/>
          <w:sz w:val="24"/>
          <w:szCs w:val="24"/>
        </w:rPr>
        <w:t xml:space="preserve">Настоящее Постановление вступает в силу </w:t>
      </w:r>
      <w:r w:rsidR="00AF6854">
        <w:rPr>
          <w:bCs/>
          <w:sz w:val="24"/>
          <w:szCs w:val="24"/>
        </w:rPr>
        <w:t>с момента подписания.</w:t>
      </w:r>
    </w:p>
    <w:p w:rsidR="00835C7B" w:rsidRDefault="00835C7B" w:rsidP="00115857">
      <w:pPr>
        <w:rPr>
          <w:sz w:val="24"/>
          <w:szCs w:val="24"/>
        </w:rPr>
      </w:pPr>
    </w:p>
    <w:p w:rsidR="00F43D72" w:rsidRDefault="00E27956" w:rsidP="00FE408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23DB" w:rsidRDefault="00AF6854" w:rsidP="001174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23DB">
        <w:rPr>
          <w:sz w:val="24"/>
          <w:szCs w:val="24"/>
        </w:rPr>
        <w:t>И.о г</w:t>
      </w:r>
      <w:r w:rsidR="001174D0">
        <w:rPr>
          <w:sz w:val="24"/>
          <w:szCs w:val="24"/>
        </w:rPr>
        <w:t>лав</w:t>
      </w:r>
      <w:r w:rsidR="006823DB">
        <w:rPr>
          <w:sz w:val="24"/>
          <w:szCs w:val="24"/>
        </w:rPr>
        <w:t xml:space="preserve">ы </w:t>
      </w:r>
      <w:r w:rsidR="001174D0" w:rsidRPr="00135FB3">
        <w:rPr>
          <w:sz w:val="24"/>
          <w:szCs w:val="24"/>
        </w:rPr>
        <w:t xml:space="preserve">Пудожского </w:t>
      </w:r>
      <w:r w:rsidR="001174D0">
        <w:rPr>
          <w:sz w:val="24"/>
          <w:szCs w:val="24"/>
        </w:rPr>
        <w:t xml:space="preserve"> </w:t>
      </w:r>
    </w:p>
    <w:p w:rsidR="002E462F" w:rsidRDefault="006823DB" w:rsidP="001174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74D0" w:rsidRPr="00135FB3">
        <w:rPr>
          <w:sz w:val="24"/>
          <w:szCs w:val="24"/>
        </w:rPr>
        <w:t>муниципального района</w:t>
      </w:r>
      <w:r w:rsidR="001810C9">
        <w:rPr>
          <w:sz w:val="24"/>
          <w:szCs w:val="24"/>
        </w:rPr>
        <w:t xml:space="preserve">                                           </w:t>
      </w:r>
      <w:r w:rsidR="001174D0">
        <w:rPr>
          <w:sz w:val="24"/>
          <w:szCs w:val="24"/>
        </w:rPr>
        <w:tab/>
      </w:r>
      <w:r w:rsidR="00217FBC">
        <w:rPr>
          <w:sz w:val="24"/>
          <w:szCs w:val="24"/>
        </w:rPr>
        <w:t xml:space="preserve">                                    </w:t>
      </w:r>
      <w:r w:rsidR="00E60BAB">
        <w:rPr>
          <w:sz w:val="24"/>
          <w:szCs w:val="24"/>
        </w:rPr>
        <w:t>М.А. Богданова</w:t>
      </w:r>
    </w:p>
    <w:p w:rsidR="001A0C79" w:rsidRDefault="001A0C79" w:rsidP="008556C6">
      <w:pPr>
        <w:rPr>
          <w:sz w:val="24"/>
          <w:szCs w:val="24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831AFB" w:rsidRDefault="00831AFB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F95379" w:rsidRDefault="00F95379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F95379" w:rsidRDefault="00F95379" w:rsidP="001A0C7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A47510" w:rsidRDefault="00A47510" w:rsidP="00807C07">
      <w:pPr>
        <w:pStyle w:val="af3"/>
        <w:ind w:left="0"/>
        <w:rPr>
          <w:sz w:val="24"/>
          <w:szCs w:val="24"/>
        </w:rPr>
        <w:sectPr w:rsidR="00A47510" w:rsidSect="007F08B7">
          <w:pgSz w:w="11907" w:h="16834" w:code="9"/>
          <w:pgMar w:top="426" w:right="737" w:bottom="568" w:left="993" w:header="720" w:footer="720" w:gutter="0"/>
          <w:cols w:space="720"/>
        </w:sectPr>
      </w:pPr>
    </w:p>
    <w:p w:rsidR="004F53D2" w:rsidRDefault="004F53D2" w:rsidP="004F53D2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1к Постановлению </w:t>
      </w:r>
    </w:p>
    <w:p w:rsidR="004F53D2" w:rsidRDefault="004F53D2" w:rsidP="004F53D2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администрации Пудожского </w:t>
      </w:r>
    </w:p>
    <w:p w:rsidR="004F53D2" w:rsidRDefault="004F53D2" w:rsidP="004F53D2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4F53D2" w:rsidRDefault="004F53D2" w:rsidP="001810C9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2"/>
          <w:szCs w:val="22"/>
        </w:rPr>
        <w:t xml:space="preserve">от </w:t>
      </w:r>
      <w:r w:rsidR="00DE0A61">
        <w:rPr>
          <w:sz w:val="22"/>
          <w:szCs w:val="22"/>
        </w:rPr>
        <w:t>18</w:t>
      </w:r>
      <w:r>
        <w:rPr>
          <w:sz w:val="22"/>
          <w:szCs w:val="22"/>
        </w:rPr>
        <w:t>.0</w:t>
      </w:r>
      <w:r w:rsidR="001810C9">
        <w:rPr>
          <w:sz w:val="22"/>
          <w:szCs w:val="22"/>
        </w:rPr>
        <w:t>9</w:t>
      </w:r>
      <w:r>
        <w:rPr>
          <w:sz w:val="22"/>
          <w:szCs w:val="22"/>
        </w:rPr>
        <w:t>.202</w:t>
      </w:r>
      <w:r w:rsidR="00C175E5">
        <w:rPr>
          <w:sz w:val="22"/>
          <w:szCs w:val="22"/>
        </w:rPr>
        <w:t>5</w:t>
      </w:r>
      <w:r>
        <w:rPr>
          <w:sz w:val="22"/>
          <w:szCs w:val="22"/>
        </w:rPr>
        <w:t>г. №</w:t>
      </w:r>
      <w:r w:rsidR="00DE0A61">
        <w:rPr>
          <w:sz w:val="22"/>
          <w:szCs w:val="22"/>
        </w:rPr>
        <w:t xml:space="preserve"> 578</w:t>
      </w:r>
      <w:r w:rsidR="001810C9">
        <w:rPr>
          <w:sz w:val="22"/>
          <w:szCs w:val="22"/>
        </w:rPr>
        <w:t>-П</w:t>
      </w:r>
    </w:p>
    <w:p w:rsidR="004F53D2" w:rsidRDefault="004F53D2" w:rsidP="004F53D2">
      <w:pPr>
        <w:pStyle w:val="af3"/>
        <w:ind w:left="0"/>
        <w:jc w:val="right"/>
        <w:rPr>
          <w:sz w:val="24"/>
          <w:szCs w:val="24"/>
        </w:rPr>
      </w:pPr>
    </w:p>
    <w:p w:rsidR="004F53D2" w:rsidRDefault="004F53D2" w:rsidP="004F53D2">
      <w:pPr>
        <w:pStyle w:val="af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Прогноз социально-экономического развития Пудожского </w:t>
      </w:r>
    </w:p>
    <w:p w:rsidR="00807C07" w:rsidRDefault="004F53D2" w:rsidP="004F53D2">
      <w:pPr>
        <w:pStyle w:val="af3"/>
        <w:ind w:left="0"/>
        <w:rPr>
          <w:sz w:val="24"/>
          <w:szCs w:val="24"/>
        </w:rPr>
      </w:pPr>
      <w:r>
        <w:rPr>
          <w:sz w:val="24"/>
          <w:szCs w:val="24"/>
        </w:rPr>
        <w:t>муниципального района на очередной финансовый год и плановый период (202</w:t>
      </w:r>
      <w:r w:rsidR="00AF7A19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AF7A19">
        <w:rPr>
          <w:sz w:val="24"/>
          <w:szCs w:val="24"/>
        </w:rPr>
        <w:t>8</w:t>
      </w:r>
      <w:r>
        <w:rPr>
          <w:sz w:val="24"/>
          <w:szCs w:val="24"/>
        </w:rPr>
        <w:t>г.)</w:t>
      </w:r>
    </w:p>
    <w:tbl>
      <w:tblPr>
        <w:tblW w:w="1502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3"/>
        <w:gridCol w:w="4127"/>
        <w:gridCol w:w="1140"/>
        <w:gridCol w:w="1128"/>
        <w:gridCol w:w="1134"/>
        <w:gridCol w:w="1134"/>
        <w:gridCol w:w="1134"/>
        <w:gridCol w:w="1134"/>
        <w:gridCol w:w="1134"/>
        <w:gridCol w:w="1134"/>
        <w:gridCol w:w="1134"/>
      </w:tblGrid>
      <w:tr w:rsidR="00A47510" w:rsidRPr="00B061FF" w:rsidTr="00C121EE">
        <w:trPr>
          <w:trHeight w:val="400"/>
          <w:tblCellSpacing w:w="5" w:type="nil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510" w:rsidRPr="0042211C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510" w:rsidRPr="0042211C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показатели      </w:t>
            </w: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(индикаторы)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510" w:rsidRPr="0042211C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510" w:rsidRPr="0042211C" w:rsidRDefault="00A47510" w:rsidP="00AF7A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C5786C">
              <w:rPr>
                <w:rFonts w:ascii="Times New Roman" w:hAnsi="Times New Roman" w:cs="Times New Roman"/>
                <w:b/>
                <w:sz w:val="24"/>
                <w:szCs w:val="24"/>
              </w:rPr>
              <w:t>акт 202</w:t>
            </w:r>
            <w:r w:rsidR="00AF7A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5786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510" w:rsidRPr="0042211C" w:rsidRDefault="00A47510" w:rsidP="00AF7A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Ожидаемое 202</w:t>
            </w:r>
            <w:r w:rsidR="00AF7A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0F3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AF4" w:rsidRPr="000F3AF4">
              <w:rPr>
                <w:rFonts w:ascii="Times New Roman" w:hAnsi="Times New Roman" w:cs="Times New Roman"/>
                <w:b/>
              </w:rPr>
              <w:t>«Базовый сценарий»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42211C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(индикатора)</w:t>
            </w:r>
          </w:p>
        </w:tc>
      </w:tr>
      <w:tr w:rsidR="00A47510" w:rsidRPr="00B061FF" w:rsidTr="00C121EE">
        <w:trPr>
          <w:tblCellSpacing w:w="5" w:type="nil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10" w:rsidRPr="0042211C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10" w:rsidRPr="0042211C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10" w:rsidRPr="0042211C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10" w:rsidRPr="00C5786C" w:rsidRDefault="00A47510" w:rsidP="00C5786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510" w:rsidRPr="0042211C" w:rsidRDefault="00A47510" w:rsidP="00382E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42211C" w:rsidRDefault="00A47510" w:rsidP="00AF7A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F7A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42211C" w:rsidRDefault="00A47510" w:rsidP="00AF7A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7A1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42211C" w:rsidRDefault="00A47510" w:rsidP="00AF7A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7A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2211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A47510" w:rsidRPr="00B061FF" w:rsidTr="00C121EE">
        <w:trPr>
          <w:tblCellSpacing w:w="5" w:type="nil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42211C" w:rsidRDefault="00A47510" w:rsidP="00A475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42211C" w:rsidRDefault="00A47510" w:rsidP="00A475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42211C" w:rsidRDefault="00A47510" w:rsidP="00A475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C5786C" w:rsidRDefault="00A47510" w:rsidP="00A475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42211C" w:rsidRDefault="00A47510" w:rsidP="00A475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0" w:rsidRPr="00A47510" w:rsidRDefault="00A47510" w:rsidP="00A47510">
            <w:pPr>
              <w:jc w:val="center"/>
              <w:rPr>
                <w:b/>
              </w:rPr>
            </w:pPr>
            <w:r w:rsidRPr="00A47510">
              <w:rPr>
                <w:b/>
              </w:rPr>
              <w:t>«Консервативный» сценарий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0" w:rsidRPr="00A47510" w:rsidRDefault="00A47510" w:rsidP="00A47510">
            <w:pPr>
              <w:jc w:val="center"/>
              <w:rPr>
                <w:b/>
              </w:rPr>
            </w:pPr>
            <w:r w:rsidRPr="00A47510">
              <w:rPr>
                <w:b/>
              </w:rPr>
              <w:t>«Оптимистичный» сценарий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0" w:rsidRPr="00A47510" w:rsidRDefault="00A47510" w:rsidP="00A47510">
            <w:pPr>
              <w:jc w:val="center"/>
              <w:rPr>
                <w:b/>
              </w:rPr>
            </w:pPr>
            <w:r w:rsidRPr="00A47510">
              <w:rPr>
                <w:b/>
              </w:rPr>
              <w:t>«Консервативный» сценарий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0" w:rsidRPr="00A47510" w:rsidRDefault="00A47510" w:rsidP="00A47510">
            <w:pPr>
              <w:jc w:val="center"/>
              <w:rPr>
                <w:b/>
              </w:rPr>
            </w:pPr>
            <w:r w:rsidRPr="00A47510">
              <w:rPr>
                <w:b/>
              </w:rPr>
              <w:t>«Оптимистичный» сценарий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0" w:rsidRPr="00A47510" w:rsidRDefault="00A47510" w:rsidP="00A47510">
            <w:pPr>
              <w:jc w:val="center"/>
              <w:rPr>
                <w:b/>
              </w:rPr>
            </w:pPr>
            <w:r w:rsidRPr="00A47510">
              <w:rPr>
                <w:b/>
              </w:rPr>
              <w:t>«Консервативный» сценарий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10" w:rsidRPr="00A47510" w:rsidRDefault="00A47510" w:rsidP="00A47510">
            <w:pPr>
              <w:jc w:val="center"/>
              <w:rPr>
                <w:b/>
              </w:rPr>
            </w:pPr>
            <w:r w:rsidRPr="00A47510">
              <w:rPr>
                <w:b/>
              </w:rPr>
              <w:t>«Оптимистичный» сценарий</w:t>
            </w:r>
          </w:p>
        </w:tc>
      </w:tr>
      <w:tr w:rsidR="00A47510" w:rsidRPr="00B061FF" w:rsidTr="00C121EE">
        <w:trPr>
          <w:tblCellSpacing w:w="5" w:type="nil"/>
        </w:trPr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B061FF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6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B061FF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6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B061FF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61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B061FF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B061FF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B061FF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B061FF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Pr="00B061FF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0" w:rsidRDefault="00A47510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810C9" w:rsidRPr="00B061FF" w:rsidTr="00C121EE">
        <w:trPr>
          <w:tblCellSpacing w:w="5" w:type="nil"/>
        </w:trPr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D416EF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1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76059C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059C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постоянного населения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B061FF" w:rsidRDefault="001810C9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AF7A19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AF7A19" w:rsidP="00AF7A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D632C4" w:rsidRDefault="007E73F7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D632C4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13460</w:t>
            </w:r>
          </w:p>
        </w:tc>
      </w:tr>
      <w:tr w:rsidR="001810C9" w:rsidRPr="00B061FF" w:rsidTr="00C121EE">
        <w:trPr>
          <w:tblCellSpacing w:w="5" w:type="nil"/>
        </w:trPr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D416EF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1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9D238F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2628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38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AF7A19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AF7A19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D632C4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D632C4" w:rsidRDefault="007E73F7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1810C9" w:rsidRPr="00B061FF" w:rsidTr="00C121EE">
        <w:trPr>
          <w:tblCellSpacing w:w="5" w:type="nil"/>
        </w:trPr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D416EF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1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индивидуальных предпринимателей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2628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D632C4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D632C4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1810C9" w:rsidRPr="00B061FF" w:rsidTr="00C121EE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D416EF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1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5A2771" w:rsidRDefault="001810C9" w:rsidP="00262872">
            <w:pPr>
              <w:rPr>
                <w:sz w:val="24"/>
                <w:szCs w:val="24"/>
              </w:rPr>
            </w:pPr>
            <w:r w:rsidRPr="005A2771">
              <w:rPr>
                <w:sz w:val="24"/>
                <w:szCs w:val="24"/>
              </w:rPr>
              <w:t>Вывозка древесины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D416EF" w:rsidRDefault="001810C9" w:rsidP="00262872">
            <w:pPr>
              <w:jc w:val="center"/>
            </w:pPr>
            <w:r w:rsidRPr="00D416EF">
              <w:t>тыс</w:t>
            </w:r>
            <w:proofErr w:type="gramStart"/>
            <w:r w:rsidRPr="00D416EF">
              <w:t>.к</w:t>
            </w:r>
            <w:proofErr w:type="gramEnd"/>
            <w:r w:rsidRPr="00D416EF">
              <w:t>уб.м.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F7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1F7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81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181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005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005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</w:t>
            </w:r>
          </w:p>
        </w:tc>
      </w:tr>
      <w:tr w:rsidR="001810C9" w:rsidRPr="00B061FF" w:rsidTr="00C121EE">
        <w:trPr>
          <w:cantSplit/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D416EF" w:rsidRDefault="00017FA1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584964" w:rsidRDefault="001810C9" w:rsidP="00262872">
            <w:pPr>
              <w:rPr>
                <w:sz w:val="24"/>
                <w:szCs w:val="24"/>
              </w:rPr>
            </w:pPr>
            <w:r w:rsidRPr="00584964">
              <w:rPr>
                <w:sz w:val="24"/>
                <w:szCs w:val="24"/>
              </w:rPr>
              <w:t>Производство хлеба и хлебобулочных изделий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D416EF" w:rsidRDefault="001810C9" w:rsidP="00262872">
            <w:pPr>
              <w:jc w:val="center"/>
            </w:pPr>
            <w:r>
              <w:t>тонн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F7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1F7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F7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1F7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005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</w:tr>
      <w:tr w:rsidR="001810C9" w:rsidRPr="00B061FF" w:rsidTr="00C121EE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7E73F7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D416EF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31EE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кондитерских изделий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6870FC" w:rsidRDefault="001810C9" w:rsidP="002628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FC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1810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810C9" w:rsidRPr="00B061FF" w:rsidTr="00C121EE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7E73F7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D416EF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подразделения осуществляющие торговую деятельность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D416EF" w:rsidRDefault="001810C9" w:rsidP="002628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1810C9" w:rsidRPr="00B061FF" w:rsidTr="00C121EE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7E73F7" w:rsidP="00181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 самообслуживания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2628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507F4E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507F4E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810C9" w:rsidRPr="00B061FF" w:rsidTr="00C121EE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7E73F7" w:rsidP="00181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1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услуг общественного питания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2628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507F4E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507F4E" w:rsidRDefault="007E73F7" w:rsidP="00D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507F4E" w:rsidRDefault="007E73F7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507F4E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810C9" w:rsidRPr="00B061FF" w:rsidTr="00C121EE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7E73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73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131B62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1B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1B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реднемесячная заработная плата (одного работника крупных и средних предприятий)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Pr="00131B62" w:rsidRDefault="001810C9" w:rsidP="002628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B6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108508</w:t>
            </w:r>
          </w:p>
        </w:tc>
      </w:tr>
      <w:tr w:rsidR="001810C9" w:rsidRPr="00B061FF" w:rsidTr="00C121EE">
        <w:trPr>
          <w:tblCellSpacing w:w="5" w:type="nil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7E73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7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2628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 зарегистрированных безработных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C9" w:rsidRDefault="001810C9" w:rsidP="002628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7E73F7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215F2C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215F2C" w:rsidP="00D41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215F2C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215F2C" w:rsidP="001F7A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E86D1F" w:rsidRDefault="00215F2C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9" w:rsidRPr="004E41CC" w:rsidRDefault="00215F2C" w:rsidP="000056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</w:tbl>
    <w:p w:rsidR="00A47510" w:rsidRDefault="00A47510" w:rsidP="00807C07">
      <w:pPr>
        <w:pStyle w:val="af3"/>
        <w:ind w:left="0"/>
        <w:rPr>
          <w:sz w:val="24"/>
          <w:szCs w:val="24"/>
        </w:rPr>
        <w:sectPr w:rsidR="00A47510" w:rsidSect="00C121EE">
          <w:pgSz w:w="16834" w:h="11907" w:orient="landscape" w:code="9"/>
          <w:pgMar w:top="567" w:right="425" w:bottom="426" w:left="567" w:header="720" w:footer="720" w:gutter="0"/>
          <w:cols w:space="720"/>
        </w:sectPr>
      </w:pPr>
    </w:p>
    <w:p w:rsidR="00807C07" w:rsidRDefault="00807C07" w:rsidP="00807C07">
      <w:pPr>
        <w:pStyle w:val="af3"/>
        <w:ind w:left="0"/>
        <w:rPr>
          <w:sz w:val="24"/>
          <w:szCs w:val="24"/>
        </w:rPr>
      </w:pPr>
    </w:p>
    <w:p w:rsidR="00807C07" w:rsidRDefault="00807C07" w:rsidP="00807C07">
      <w:pPr>
        <w:pStyle w:val="af3"/>
        <w:ind w:left="0"/>
        <w:rPr>
          <w:sz w:val="24"/>
          <w:szCs w:val="24"/>
        </w:rPr>
      </w:pPr>
    </w:p>
    <w:p w:rsidR="00807C07" w:rsidRDefault="00807C07" w:rsidP="00807C07">
      <w:pPr>
        <w:pStyle w:val="af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Пояснительная записка к Проекту прогноза социально-экономического </w:t>
      </w:r>
    </w:p>
    <w:p w:rsidR="00807C07" w:rsidRDefault="00807C07" w:rsidP="00807C07">
      <w:pPr>
        <w:pStyle w:val="af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развития Пудожского муниципального района на очередной финансовый год </w:t>
      </w:r>
    </w:p>
    <w:p w:rsidR="00807C07" w:rsidRDefault="00807C07" w:rsidP="00807C07">
      <w:pPr>
        <w:pStyle w:val="af3"/>
        <w:ind w:left="0"/>
        <w:rPr>
          <w:sz w:val="24"/>
          <w:szCs w:val="24"/>
        </w:rPr>
      </w:pPr>
      <w:r>
        <w:rPr>
          <w:sz w:val="24"/>
          <w:szCs w:val="24"/>
        </w:rPr>
        <w:t>и плановый период (202</w:t>
      </w:r>
      <w:r w:rsidR="00215F2C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215F2C">
        <w:rPr>
          <w:sz w:val="24"/>
          <w:szCs w:val="24"/>
        </w:rPr>
        <w:t>8</w:t>
      </w:r>
      <w:r>
        <w:rPr>
          <w:sz w:val="24"/>
          <w:szCs w:val="24"/>
        </w:rPr>
        <w:t>г.)</w:t>
      </w:r>
    </w:p>
    <w:p w:rsidR="00807C07" w:rsidRDefault="00807C07" w:rsidP="00807C07">
      <w:pPr>
        <w:pStyle w:val="af3"/>
        <w:ind w:left="0"/>
        <w:rPr>
          <w:sz w:val="24"/>
          <w:szCs w:val="24"/>
        </w:rPr>
      </w:pPr>
    </w:p>
    <w:p w:rsidR="00B65D52" w:rsidRPr="00B65D52" w:rsidRDefault="00B65D52" w:rsidP="00B65D52">
      <w:pPr>
        <w:autoSpaceDE w:val="0"/>
        <w:autoSpaceDN w:val="0"/>
        <w:adjustRightInd w:val="0"/>
        <w:ind w:firstLine="709"/>
        <w:jc w:val="both"/>
        <w:outlineLvl w:val="3"/>
        <w:rPr>
          <w:sz w:val="24"/>
          <w:szCs w:val="24"/>
        </w:rPr>
      </w:pPr>
      <w:proofErr w:type="gramStart"/>
      <w:r w:rsidRPr="00B65D52">
        <w:rPr>
          <w:sz w:val="24"/>
          <w:szCs w:val="24"/>
        </w:rPr>
        <w:t xml:space="preserve">Прогноз социально-экономического развития </w:t>
      </w:r>
      <w:r>
        <w:rPr>
          <w:sz w:val="24"/>
          <w:szCs w:val="24"/>
        </w:rPr>
        <w:t xml:space="preserve">Пудожского </w:t>
      </w:r>
      <w:r w:rsidRPr="00B65D52">
        <w:rPr>
          <w:sz w:val="24"/>
          <w:szCs w:val="24"/>
        </w:rPr>
        <w:t>муниципального района на 202</w:t>
      </w:r>
      <w:r w:rsidR="00215F2C">
        <w:rPr>
          <w:sz w:val="24"/>
          <w:szCs w:val="24"/>
        </w:rPr>
        <w:t>6</w:t>
      </w:r>
      <w:r w:rsidRPr="00B65D52">
        <w:rPr>
          <w:sz w:val="24"/>
          <w:szCs w:val="24"/>
        </w:rPr>
        <w:t xml:space="preserve"> год и на плановый период 202</w:t>
      </w:r>
      <w:r w:rsidR="00215F2C">
        <w:rPr>
          <w:sz w:val="24"/>
          <w:szCs w:val="24"/>
        </w:rPr>
        <w:t>7</w:t>
      </w:r>
      <w:r w:rsidRPr="00B65D52">
        <w:rPr>
          <w:sz w:val="24"/>
          <w:szCs w:val="24"/>
        </w:rPr>
        <w:t xml:space="preserve"> и 202</w:t>
      </w:r>
      <w:r w:rsidR="00215F2C">
        <w:rPr>
          <w:sz w:val="24"/>
          <w:szCs w:val="24"/>
        </w:rPr>
        <w:t>8</w:t>
      </w:r>
      <w:r w:rsidRPr="00B65D52">
        <w:rPr>
          <w:sz w:val="24"/>
          <w:szCs w:val="24"/>
        </w:rPr>
        <w:t xml:space="preserve"> годы разработан на основе итогов социально-экономического развития за отчетный финансовый год и ожидаемых итогов социально-экономического развития за текущий финансовый год, с учетом основных параметров прогноза социально-экономического развития Республики Карелия на очередной финансовый год и плановый период, и рекомендаций Министерства экономического развития Республики Карелия.</w:t>
      </w:r>
      <w:proofErr w:type="gramEnd"/>
    </w:p>
    <w:p w:rsidR="00D56A14" w:rsidRPr="00B65D52" w:rsidRDefault="00D56A14" w:rsidP="00D56A14">
      <w:pPr>
        <w:autoSpaceDE w:val="0"/>
        <w:autoSpaceDN w:val="0"/>
        <w:adjustRightInd w:val="0"/>
        <w:ind w:firstLine="709"/>
        <w:jc w:val="both"/>
        <w:outlineLvl w:val="3"/>
        <w:rPr>
          <w:sz w:val="24"/>
          <w:szCs w:val="24"/>
        </w:rPr>
      </w:pPr>
      <w:r w:rsidRPr="00B65D52">
        <w:rPr>
          <w:sz w:val="24"/>
          <w:szCs w:val="24"/>
        </w:rPr>
        <w:t>Прогноз социально-экономического развития на среднесрочный период разработан в 2- вариантах: консервативный и оптимистичный.</w:t>
      </w:r>
    </w:p>
    <w:p w:rsidR="00B65D52" w:rsidRPr="00B65D52" w:rsidRDefault="00B65D52" w:rsidP="00B65D52">
      <w:pPr>
        <w:autoSpaceDE w:val="0"/>
        <w:autoSpaceDN w:val="0"/>
        <w:adjustRightInd w:val="0"/>
        <w:ind w:firstLine="709"/>
        <w:jc w:val="both"/>
        <w:outlineLvl w:val="3"/>
        <w:rPr>
          <w:sz w:val="24"/>
          <w:szCs w:val="24"/>
        </w:rPr>
      </w:pPr>
      <w:r w:rsidRPr="00B65D52">
        <w:rPr>
          <w:sz w:val="24"/>
          <w:szCs w:val="24"/>
        </w:rPr>
        <w:t xml:space="preserve">Оба варианта сценариев предполагают продолжение реализации денежно-кредитной политики, ориентированной на установление и достижение Банком России целевого уровня инфляции на уровне </w:t>
      </w:r>
      <w:r w:rsidR="00D410B1">
        <w:rPr>
          <w:sz w:val="24"/>
          <w:szCs w:val="24"/>
        </w:rPr>
        <w:t>5,6</w:t>
      </w:r>
      <w:r w:rsidRPr="00B65D52">
        <w:rPr>
          <w:sz w:val="24"/>
          <w:szCs w:val="24"/>
        </w:rPr>
        <w:t>% в среднем по Российской Федерации на протяжении всего прогнозного периода.</w:t>
      </w:r>
    </w:p>
    <w:p w:rsidR="00B65D52" w:rsidRPr="00B65D52" w:rsidRDefault="00B65D52" w:rsidP="00B65D52">
      <w:pPr>
        <w:ind w:firstLine="709"/>
        <w:jc w:val="both"/>
        <w:rPr>
          <w:sz w:val="24"/>
          <w:szCs w:val="24"/>
        </w:rPr>
      </w:pPr>
      <w:r w:rsidRPr="00B65D52">
        <w:rPr>
          <w:sz w:val="24"/>
          <w:szCs w:val="24"/>
        </w:rPr>
        <w:t>Консервативный вариант разрабатывается на основе консервативных оценок темпов экономического роста с учетом существенного ухудшения внешнеэкономических и иных условий.</w:t>
      </w:r>
    </w:p>
    <w:p w:rsidR="00B65D52" w:rsidRPr="00B65D52" w:rsidRDefault="00B65D52" w:rsidP="00B65D52">
      <w:pPr>
        <w:ind w:firstLine="709"/>
        <w:jc w:val="both"/>
        <w:rPr>
          <w:sz w:val="24"/>
          <w:szCs w:val="24"/>
        </w:rPr>
      </w:pPr>
      <w:r w:rsidRPr="00B65D52">
        <w:rPr>
          <w:sz w:val="24"/>
          <w:szCs w:val="24"/>
        </w:rPr>
        <w:t xml:space="preserve">Оптимистичный вариант - основан на достижении целевых показателей социально-экономического развития </w:t>
      </w:r>
      <w:r>
        <w:rPr>
          <w:sz w:val="24"/>
          <w:szCs w:val="24"/>
        </w:rPr>
        <w:t>Пудожского</w:t>
      </w:r>
      <w:r w:rsidRPr="00B65D52">
        <w:rPr>
          <w:sz w:val="24"/>
          <w:szCs w:val="24"/>
        </w:rPr>
        <w:t xml:space="preserve"> района, учитывающих в полном объеме достижение целей и задач стратегического планирования при консервативных внешнеэкономических и других условиях.</w:t>
      </w:r>
    </w:p>
    <w:p w:rsidR="00807C07" w:rsidRPr="000C36F7" w:rsidRDefault="00807C07" w:rsidP="00807C07">
      <w:pPr>
        <w:shd w:val="clear" w:color="auto" w:fill="FFFFFF"/>
        <w:ind w:left="749"/>
        <w:jc w:val="both"/>
        <w:rPr>
          <w:sz w:val="24"/>
          <w:szCs w:val="24"/>
        </w:rPr>
      </w:pPr>
      <w:r w:rsidRPr="000C36F7">
        <w:rPr>
          <w:bCs/>
          <w:sz w:val="24"/>
          <w:szCs w:val="24"/>
        </w:rPr>
        <w:t xml:space="preserve">Территория района составляет </w:t>
      </w:r>
      <w:r w:rsidRPr="000C36F7">
        <w:rPr>
          <w:sz w:val="24"/>
          <w:szCs w:val="24"/>
        </w:rPr>
        <w:t xml:space="preserve">12,7 </w:t>
      </w:r>
      <w:r w:rsidRPr="000C36F7">
        <w:rPr>
          <w:bCs/>
          <w:sz w:val="24"/>
          <w:szCs w:val="24"/>
        </w:rPr>
        <w:t>тыс. квадратных километров.</w:t>
      </w:r>
    </w:p>
    <w:p w:rsidR="00807C07" w:rsidRPr="000C36F7" w:rsidRDefault="00807C07" w:rsidP="00807C07">
      <w:pPr>
        <w:pStyle w:val="oaenoniinee"/>
        <w:ind w:firstLine="720"/>
        <w:rPr>
          <w:szCs w:val="24"/>
        </w:rPr>
      </w:pPr>
      <w:r w:rsidRPr="000C36F7">
        <w:rPr>
          <w:bCs/>
          <w:szCs w:val="24"/>
        </w:rPr>
        <w:t xml:space="preserve">Общая площадь земель лесного фонда </w:t>
      </w:r>
      <w:r w:rsidRPr="000C36F7">
        <w:rPr>
          <w:szCs w:val="24"/>
        </w:rPr>
        <w:t xml:space="preserve">составляет </w:t>
      </w:r>
      <w:smartTag w:uri="urn:schemas-microsoft-com:office:smarttags" w:element="metricconverter">
        <w:smartTagPr>
          <w:attr w:name="ProductID" w:val="1103775 га"/>
        </w:smartTagPr>
        <w:r w:rsidRPr="000C36F7">
          <w:rPr>
            <w:szCs w:val="24"/>
          </w:rPr>
          <w:t>110</w:t>
        </w:r>
        <w:r>
          <w:rPr>
            <w:szCs w:val="24"/>
          </w:rPr>
          <w:t>3</w:t>
        </w:r>
        <w:r w:rsidRPr="000C36F7">
          <w:rPr>
            <w:szCs w:val="24"/>
          </w:rPr>
          <w:t>7</w:t>
        </w:r>
        <w:r>
          <w:rPr>
            <w:szCs w:val="24"/>
          </w:rPr>
          <w:t>75</w:t>
        </w:r>
        <w:r w:rsidRPr="000C36F7">
          <w:rPr>
            <w:szCs w:val="24"/>
          </w:rPr>
          <w:t xml:space="preserve"> га</w:t>
        </w:r>
      </w:smartTag>
      <w:r w:rsidRPr="000C36F7">
        <w:rPr>
          <w:szCs w:val="24"/>
        </w:rPr>
        <w:t>, в том числе  покрытая лесной растительностью</w:t>
      </w:r>
      <w:r>
        <w:rPr>
          <w:szCs w:val="24"/>
        </w:rPr>
        <w:t xml:space="preserve"> (покрытая лесами</w:t>
      </w:r>
      <w:r w:rsidRPr="000C36F7">
        <w:rPr>
          <w:szCs w:val="24"/>
        </w:rPr>
        <w:t xml:space="preserve"> – </w:t>
      </w:r>
      <w:smartTag w:uri="urn:schemas-microsoft-com:office:smarttags" w:element="metricconverter">
        <w:smartTagPr>
          <w:attr w:name="ProductID" w:val="846780 га"/>
        </w:smartTagPr>
        <w:r w:rsidRPr="000C36F7">
          <w:rPr>
            <w:szCs w:val="24"/>
          </w:rPr>
          <w:t>8</w:t>
        </w:r>
        <w:r>
          <w:rPr>
            <w:szCs w:val="24"/>
          </w:rPr>
          <w:t>46780</w:t>
        </w:r>
        <w:r w:rsidRPr="000C36F7">
          <w:rPr>
            <w:szCs w:val="24"/>
          </w:rPr>
          <w:t xml:space="preserve"> га</w:t>
        </w:r>
      </w:smartTag>
      <w:r w:rsidRPr="000C36F7">
        <w:rPr>
          <w:szCs w:val="24"/>
        </w:rPr>
        <w:t>. (</w:t>
      </w:r>
      <w:r>
        <w:rPr>
          <w:szCs w:val="24"/>
        </w:rPr>
        <w:t>66,4</w:t>
      </w:r>
      <w:r w:rsidRPr="000C36F7">
        <w:rPr>
          <w:szCs w:val="24"/>
        </w:rPr>
        <w:t>% от общей площади Пудожского района).</w:t>
      </w:r>
    </w:p>
    <w:p w:rsidR="00887327" w:rsidRPr="00887327" w:rsidRDefault="00807C07" w:rsidP="00887327">
      <w:pPr>
        <w:ind w:firstLine="709"/>
        <w:jc w:val="both"/>
        <w:rPr>
          <w:sz w:val="24"/>
          <w:szCs w:val="24"/>
        </w:rPr>
      </w:pPr>
      <w:r w:rsidRPr="00D64FF1">
        <w:rPr>
          <w:sz w:val="24"/>
          <w:szCs w:val="24"/>
        </w:rPr>
        <w:t xml:space="preserve">Планируемая среднегодовая численность  постоянного населения </w:t>
      </w:r>
      <w:r>
        <w:rPr>
          <w:sz w:val="24"/>
          <w:szCs w:val="24"/>
        </w:rPr>
        <w:t>за 202</w:t>
      </w:r>
      <w:r w:rsidR="005A6517">
        <w:rPr>
          <w:sz w:val="24"/>
          <w:szCs w:val="24"/>
        </w:rPr>
        <w:t>5</w:t>
      </w:r>
      <w:r>
        <w:rPr>
          <w:sz w:val="24"/>
          <w:szCs w:val="24"/>
        </w:rPr>
        <w:t xml:space="preserve"> год – </w:t>
      </w:r>
      <w:r w:rsidR="003F6904">
        <w:rPr>
          <w:sz w:val="24"/>
          <w:szCs w:val="24"/>
        </w:rPr>
        <w:t>13,</w:t>
      </w:r>
      <w:r w:rsidR="005A6517">
        <w:rPr>
          <w:sz w:val="24"/>
          <w:szCs w:val="24"/>
        </w:rPr>
        <w:t>4</w:t>
      </w:r>
      <w:r w:rsidR="003F6904">
        <w:rPr>
          <w:sz w:val="24"/>
          <w:szCs w:val="24"/>
        </w:rPr>
        <w:t>00</w:t>
      </w:r>
      <w:r w:rsidR="00AD5993">
        <w:rPr>
          <w:sz w:val="24"/>
          <w:szCs w:val="24"/>
        </w:rPr>
        <w:t xml:space="preserve"> </w:t>
      </w:r>
      <w:r w:rsidRPr="00D64FF1">
        <w:rPr>
          <w:sz w:val="24"/>
          <w:szCs w:val="24"/>
        </w:rPr>
        <w:t>тыс</w:t>
      </w:r>
      <w:proofErr w:type="gramStart"/>
      <w:r w:rsidRPr="00D64FF1">
        <w:rPr>
          <w:sz w:val="24"/>
          <w:szCs w:val="24"/>
        </w:rPr>
        <w:t>.ч</w:t>
      </w:r>
      <w:proofErr w:type="gramEnd"/>
      <w:r w:rsidRPr="00D64FF1">
        <w:rPr>
          <w:sz w:val="24"/>
          <w:szCs w:val="24"/>
        </w:rPr>
        <w:t>ел</w:t>
      </w:r>
      <w:r>
        <w:rPr>
          <w:sz w:val="24"/>
          <w:szCs w:val="24"/>
        </w:rPr>
        <w:t>,</w:t>
      </w:r>
      <w:r w:rsidRPr="00D64FF1">
        <w:rPr>
          <w:sz w:val="24"/>
          <w:szCs w:val="24"/>
        </w:rPr>
        <w:t xml:space="preserve"> на 202</w:t>
      </w:r>
      <w:r w:rsidR="005A6517">
        <w:rPr>
          <w:sz w:val="24"/>
          <w:szCs w:val="24"/>
        </w:rPr>
        <w:t>6</w:t>
      </w:r>
      <w:r w:rsidRPr="00D64FF1">
        <w:rPr>
          <w:sz w:val="24"/>
          <w:szCs w:val="24"/>
        </w:rPr>
        <w:t xml:space="preserve"> год- </w:t>
      </w:r>
      <w:r w:rsidR="003F6904">
        <w:rPr>
          <w:sz w:val="24"/>
          <w:szCs w:val="24"/>
        </w:rPr>
        <w:t>13,</w:t>
      </w:r>
      <w:r w:rsidR="005A6517">
        <w:rPr>
          <w:sz w:val="24"/>
          <w:szCs w:val="24"/>
        </w:rPr>
        <w:t>4</w:t>
      </w:r>
      <w:r w:rsidR="003F6904">
        <w:rPr>
          <w:sz w:val="24"/>
          <w:szCs w:val="24"/>
        </w:rPr>
        <w:t xml:space="preserve">10 </w:t>
      </w:r>
      <w:r w:rsidRPr="00D64FF1">
        <w:rPr>
          <w:sz w:val="24"/>
          <w:szCs w:val="24"/>
        </w:rPr>
        <w:t>тыс.чел, 202</w:t>
      </w:r>
      <w:r w:rsidR="005A6517">
        <w:rPr>
          <w:sz w:val="24"/>
          <w:szCs w:val="24"/>
        </w:rPr>
        <w:t>7</w:t>
      </w:r>
      <w:r w:rsidRPr="00D64FF1">
        <w:rPr>
          <w:sz w:val="24"/>
          <w:szCs w:val="24"/>
        </w:rPr>
        <w:t xml:space="preserve"> год – </w:t>
      </w:r>
      <w:r w:rsidR="003F6904">
        <w:rPr>
          <w:sz w:val="24"/>
          <w:szCs w:val="24"/>
        </w:rPr>
        <w:t>13,</w:t>
      </w:r>
      <w:r w:rsidR="005A6517">
        <w:rPr>
          <w:sz w:val="24"/>
          <w:szCs w:val="24"/>
        </w:rPr>
        <w:t>4</w:t>
      </w:r>
      <w:r w:rsidR="003F6904">
        <w:rPr>
          <w:sz w:val="24"/>
          <w:szCs w:val="24"/>
        </w:rPr>
        <w:t>30</w:t>
      </w:r>
      <w:r w:rsidRPr="00D64FF1">
        <w:rPr>
          <w:sz w:val="24"/>
          <w:szCs w:val="24"/>
        </w:rPr>
        <w:t xml:space="preserve"> тыс.чел, 202</w:t>
      </w:r>
      <w:r w:rsidR="005A6517">
        <w:rPr>
          <w:sz w:val="24"/>
          <w:szCs w:val="24"/>
        </w:rPr>
        <w:t>8</w:t>
      </w:r>
      <w:r w:rsidRPr="00D64FF1">
        <w:rPr>
          <w:sz w:val="24"/>
          <w:szCs w:val="24"/>
        </w:rPr>
        <w:t xml:space="preserve"> год – </w:t>
      </w:r>
      <w:r w:rsidR="003F6904">
        <w:rPr>
          <w:sz w:val="24"/>
          <w:szCs w:val="24"/>
        </w:rPr>
        <w:t>13,</w:t>
      </w:r>
      <w:r w:rsidR="005A6517">
        <w:rPr>
          <w:sz w:val="24"/>
          <w:szCs w:val="24"/>
        </w:rPr>
        <w:t>4</w:t>
      </w:r>
      <w:r w:rsidR="003F6904">
        <w:rPr>
          <w:sz w:val="24"/>
          <w:szCs w:val="24"/>
        </w:rPr>
        <w:t>50</w:t>
      </w:r>
      <w:r w:rsidRPr="00D64FF1">
        <w:rPr>
          <w:sz w:val="24"/>
          <w:szCs w:val="24"/>
        </w:rPr>
        <w:t xml:space="preserve"> тыс.руб.</w:t>
      </w:r>
      <w:r>
        <w:rPr>
          <w:sz w:val="24"/>
          <w:szCs w:val="24"/>
        </w:rPr>
        <w:t xml:space="preserve"> Факторы снижения численности – естественная убыль населения</w:t>
      </w:r>
      <w:r w:rsidR="00887327" w:rsidRPr="00887327">
        <w:t xml:space="preserve"> </w:t>
      </w:r>
      <w:r w:rsidR="00887327" w:rsidRPr="00887327">
        <w:rPr>
          <w:sz w:val="24"/>
          <w:szCs w:val="24"/>
        </w:rPr>
        <w:t>связанная с оттоком населения в Петрозаводск, Санкт-Петербург, другие регионы и страны.</w:t>
      </w:r>
      <w:r w:rsidRPr="00D64FF1">
        <w:rPr>
          <w:sz w:val="24"/>
          <w:szCs w:val="24"/>
        </w:rPr>
        <w:t xml:space="preserve"> Плотность населения – 1,5 жителя на 1 квадратный километр (по Республике Карелия - 3).</w:t>
      </w:r>
      <w:r w:rsidR="00887327" w:rsidRPr="00887327">
        <w:t xml:space="preserve"> </w:t>
      </w:r>
      <w:r w:rsidR="00887327" w:rsidRPr="00887327">
        <w:rPr>
          <w:sz w:val="24"/>
          <w:szCs w:val="24"/>
        </w:rPr>
        <w:t>С учетом сложившейся динамики уровней рождаемости и смертности, а также с учетом миграционного прироста на 01 января 202</w:t>
      </w:r>
      <w:r w:rsidR="005A6517">
        <w:rPr>
          <w:sz w:val="24"/>
          <w:szCs w:val="24"/>
        </w:rPr>
        <w:t>8</w:t>
      </w:r>
      <w:r w:rsidR="00887327" w:rsidRPr="00887327">
        <w:rPr>
          <w:sz w:val="24"/>
          <w:szCs w:val="24"/>
        </w:rPr>
        <w:t xml:space="preserve"> года численность населения Пудожского района составит по оптимистичному сценарию -  </w:t>
      </w:r>
      <w:r w:rsidR="003F6904">
        <w:rPr>
          <w:sz w:val="24"/>
          <w:szCs w:val="24"/>
        </w:rPr>
        <w:t>13,</w:t>
      </w:r>
      <w:r w:rsidR="005A6517">
        <w:rPr>
          <w:sz w:val="24"/>
          <w:szCs w:val="24"/>
        </w:rPr>
        <w:t>4</w:t>
      </w:r>
      <w:r w:rsidR="003F6904">
        <w:rPr>
          <w:sz w:val="24"/>
          <w:szCs w:val="24"/>
        </w:rPr>
        <w:t>60</w:t>
      </w:r>
      <w:r w:rsidR="00887327" w:rsidRPr="00887327">
        <w:rPr>
          <w:sz w:val="24"/>
          <w:szCs w:val="24"/>
        </w:rPr>
        <w:t xml:space="preserve"> человек, по консервативному сценарию – </w:t>
      </w:r>
      <w:r w:rsidR="003F6904">
        <w:rPr>
          <w:sz w:val="24"/>
          <w:szCs w:val="24"/>
        </w:rPr>
        <w:t>13,</w:t>
      </w:r>
      <w:r w:rsidR="005A6517">
        <w:rPr>
          <w:sz w:val="24"/>
          <w:szCs w:val="24"/>
        </w:rPr>
        <w:t>4</w:t>
      </w:r>
      <w:r w:rsidR="003F6904">
        <w:rPr>
          <w:sz w:val="24"/>
          <w:szCs w:val="24"/>
        </w:rPr>
        <w:t>50</w:t>
      </w:r>
      <w:r w:rsidR="00887327" w:rsidRPr="00887327">
        <w:rPr>
          <w:sz w:val="24"/>
          <w:szCs w:val="24"/>
        </w:rPr>
        <w:t xml:space="preserve"> человек.</w:t>
      </w:r>
    </w:p>
    <w:p w:rsidR="00A55A5B" w:rsidRDefault="00A55A5B" w:rsidP="00807C07">
      <w:pPr>
        <w:pStyle w:val="af3"/>
        <w:spacing w:line="240" w:lineRule="auto"/>
        <w:ind w:left="0" w:right="-143" w:firstLine="567"/>
        <w:jc w:val="both"/>
        <w:rPr>
          <w:b w:val="0"/>
          <w:spacing w:val="-5"/>
          <w:sz w:val="24"/>
          <w:szCs w:val="24"/>
        </w:rPr>
      </w:pPr>
      <w:proofErr w:type="gramStart"/>
      <w:r w:rsidRPr="00BA4D93">
        <w:rPr>
          <w:b w:val="0"/>
          <w:sz w:val="24"/>
          <w:szCs w:val="24"/>
        </w:rPr>
        <w:t xml:space="preserve">Всего на территории района </w:t>
      </w:r>
      <w:r>
        <w:rPr>
          <w:b w:val="0"/>
          <w:sz w:val="24"/>
          <w:szCs w:val="24"/>
        </w:rPr>
        <w:t>к</w:t>
      </w:r>
      <w:r w:rsidRPr="00F50B0D">
        <w:rPr>
          <w:b w:val="0"/>
          <w:color w:val="000000"/>
          <w:sz w:val="24"/>
          <w:szCs w:val="24"/>
        </w:rPr>
        <w:t xml:space="preserve">оличество субъектов малого и среднего предпринимательства (МСП) </w:t>
      </w:r>
      <w:r>
        <w:rPr>
          <w:b w:val="0"/>
          <w:color w:val="000000"/>
          <w:sz w:val="24"/>
          <w:szCs w:val="24"/>
        </w:rPr>
        <w:t>за</w:t>
      </w:r>
      <w:r w:rsidRPr="00F50B0D">
        <w:rPr>
          <w:b w:val="0"/>
          <w:color w:val="000000"/>
          <w:sz w:val="24"/>
          <w:szCs w:val="24"/>
        </w:rPr>
        <w:t xml:space="preserve"> 202</w:t>
      </w:r>
      <w:r w:rsidR="005A6517">
        <w:rPr>
          <w:b w:val="0"/>
          <w:color w:val="000000"/>
          <w:sz w:val="24"/>
          <w:szCs w:val="24"/>
        </w:rPr>
        <w:t>5</w:t>
      </w:r>
      <w:r w:rsidRPr="00F50B0D">
        <w:rPr>
          <w:b w:val="0"/>
          <w:color w:val="000000"/>
          <w:sz w:val="24"/>
          <w:szCs w:val="24"/>
        </w:rPr>
        <w:t xml:space="preserve"> г. состави</w:t>
      </w:r>
      <w:r>
        <w:rPr>
          <w:b w:val="0"/>
          <w:color w:val="000000"/>
          <w:sz w:val="24"/>
          <w:szCs w:val="24"/>
        </w:rPr>
        <w:t>т</w:t>
      </w:r>
      <w:r w:rsidRPr="00F50B0D">
        <w:rPr>
          <w:b w:val="0"/>
          <w:color w:val="000000"/>
          <w:sz w:val="24"/>
          <w:szCs w:val="24"/>
        </w:rPr>
        <w:t xml:space="preserve"> </w:t>
      </w:r>
      <w:r w:rsidR="003F6904">
        <w:rPr>
          <w:b w:val="0"/>
          <w:color w:val="000000"/>
          <w:sz w:val="24"/>
          <w:szCs w:val="24"/>
        </w:rPr>
        <w:t>40</w:t>
      </w:r>
      <w:r w:rsidR="005A6517">
        <w:rPr>
          <w:b w:val="0"/>
          <w:color w:val="000000"/>
          <w:sz w:val="24"/>
          <w:szCs w:val="24"/>
        </w:rPr>
        <w:t>5</w:t>
      </w:r>
      <w:r w:rsidRPr="00F50B0D">
        <w:rPr>
          <w:b w:val="0"/>
          <w:color w:val="000000"/>
          <w:sz w:val="24"/>
          <w:szCs w:val="24"/>
        </w:rPr>
        <w:t xml:space="preserve"> единиц </w:t>
      </w:r>
      <w:r w:rsidRPr="00D64FF1">
        <w:rPr>
          <w:b w:val="0"/>
          <w:spacing w:val="-3"/>
          <w:sz w:val="24"/>
          <w:szCs w:val="24"/>
        </w:rPr>
        <w:t>в 202</w:t>
      </w:r>
      <w:r w:rsidR="005A6517">
        <w:rPr>
          <w:b w:val="0"/>
          <w:spacing w:val="-3"/>
          <w:sz w:val="24"/>
          <w:szCs w:val="24"/>
        </w:rPr>
        <w:t>6</w:t>
      </w:r>
      <w:r w:rsidRPr="00D64FF1">
        <w:rPr>
          <w:b w:val="0"/>
          <w:spacing w:val="-3"/>
          <w:sz w:val="24"/>
          <w:szCs w:val="24"/>
        </w:rPr>
        <w:t xml:space="preserve"> г.</w:t>
      </w:r>
      <w:r>
        <w:rPr>
          <w:b w:val="0"/>
          <w:spacing w:val="-3"/>
          <w:sz w:val="24"/>
          <w:szCs w:val="24"/>
        </w:rPr>
        <w:t xml:space="preserve"> </w:t>
      </w:r>
      <w:r w:rsidRPr="00D64FF1">
        <w:rPr>
          <w:b w:val="0"/>
          <w:spacing w:val="-3"/>
          <w:sz w:val="24"/>
          <w:szCs w:val="24"/>
        </w:rPr>
        <w:t>–</w:t>
      </w:r>
      <w:r>
        <w:rPr>
          <w:b w:val="0"/>
          <w:spacing w:val="-3"/>
          <w:sz w:val="24"/>
          <w:szCs w:val="24"/>
        </w:rPr>
        <w:t xml:space="preserve"> </w:t>
      </w:r>
      <w:r w:rsidR="003F6904">
        <w:rPr>
          <w:b w:val="0"/>
          <w:spacing w:val="-3"/>
          <w:sz w:val="24"/>
          <w:szCs w:val="24"/>
        </w:rPr>
        <w:t>40</w:t>
      </w:r>
      <w:r w:rsidR="005A6517">
        <w:rPr>
          <w:b w:val="0"/>
          <w:spacing w:val="-3"/>
          <w:sz w:val="24"/>
          <w:szCs w:val="24"/>
        </w:rPr>
        <w:t>6</w:t>
      </w:r>
      <w:r w:rsidR="003B3286">
        <w:rPr>
          <w:b w:val="0"/>
          <w:spacing w:val="-3"/>
          <w:sz w:val="24"/>
          <w:szCs w:val="24"/>
        </w:rPr>
        <w:t xml:space="preserve"> </w:t>
      </w:r>
      <w:r w:rsidRPr="00D64FF1">
        <w:rPr>
          <w:b w:val="0"/>
          <w:spacing w:val="-3"/>
          <w:sz w:val="24"/>
          <w:szCs w:val="24"/>
        </w:rPr>
        <w:t>ед., в 202</w:t>
      </w:r>
      <w:r w:rsidR="005A6517">
        <w:rPr>
          <w:b w:val="0"/>
          <w:spacing w:val="-3"/>
          <w:sz w:val="24"/>
          <w:szCs w:val="24"/>
        </w:rPr>
        <w:t>7</w:t>
      </w:r>
      <w:r w:rsidRPr="00D64FF1">
        <w:rPr>
          <w:b w:val="0"/>
          <w:spacing w:val="-3"/>
          <w:sz w:val="24"/>
          <w:szCs w:val="24"/>
        </w:rPr>
        <w:t xml:space="preserve"> г. – </w:t>
      </w:r>
      <w:r w:rsidR="003F6904">
        <w:rPr>
          <w:b w:val="0"/>
          <w:spacing w:val="-3"/>
          <w:sz w:val="24"/>
          <w:szCs w:val="24"/>
        </w:rPr>
        <w:t>40</w:t>
      </w:r>
      <w:r w:rsidR="005A6517">
        <w:rPr>
          <w:b w:val="0"/>
          <w:spacing w:val="-3"/>
          <w:sz w:val="24"/>
          <w:szCs w:val="24"/>
        </w:rPr>
        <w:t>8</w:t>
      </w:r>
      <w:r w:rsidRPr="00D64FF1">
        <w:rPr>
          <w:b w:val="0"/>
          <w:spacing w:val="-3"/>
          <w:sz w:val="24"/>
          <w:szCs w:val="24"/>
        </w:rPr>
        <w:t xml:space="preserve"> ед., в 202</w:t>
      </w:r>
      <w:r w:rsidR="005A6517">
        <w:rPr>
          <w:b w:val="0"/>
          <w:spacing w:val="-3"/>
          <w:sz w:val="24"/>
          <w:szCs w:val="24"/>
        </w:rPr>
        <w:t>8</w:t>
      </w:r>
      <w:r w:rsidRPr="00D64FF1">
        <w:rPr>
          <w:b w:val="0"/>
          <w:spacing w:val="-3"/>
          <w:sz w:val="24"/>
          <w:szCs w:val="24"/>
        </w:rPr>
        <w:t xml:space="preserve"> г. – </w:t>
      </w:r>
      <w:r w:rsidR="003F6904">
        <w:rPr>
          <w:b w:val="0"/>
          <w:spacing w:val="-3"/>
          <w:sz w:val="24"/>
          <w:szCs w:val="24"/>
        </w:rPr>
        <w:t>4</w:t>
      </w:r>
      <w:r w:rsidR="005A6517">
        <w:rPr>
          <w:b w:val="0"/>
          <w:spacing w:val="-3"/>
          <w:sz w:val="24"/>
          <w:szCs w:val="24"/>
        </w:rPr>
        <w:t>10</w:t>
      </w:r>
      <w:r w:rsidRPr="00D64FF1">
        <w:rPr>
          <w:b w:val="0"/>
          <w:spacing w:val="-3"/>
          <w:sz w:val="24"/>
          <w:szCs w:val="24"/>
        </w:rPr>
        <w:t xml:space="preserve"> ед.</w:t>
      </w:r>
      <w:r w:rsidRPr="00DE6790">
        <w:rPr>
          <w:b w:val="0"/>
          <w:spacing w:val="-5"/>
          <w:sz w:val="24"/>
          <w:szCs w:val="24"/>
        </w:rPr>
        <w:t xml:space="preserve"> </w:t>
      </w:r>
      <w:r>
        <w:rPr>
          <w:b w:val="0"/>
          <w:spacing w:val="-5"/>
          <w:sz w:val="24"/>
          <w:szCs w:val="24"/>
        </w:rPr>
        <w:t xml:space="preserve">К </w:t>
      </w:r>
      <w:r w:rsidRPr="00887327">
        <w:rPr>
          <w:b w:val="0"/>
          <w:sz w:val="24"/>
          <w:szCs w:val="24"/>
        </w:rPr>
        <w:t>01 января 202</w:t>
      </w:r>
      <w:r w:rsidR="005A6517">
        <w:rPr>
          <w:b w:val="0"/>
          <w:sz w:val="24"/>
          <w:szCs w:val="24"/>
        </w:rPr>
        <w:t>8</w:t>
      </w:r>
      <w:r w:rsidRPr="00887327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 xml:space="preserve"> </w:t>
      </w:r>
      <w:r w:rsidRPr="00D64FF1">
        <w:rPr>
          <w:b w:val="0"/>
          <w:sz w:val="24"/>
          <w:szCs w:val="24"/>
        </w:rPr>
        <w:t xml:space="preserve">число зарегистрированных организаций всех форм </w:t>
      </w:r>
      <w:r w:rsidRPr="00887327">
        <w:rPr>
          <w:b w:val="0"/>
          <w:spacing w:val="-3"/>
          <w:sz w:val="24"/>
          <w:szCs w:val="24"/>
        </w:rPr>
        <w:t>собственности</w:t>
      </w:r>
      <w:r w:rsidRPr="00887327">
        <w:rPr>
          <w:b w:val="0"/>
          <w:sz w:val="24"/>
          <w:szCs w:val="24"/>
        </w:rPr>
        <w:t xml:space="preserve"> составит по оптимистичному сценарию -  </w:t>
      </w:r>
      <w:r w:rsidR="003F6904">
        <w:rPr>
          <w:b w:val="0"/>
          <w:sz w:val="24"/>
          <w:szCs w:val="24"/>
        </w:rPr>
        <w:t>4</w:t>
      </w:r>
      <w:r w:rsidR="005A6517">
        <w:rPr>
          <w:b w:val="0"/>
          <w:sz w:val="24"/>
          <w:szCs w:val="24"/>
        </w:rPr>
        <w:t>11</w:t>
      </w:r>
      <w:r w:rsidRPr="00887327">
        <w:rPr>
          <w:b w:val="0"/>
          <w:sz w:val="24"/>
          <w:szCs w:val="24"/>
        </w:rPr>
        <w:t xml:space="preserve"> ед., по консервативному сценарию – </w:t>
      </w:r>
      <w:r w:rsidR="003F6904">
        <w:rPr>
          <w:b w:val="0"/>
          <w:sz w:val="24"/>
          <w:szCs w:val="24"/>
        </w:rPr>
        <w:t>4</w:t>
      </w:r>
      <w:r w:rsidR="005A6517">
        <w:rPr>
          <w:b w:val="0"/>
          <w:sz w:val="24"/>
          <w:szCs w:val="24"/>
        </w:rPr>
        <w:t>10</w:t>
      </w:r>
      <w:r w:rsidRPr="00887327">
        <w:rPr>
          <w:b w:val="0"/>
          <w:sz w:val="24"/>
          <w:szCs w:val="24"/>
        </w:rPr>
        <w:t xml:space="preserve"> ед.</w:t>
      </w:r>
      <w:proofErr w:type="gramEnd"/>
    </w:p>
    <w:p w:rsidR="00807C07" w:rsidRPr="00D64FF1" w:rsidRDefault="00807C07" w:rsidP="00807C07">
      <w:pPr>
        <w:pStyle w:val="af3"/>
        <w:spacing w:line="240" w:lineRule="auto"/>
        <w:ind w:left="0" w:right="-143" w:firstLine="567"/>
        <w:jc w:val="both"/>
        <w:rPr>
          <w:b w:val="0"/>
          <w:sz w:val="24"/>
          <w:szCs w:val="24"/>
        </w:rPr>
      </w:pPr>
      <w:r w:rsidRPr="00D64FF1">
        <w:rPr>
          <w:b w:val="0"/>
          <w:spacing w:val="-2"/>
          <w:sz w:val="24"/>
          <w:szCs w:val="24"/>
        </w:rPr>
        <w:t xml:space="preserve">Число граждан, занимающихся </w:t>
      </w:r>
      <w:r w:rsidRPr="00D64FF1">
        <w:rPr>
          <w:b w:val="0"/>
          <w:spacing w:val="-4"/>
          <w:sz w:val="24"/>
          <w:szCs w:val="24"/>
        </w:rPr>
        <w:t>предпринимательской деятельностью без образования юридического лица</w:t>
      </w:r>
      <w:r>
        <w:rPr>
          <w:b w:val="0"/>
          <w:spacing w:val="-4"/>
          <w:sz w:val="24"/>
          <w:szCs w:val="24"/>
        </w:rPr>
        <w:t xml:space="preserve"> за 202</w:t>
      </w:r>
      <w:r w:rsidR="005A6517">
        <w:rPr>
          <w:b w:val="0"/>
          <w:spacing w:val="-4"/>
          <w:sz w:val="24"/>
          <w:szCs w:val="24"/>
        </w:rPr>
        <w:t>5</w:t>
      </w:r>
      <w:r>
        <w:rPr>
          <w:b w:val="0"/>
          <w:spacing w:val="-4"/>
          <w:sz w:val="24"/>
          <w:szCs w:val="24"/>
        </w:rPr>
        <w:t xml:space="preserve">г. </w:t>
      </w:r>
      <w:r w:rsidRPr="00D64FF1">
        <w:rPr>
          <w:b w:val="0"/>
          <w:spacing w:val="-4"/>
          <w:sz w:val="24"/>
          <w:szCs w:val="24"/>
        </w:rPr>
        <w:t>составит</w:t>
      </w:r>
      <w:r>
        <w:rPr>
          <w:b w:val="0"/>
          <w:spacing w:val="-4"/>
          <w:sz w:val="24"/>
          <w:szCs w:val="24"/>
        </w:rPr>
        <w:t xml:space="preserve"> - </w:t>
      </w:r>
      <w:r w:rsidR="003F6904">
        <w:rPr>
          <w:b w:val="0"/>
          <w:spacing w:val="-4"/>
          <w:sz w:val="24"/>
          <w:szCs w:val="24"/>
        </w:rPr>
        <w:t>3</w:t>
      </w:r>
      <w:r w:rsidR="005A6517">
        <w:rPr>
          <w:b w:val="0"/>
          <w:spacing w:val="-4"/>
          <w:sz w:val="24"/>
          <w:szCs w:val="24"/>
        </w:rPr>
        <w:t>20</w:t>
      </w:r>
      <w:r w:rsidRPr="00D64FF1">
        <w:rPr>
          <w:b w:val="0"/>
          <w:spacing w:val="-4"/>
          <w:sz w:val="24"/>
          <w:szCs w:val="24"/>
        </w:rPr>
        <w:t xml:space="preserve"> </w:t>
      </w:r>
      <w:r w:rsidRPr="00D64FF1">
        <w:rPr>
          <w:b w:val="0"/>
          <w:spacing w:val="-3"/>
          <w:sz w:val="24"/>
          <w:szCs w:val="24"/>
        </w:rPr>
        <w:t>индивидуальных предпринимателя</w:t>
      </w:r>
      <w:r>
        <w:rPr>
          <w:b w:val="0"/>
          <w:spacing w:val="-3"/>
          <w:sz w:val="24"/>
          <w:szCs w:val="24"/>
        </w:rPr>
        <w:t xml:space="preserve">, </w:t>
      </w:r>
      <w:r w:rsidRPr="00D64FF1">
        <w:rPr>
          <w:b w:val="0"/>
          <w:spacing w:val="-4"/>
          <w:sz w:val="24"/>
          <w:szCs w:val="24"/>
        </w:rPr>
        <w:t>в 202</w:t>
      </w:r>
      <w:r w:rsidR="005A6517">
        <w:rPr>
          <w:b w:val="0"/>
          <w:spacing w:val="-4"/>
          <w:sz w:val="24"/>
          <w:szCs w:val="24"/>
        </w:rPr>
        <w:t>6</w:t>
      </w:r>
      <w:r w:rsidRPr="00D64FF1">
        <w:rPr>
          <w:b w:val="0"/>
          <w:spacing w:val="-4"/>
          <w:sz w:val="24"/>
          <w:szCs w:val="24"/>
        </w:rPr>
        <w:t xml:space="preserve"> г. </w:t>
      </w:r>
      <w:r>
        <w:rPr>
          <w:b w:val="0"/>
          <w:spacing w:val="-4"/>
          <w:sz w:val="24"/>
          <w:szCs w:val="24"/>
        </w:rPr>
        <w:t xml:space="preserve">- </w:t>
      </w:r>
      <w:r w:rsidR="003F6904">
        <w:rPr>
          <w:b w:val="0"/>
          <w:spacing w:val="-4"/>
          <w:sz w:val="24"/>
          <w:szCs w:val="24"/>
        </w:rPr>
        <w:t>3</w:t>
      </w:r>
      <w:r w:rsidR="005A6517">
        <w:rPr>
          <w:b w:val="0"/>
          <w:spacing w:val="-4"/>
          <w:sz w:val="24"/>
          <w:szCs w:val="24"/>
        </w:rPr>
        <w:t>21</w:t>
      </w:r>
      <w:r w:rsidRPr="00D64FF1">
        <w:rPr>
          <w:b w:val="0"/>
          <w:spacing w:val="-3"/>
          <w:sz w:val="24"/>
          <w:szCs w:val="24"/>
        </w:rPr>
        <w:t>, в 202</w:t>
      </w:r>
      <w:r w:rsidR="005A6517">
        <w:rPr>
          <w:b w:val="0"/>
          <w:spacing w:val="-3"/>
          <w:sz w:val="24"/>
          <w:szCs w:val="24"/>
        </w:rPr>
        <w:t>7</w:t>
      </w:r>
      <w:r w:rsidRPr="00D64FF1">
        <w:rPr>
          <w:b w:val="0"/>
          <w:spacing w:val="-3"/>
          <w:sz w:val="24"/>
          <w:szCs w:val="24"/>
        </w:rPr>
        <w:t xml:space="preserve"> г. </w:t>
      </w:r>
      <w:r>
        <w:rPr>
          <w:b w:val="0"/>
          <w:spacing w:val="-3"/>
          <w:sz w:val="24"/>
          <w:szCs w:val="24"/>
        </w:rPr>
        <w:t>-</w:t>
      </w:r>
      <w:r w:rsidRPr="00D64FF1">
        <w:rPr>
          <w:b w:val="0"/>
          <w:spacing w:val="-3"/>
          <w:sz w:val="24"/>
          <w:szCs w:val="24"/>
        </w:rPr>
        <w:t xml:space="preserve"> </w:t>
      </w:r>
      <w:r w:rsidR="003F6904">
        <w:rPr>
          <w:b w:val="0"/>
          <w:spacing w:val="-3"/>
          <w:sz w:val="24"/>
          <w:szCs w:val="24"/>
        </w:rPr>
        <w:t>3</w:t>
      </w:r>
      <w:r w:rsidR="005A6517">
        <w:rPr>
          <w:b w:val="0"/>
          <w:spacing w:val="-3"/>
          <w:sz w:val="24"/>
          <w:szCs w:val="24"/>
        </w:rPr>
        <w:t>2</w:t>
      </w:r>
      <w:r w:rsidRPr="00D64FF1">
        <w:rPr>
          <w:b w:val="0"/>
          <w:spacing w:val="-3"/>
          <w:sz w:val="24"/>
          <w:szCs w:val="24"/>
        </w:rPr>
        <w:t>, в 202</w:t>
      </w:r>
      <w:r w:rsidR="005A6517">
        <w:rPr>
          <w:b w:val="0"/>
          <w:spacing w:val="-3"/>
          <w:sz w:val="24"/>
          <w:szCs w:val="24"/>
        </w:rPr>
        <w:t>8</w:t>
      </w:r>
      <w:r w:rsidRPr="00D64FF1">
        <w:rPr>
          <w:b w:val="0"/>
          <w:spacing w:val="-3"/>
          <w:sz w:val="24"/>
          <w:szCs w:val="24"/>
        </w:rPr>
        <w:t xml:space="preserve"> г. - </w:t>
      </w:r>
      <w:r w:rsidR="003F6904">
        <w:rPr>
          <w:b w:val="0"/>
          <w:spacing w:val="-3"/>
          <w:sz w:val="24"/>
          <w:szCs w:val="24"/>
        </w:rPr>
        <w:t>32</w:t>
      </w:r>
      <w:r w:rsidR="005A6517">
        <w:rPr>
          <w:b w:val="0"/>
          <w:spacing w:val="-3"/>
          <w:sz w:val="24"/>
          <w:szCs w:val="24"/>
        </w:rPr>
        <w:t>5</w:t>
      </w:r>
      <w:r w:rsidRPr="00D64FF1">
        <w:rPr>
          <w:b w:val="0"/>
          <w:spacing w:val="-5"/>
          <w:sz w:val="24"/>
          <w:szCs w:val="24"/>
        </w:rPr>
        <w:t>.</w:t>
      </w:r>
      <w:r>
        <w:rPr>
          <w:b w:val="0"/>
          <w:spacing w:val="-5"/>
          <w:sz w:val="24"/>
          <w:szCs w:val="24"/>
        </w:rPr>
        <w:t xml:space="preserve"> Факторы роста увеличения количества регистрируемых субъектов МСП в связи с выделением целевых грантов и</w:t>
      </w:r>
      <w:r w:rsidR="003B3286">
        <w:rPr>
          <w:b w:val="0"/>
          <w:spacing w:val="-5"/>
          <w:sz w:val="24"/>
          <w:szCs w:val="24"/>
        </w:rPr>
        <w:t xml:space="preserve"> субсидий для финансовой</w:t>
      </w:r>
      <w:r>
        <w:rPr>
          <w:b w:val="0"/>
          <w:spacing w:val="-5"/>
          <w:sz w:val="24"/>
          <w:szCs w:val="24"/>
        </w:rPr>
        <w:t xml:space="preserve"> поддержки МСП. </w:t>
      </w:r>
      <w:r w:rsidR="00887327">
        <w:rPr>
          <w:b w:val="0"/>
          <w:spacing w:val="-5"/>
          <w:sz w:val="24"/>
          <w:szCs w:val="24"/>
        </w:rPr>
        <w:t xml:space="preserve"> К </w:t>
      </w:r>
      <w:r w:rsidR="00887327" w:rsidRPr="00887327">
        <w:rPr>
          <w:b w:val="0"/>
          <w:sz w:val="24"/>
          <w:szCs w:val="24"/>
        </w:rPr>
        <w:t>01 января 202</w:t>
      </w:r>
      <w:r w:rsidR="005A6517">
        <w:rPr>
          <w:b w:val="0"/>
          <w:sz w:val="24"/>
          <w:szCs w:val="24"/>
        </w:rPr>
        <w:t>8</w:t>
      </w:r>
      <w:r w:rsidR="00887327" w:rsidRPr="00887327">
        <w:rPr>
          <w:b w:val="0"/>
          <w:sz w:val="24"/>
          <w:szCs w:val="24"/>
        </w:rPr>
        <w:t xml:space="preserve"> года</w:t>
      </w:r>
      <w:r w:rsidR="00887327">
        <w:rPr>
          <w:b w:val="0"/>
          <w:sz w:val="24"/>
          <w:szCs w:val="24"/>
        </w:rPr>
        <w:t xml:space="preserve"> </w:t>
      </w:r>
      <w:r w:rsidR="00887327" w:rsidRPr="00D64FF1">
        <w:rPr>
          <w:b w:val="0"/>
          <w:sz w:val="24"/>
          <w:szCs w:val="24"/>
        </w:rPr>
        <w:t>число</w:t>
      </w:r>
      <w:r w:rsidR="00887327" w:rsidRPr="00887327">
        <w:rPr>
          <w:b w:val="0"/>
          <w:spacing w:val="-3"/>
          <w:sz w:val="24"/>
          <w:szCs w:val="24"/>
        </w:rPr>
        <w:t xml:space="preserve"> </w:t>
      </w:r>
      <w:r w:rsidR="00887327" w:rsidRPr="00D64FF1">
        <w:rPr>
          <w:b w:val="0"/>
          <w:spacing w:val="-3"/>
          <w:sz w:val="24"/>
          <w:szCs w:val="24"/>
        </w:rPr>
        <w:t>индивидуальных предпринимател</w:t>
      </w:r>
      <w:r w:rsidR="00887327">
        <w:rPr>
          <w:b w:val="0"/>
          <w:spacing w:val="-3"/>
          <w:sz w:val="24"/>
          <w:szCs w:val="24"/>
        </w:rPr>
        <w:t xml:space="preserve">ей </w:t>
      </w:r>
      <w:r w:rsidR="003736E0" w:rsidRPr="00887327">
        <w:rPr>
          <w:b w:val="0"/>
          <w:sz w:val="24"/>
          <w:szCs w:val="24"/>
        </w:rPr>
        <w:t xml:space="preserve">составит по оптимистичному сценарию -  </w:t>
      </w:r>
      <w:r w:rsidR="003F6904">
        <w:rPr>
          <w:b w:val="0"/>
          <w:sz w:val="24"/>
          <w:szCs w:val="24"/>
        </w:rPr>
        <w:t>32</w:t>
      </w:r>
      <w:r w:rsidR="005A6517">
        <w:rPr>
          <w:b w:val="0"/>
          <w:sz w:val="24"/>
          <w:szCs w:val="24"/>
        </w:rPr>
        <w:t>6</w:t>
      </w:r>
      <w:r w:rsidR="003736E0" w:rsidRPr="00887327">
        <w:rPr>
          <w:b w:val="0"/>
          <w:sz w:val="24"/>
          <w:szCs w:val="24"/>
        </w:rPr>
        <w:t xml:space="preserve">, по консервативному сценарию – </w:t>
      </w:r>
      <w:r w:rsidR="003F6904">
        <w:rPr>
          <w:b w:val="0"/>
          <w:sz w:val="24"/>
          <w:szCs w:val="24"/>
        </w:rPr>
        <w:t>32</w:t>
      </w:r>
      <w:r w:rsidR="005A6517">
        <w:rPr>
          <w:b w:val="0"/>
          <w:sz w:val="24"/>
          <w:szCs w:val="24"/>
        </w:rPr>
        <w:t>5</w:t>
      </w:r>
      <w:r w:rsidR="003736E0">
        <w:rPr>
          <w:b w:val="0"/>
          <w:sz w:val="24"/>
          <w:szCs w:val="24"/>
        </w:rPr>
        <w:t>.</w:t>
      </w:r>
    </w:p>
    <w:p w:rsidR="00DE6790" w:rsidRDefault="00807C07" w:rsidP="00DE6790">
      <w:pPr>
        <w:shd w:val="clear" w:color="auto" w:fill="FFFFFF"/>
        <w:ind w:right="-142" w:firstLine="720"/>
        <w:jc w:val="both"/>
        <w:rPr>
          <w:sz w:val="24"/>
          <w:szCs w:val="24"/>
        </w:rPr>
      </w:pPr>
      <w:r w:rsidRPr="00D64FF1">
        <w:rPr>
          <w:sz w:val="24"/>
          <w:szCs w:val="24"/>
        </w:rPr>
        <w:t xml:space="preserve">Основной объем промышленного производства в районе обеспечивают предприятия лесопромышленного комплекса </w:t>
      </w:r>
      <w:r w:rsidR="00DE6790" w:rsidRPr="00261292">
        <w:rPr>
          <w:spacing w:val="-3"/>
          <w:sz w:val="24"/>
          <w:szCs w:val="24"/>
        </w:rPr>
        <w:t>ПАО «ЛХК «Кареллеспром»</w:t>
      </w:r>
      <w:r w:rsidR="00DE6790">
        <w:rPr>
          <w:spacing w:val="-3"/>
          <w:sz w:val="24"/>
          <w:szCs w:val="24"/>
        </w:rPr>
        <w:t>,</w:t>
      </w:r>
      <w:r w:rsidR="00DE6790" w:rsidRPr="00261292">
        <w:rPr>
          <w:spacing w:val="-2"/>
          <w:sz w:val="24"/>
          <w:szCs w:val="24"/>
        </w:rPr>
        <w:t xml:space="preserve"> ООО </w:t>
      </w:r>
      <w:r w:rsidR="00DE6790" w:rsidRPr="00261292">
        <w:rPr>
          <w:sz w:val="24"/>
          <w:szCs w:val="24"/>
        </w:rPr>
        <w:t>«Северторг»</w:t>
      </w:r>
      <w:r w:rsidR="00DE6790" w:rsidRPr="00261292">
        <w:rPr>
          <w:spacing w:val="-2"/>
          <w:sz w:val="24"/>
          <w:szCs w:val="24"/>
        </w:rPr>
        <w:t>, АО «Сегежский ЦБК»</w:t>
      </w:r>
      <w:r w:rsidR="00DE6790">
        <w:rPr>
          <w:sz w:val="24"/>
          <w:szCs w:val="24"/>
        </w:rPr>
        <w:t xml:space="preserve"> </w:t>
      </w:r>
      <w:r w:rsidR="00DE6790" w:rsidRPr="000C36F7">
        <w:rPr>
          <w:sz w:val="24"/>
          <w:szCs w:val="24"/>
        </w:rPr>
        <w:t xml:space="preserve"> </w:t>
      </w:r>
      <w:r w:rsidR="00DE6790" w:rsidRPr="00DD2BD7">
        <w:rPr>
          <w:sz w:val="24"/>
          <w:szCs w:val="24"/>
        </w:rPr>
        <w:t>и др.</w:t>
      </w:r>
    </w:p>
    <w:p w:rsidR="00807C07" w:rsidRPr="00C175E5" w:rsidRDefault="00807C07" w:rsidP="00DE6790">
      <w:pPr>
        <w:shd w:val="clear" w:color="auto" w:fill="FFFFFF"/>
        <w:ind w:right="-142" w:firstLine="720"/>
        <w:jc w:val="both"/>
        <w:rPr>
          <w:sz w:val="24"/>
          <w:szCs w:val="24"/>
        </w:rPr>
      </w:pPr>
      <w:r w:rsidRPr="00C175E5">
        <w:rPr>
          <w:sz w:val="24"/>
          <w:szCs w:val="24"/>
        </w:rPr>
        <w:t xml:space="preserve">Ожидаемый выпуск отдельных видов промышленной продукции в натуральном выражении:   </w:t>
      </w:r>
    </w:p>
    <w:p w:rsidR="00807C07" w:rsidRPr="00C175E5" w:rsidRDefault="00807C07" w:rsidP="003736E0">
      <w:pPr>
        <w:autoSpaceDE w:val="0"/>
        <w:autoSpaceDN w:val="0"/>
        <w:adjustRightInd w:val="0"/>
        <w:ind w:firstLine="600"/>
        <w:jc w:val="both"/>
        <w:outlineLvl w:val="3"/>
        <w:rPr>
          <w:color w:val="FF0000"/>
          <w:sz w:val="24"/>
          <w:szCs w:val="24"/>
        </w:rPr>
      </w:pPr>
      <w:r w:rsidRPr="00C175E5">
        <w:rPr>
          <w:sz w:val="24"/>
          <w:szCs w:val="24"/>
        </w:rPr>
        <w:t>- вывозка древесины за 202</w:t>
      </w:r>
      <w:r w:rsidR="00C175E5" w:rsidRPr="00C175E5">
        <w:rPr>
          <w:sz w:val="24"/>
          <w:szCs w:val="24"/>
        </w:rPr>
        <w:t>5</w:t>
      </w:r>
      <w:r w:rsidRPr="00C175E5">
        <w:rPr>
          <w:sz w:val="24"/>
          <w:szCs w:val="24"/>
        </w:rPr>
        <w:t xml:space="preserve">г. – </w:t>
      </w:r>
      <w:r w:rsidR="003F6904" w:rsidRPr="00C175E5">
        <w:rPr>
          <w:sz w:val="24"/>
          <w:szCs w:val="24"/>
        </w:rPr>
        <w:t>800</w:t>
      </w:r>
      <w:r w:rsidRPr="00C175E5">
        <w:rPr>
          <w:sz w:val="24"/>
          <w:szCs w:val="24"/>
        </w:rPr>
        <w:t>,0 тыс</w:t>
      </w:r>
      <w:proofErr w:type="gramStart"/>
      <w:r w:rsidRPr="00C175E5">
        <w:rPr>
          <w:sz w:val="24"/>
          <w:szCs w:val="24"/>
        </w:rPr>
        <w:t>.к</w:t>
      </w:r>
      <w:proofErr w:type="gramEnd"/>
      <w:r w:rsidRPr="00C175E5">
        <w:rPr>
          <w:sz w:val="24"/>
          <w:szCs w:val="24"/>
        </w:rPr>
        <w:t>уб.м., в 202</w:t>
      </w:r>
      <w:r w:rsidR="00C175E5" w:rsidRPr="00C175E5">
        <w:rPr>
          <w:sz w:val="24"/>
          <w:szCs w:val="24"/>
        </w:rPr>
        <w:t>6</w:t>
      </w:r>
      <w:r w:rsidRPr="00C175E5">
        <w:rPr>
          <w:sz w:val="24"/>
          <w:szCs w:val="24"/>
        </w:rPr>
        <w:t xml:space="preserve">г. – </w:t>
      </w:r>
      <w:r w:rsidR="003F6904" w:rsidRPr="00C175E5">
        <w:rPr>
          <w:sz w:val="24"/>
          <w:szCs w:val="24"/>
        </w:rPr>
        <w:t>801</w:t>
      </w:r>
      <w:r w:rsidRPr="00C175E5">
        <w:rPr>
          <w:sz w:val="24"/>
          <w:szCs w:val="24"/>
        </w:rPr>
        <w:t>,0 тыс.куб.м., в 202</w:t>
      </w:r>
      <w:r w:rsidR="00C175E5" w:rsidRPr="00C175E5">
        <w:rPr>
          <w:sz w:val="24"/>
          <w:szCs w:val="24"/>
        </w:rPr>
        <w:t>7</w:t>
      </w:r>
      <w:r w:rsidRPr="00C175E5">
        <w:rPr>
          <w:sz w:val="24"/>
          <w:szCs w:val="24"/>
        </w:rPr>
        <w:t xml:space="preserve">г. – </w:t>
      </w:r>
      <w:r w:rsidR="003F6904" w:rsidRPr="00C175E5">
        <w:rPr>
          <w:sz w:val="24"/>
          <w:szCs w:val="24"/>
        </w:rPr>
        <w:t>803</w:t>
      </w:r>
      <w:r w:rsidRPr="00C175E5">
        <w:rPr>
          <w:sz w:val="24"/>
          <w:szCs w:val="24"/>
        </w:rPr>
        <w:t>,0 тыс.куб.м., в 202</w:t>
      </w:r>
      <w:r w:rsidR="00C175E5" w:rsidRPr="00C175E5">
        <w:rPr>
          <w:sz w:val="24"/>
          <w:szCs w:val="24"/>
        </w:rPr>
        <w:t>8</w:t>
      </w:r>
      <w:r w:rsidRPr="00C175E5">
        <w:rPr>
          <w:sz w:val="24"/>
          <w:szCs w:val="24"/>
        </w:rPr>
        <w:t xml:space="preserve">г. – </w:t>
      </w:r>
      <w:r w:rsidR="003F6904" w:rsidRPr="00C175E5">
        <w:rPr>
          <w:sz w:val="24"/>
          <w:szCs w:val="24"/>
        </w:rPr>
        <w:t>805,0</w:t>
      </w:r>
      <w:r w:rsidRPr="00C175E5">
        <w:rPr>
          <w:sz w:val="24"/>
          <w:szCs w:val="24"/>
        </w:rPr>
        <w:t xml:space="preserve"> тыс.куб.м.</w:t>
      </w:r>
      <w:r w:rsidR="003736E0" w:rsidRPr="00C175E5">
        <w:t xml:space="preserve"> </w:t>
      </w:r>
      <w:r w:rsidR="003736E0" w:rsidRPr="00C175E5">
        <w:rPr>
          <w:sz w:val="24"/>
          <w:szCs w:val="24"/>
        </w:rPr>
        <w:t>В 202</w:t>
      </w:r>
      <w:r w:rsidR="00C175E5" w:rsidRPr="00C175E5">
        <w:rPr>
          <w:sz w:val="24"/>
          <w:szCs w:val="24"/>
        </w:rPr>
        <w:t>8</w:t>
      </w:r>
      <w:r w:rsidR="003736E0" w:rsidRPr="00C175E5">
        <w:rPr>
          <w:sz w:val="24"/>
          <w:szCs w:val="24"/>
        </w:rPr>
        <w:t xml:space="preserve"> году данный показатель к уровню 202</w:t>
      </w:r>
      <w:r w:rsidR="00C175E5">
        <w:rPr>
          <w:sz w:val="24"/>
          <w:szCs w:val="24"/>
        </w:rPr>
        <w:t>5</w:t>
      </w:r>
      <w:r w:rsidR="003736E0" w:rsidRPr="00C175E5">
        <w:rPr>
          <w:sz w:val="24"/>
          <w:szCs w:val="24"/>
        </w:rPr>
        <w:t xml:space="preserve"> года составит в консервативном варианте – </w:t>
      </w:r>
      <w:r w:rsidR="003F6904" w:rsidRPr="00C175E5">
        <w:rPr>
          <w:sz w:val="24"/>
          <w:szCs w:val="24"/>
        </w:rPr>
        <w:t>10</w:t>
      </w:r>
      <w:r w:rsidR="00C175E5">
        <w:rPr>
          <w:sz w:val="24"/>
          <w:szCs w:val="24"/>
        </w:rPr>
        <w:t>1</w:t>
      </w:r>
      <w:r w:rsidR="003736E0" w:rsidRPr="00C175E5">
        <w:rPr>
          <w:sz w:val="24"/>
          <w:szCs w:val="24"/>
        </w:rPr>
        <w:t xml:space="preserve">% и </w:t>
      </w:r>
      <w:r w:rsidR="003F6904" w:rsidRPr="00C175E5">
        <w:rPr>
          <w:sz w:val="24"/>
          <w:szCs w:val="24"/>
        </w:rPr>
        <w:t>101</w:t>
      </w:r>
      <w:r w:rsidR="003736E0" w:rsidRPr="00C175E5">
        <w:rPr>
          <w:sz w:val="24"/>
          <w:szCs w:val="24"/>
        </w:rPr>
        <w:t>% - в оптимистичном варианте</w:t>
      </w:r>
      <w:r w:rsidR="00C175E5">
        <w:rPr>
          <w:sz w:val="24"/>
          <w:szCs w:val="24"/>
        </w:rPr>
        <w:t>.</w:t>
      </w:r>
      <w:r w:rsidRPr="00C175E5">
        <w:rPr>
          <w:color w:val="FF0000"/>
          <w:sz w:val="24"/>
          <w:szCs w:val="24"/>
        </w:rPr>
        <w:t xml:space="preserve"> </w:t>
      </w:r>
    </w:p>
    <w:p w:rsidR="00807C07" w:rsidRPr="00C175E5" w:rsidRDefault="00807C07" w:rsidP="00807C07">
      <w:pPr>
        <w:ind w:left="57" w:right="57" w:firstLine="709"/>
        <w:jc w:val="both"/>
        <w:rPr>
          <w:sz w:val="24"/>
          <w:szCs w:val="24"/>
        </w:rPr>
      </w:pPr>
      <w:r w:rsidRPr="00C175E5">
        <w:rPr>
          <w:sz w:val="24"/>
          <w:szCs w:val="24"/>
        </w:rPr>
        <w:t xml:space="preserve">Информация предоставлена по данным горнодобывающим предприятиям. </w:t>
      </w:r>
    </w:p>
    <w:p w:rsidR="0033090D" w:rsidRPr="00C175E5" w:rsidRDefault="0033090D" w:rsidP="0033090D">
      <w:pPr>
        <w:tabs>
          <w:tab w:val="left" w:pos="1755"/>
        </w:tabs>
        <w:ind w:firstLine="567"/>
        <w:rPr>
          <w:sz w:val="24"/>
          <w:szCs w:val="24"/>
        </w:rPr>
      </w:pPr>
      <w:r w:rsidRPr="00C175E5">
        <w:rPr>
          <w:sz w:val="24"/>
          <w:szCs w:val="24"/>
        </w:rPr>
        <w:t>На территории Пудожского района действует 11 лицензий на право пользования недрами по общераспространенным полезным ископаемым, в том числе:</w:t>
      </w:r>
    </w:p>
    <w:p w:rsidR="0033090D" w:rsidRPr="00C175E5" w:rsidRDefault="0033090D" w:rsidP="0033090D">
      <w:pPr>
        <w:tabs>
          <w:tab w:val="left" w:pos="-2127"/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firstLine="708"/>
        <w:rPr>
          <w:sz w:val="24"/>
          <w:szCs w:val="24"/>
        </w:rPr>
      </w:pPr>
      <w:r w:rsidRPr="00C175E5">
        <w:rPr>
          <w:sz w:val="24"/>
          <w:szCs w:val="24"/>
        </w:rPr>
        <w:t>1 – строительный камень для производства щебня;</w:t>
      </w:r>
    </w:p>
    <w:p w:rsidR="0033090D" w:rsidRPr="00C175E5" w:rsidRDefault="0033090D" w:rsidP="0033090D">
      <w:pPr>
        <w:tabs>
          <w:tab w:val="left" w:pos="-2127"/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firstLine="708"/>
        <w:rPr>
          <w:sz w:val="24"/>
          <w:szCs w:val="24"/>
        </w:rPr>
      </w:pPr>
      <w:r w:rsidRPr="00C175E5">
        <w:rPr>
          <w:sz w:val="24"/>
          <w:szCs w:val="24"/>
        </w:rPr>
        <w:t>7 – блочный камень;</w:t>
      </w:r>
    </w:p>
    <w:p w:rsidR="0033090D" w:rsidRPr="00C175E5" w:rsidRDefault="0033090D" w:rsidP="0033090D">
      <w:pPr>
        <w:pStyle w:val="af3"/>
        <w:spacing w:line="240" w:lineRule="auto"/>
        <w:ind w:left="0" w:right="-1" w:firstLine="567"/>
        <w:jc w:val="both"/>
        <w:rPr>
          <w:b w:val="0"/>
          <w:sz w:val="24"/>
          <w:szCs w:val="24"/>
        </w:rPr>
      </w:pPr>
      <w:r w:rsidRPr="00C175E5">
        <w:rPr>
          <w:b w:val="0"/>
          <w:sz w:val="24"/>
          <w:szCs w:val="24"/>
        </w:rPr>
        <w:t>3 – песчано-гравийная смесь (геологическое изучение с целью поисков и оценки).</w:t>
      </w:r>
    </w:p>
    <w:p w:rsidR="00807C07" w:rsidRPr="00C175E5" w:rsidRDefault="00807C07" w:rsidP="00807C07">
      <w:pPr>
        <w:shd w:val="clear" w:color="auto" w:fill="FFFFFF"/>
        <w:ind w:right="85" w:firstLine="709"/>
        <w:jc w:val="both"/>
        <w:rPr>
          <w:sz w:val="24"/>
          <w:szCs w:val="24"/>
        </w:rPr>
      </w:pPr>
      <w:r w:rsidRPr="00C175E5">
        <w:rPr>
          <w:bCs/>
          <w:spacing w:val="-7"/>
          <w:sz w:val="24"/>
          <w:szCs w:val="24"/>
        </w:rPr>
        <w:t>Перерабатывающая пищевая промышленность</w:t>
      </w:r>
      <w:r w:rsidRPr="00C175E5">
        <w:rPr>
          <w:b/>
          <w:bCs/>
          <w:spacing w:val="-7"/>
          <w:sz w:val="24"/>
          <w:szCs w:val="24"/>
        </w:rPr>
        <w:t xml:space="preserve"> </w:t>
      </w:r>
      <w:r w:rsidRPr="00C175E5">
        <w:rPr>
          <w:sz w:val="24"/>
          <w:szCs w:val="24"/>
        </w:rPr>
        <w:t>района представлен</w:t>
      </w:r>
      <w:proofErr w:type="gramStart"/>
      <w:r w:rsidRPr="00C175E5">
        <w:rPr>
          <w:sz w:val="24"/>
          <w:szCs w:val="24"/>
        </w:rPr>
        <w:t>а</w:t>
      </w:r>
      <w:r w:rsidRPr="00C175E5">
        <w:rPr>
          <w:spacing w:val="-7"/>
          <w:sz w:val="24"/>
          <w:szCs w:val="24"/>
        </w:rPr>
        <w:t xml:space="preserve"> </w:t>
      </w:r>
      <w:r w:rsidRPr="00C175E5">
        <w:rPr>
          <w:sz w:val="24"/>
          <w:szCs w:val="24"/>
        </w:rPr>
        <w:t>ООО</w:t>
      </w:r>
      <w:proofErr w:type="gramEnd"/>
      <w:r w:rsidRPr="00C175E5">
        <w:rPr>
          <w:sz w:val="24"/>
          <w:szCs w:val="24"/>
        </w:rPr>
        <w:t xml:space="preserve"> «Пудожский хлеб»</w:t>
      </w:r>
      <w:r w:rsidRPr="00C175E5">
        <w:rPr>
          <w:spacing w:val="-6"/>
          <w:sz w:val="24"/>
          <w:szCs w:val="24"/>
        </w:rPr>
        <w:t xml:space="preserve">, которое стабильно обеспечивает </w:t>
      </w:r>
      <w:r w:rsidRPr="00C175E5">
        <w:rPr>
          <w:spacing w:val="-4"/>
          <w:sz w:val="24"/>
          <w:szCs w:val="24"/>
        </w:rPr>
        <w:t>хлебобулочными изделиями население района.</w:t>
      </w:r>
    </w:p>
    <w:p w:rsidR="00807C07" w:rsidRPr="00C175E5" w:rsidRDefault="00807C07" w:rsidP="00807C07">
      <w:pPr>
        <w:shd w:val="clear" w:color="auto" w:fill="FFFFFF"/>
        <w:spacing w:before="29"/>
        <w:ind w:right="85" w:firstLine="709"/>
        <w:jc w:val="both"/>
        <w:rPr>
          <w:sz w:val="24"/>
          <w:szCs w:val="24"/>
        </w:rPr>
      </w:pPr>
      <w:r w:rsidRPr="00C175E5">
        <w:rPr>
          <w:sz w:val="24"/>
          <w:szCs w:val="24"/>
        </w:rPr>
        <w:t>Запланировано производство:</w:t>
      </w:r>
    </w:p>
    <w:p w:rsidR="00807C07" w:rsidRPr="00C175E5" w:rsidRDefault="00807C07" w:rsidP="00807C07">
      <w:pPr>
        <w:shd w:val="clear" w:color="auto" w:fill="FFFFFF"/>
        <w:spacing w:before="29"/>
        <w:ind w:right="85" w:firstLine="709"/>
        <w:jc w:val="both"/>
        <w:rPr>
          <w:sz w:val="24"/>
          <w:szCs w:val="24"/>
        </w:rPr>
      </w:pPr>
      <w:r w:rsidRPr="00C175E5">
        <w:rPr>
          <w:sz w:val="24"/>
          <w:szCs w:val="24"/>
        </w:rPr>
        <w:t>хлеба и хлебобулочных изделий за 202</w:t>
      </w:r>
      <w:r w:rsidR="00C175E5" w:rsidRPr="00C175E5">
        <w:rPr>
          <w:sz w:val="24"/>
          <w:szCs w:val="24"/>
        </w:rPr>
        <w:t>5</w:t>
      </w:r>
      <w:r w:rsidRPr="00C175E5">
        <w:rPr>
          <w:sz w:val="24"/>
          <w:szCs w:val="24"/>
        </w:rPr>
        <w:t xml:space="preserve">г. - </w:t>
      </w:r>
      <w:r w:rsidR="00C175E5" w:rsidRPr="00C175E5">
        <w:rPr>
          <w:sz w:val="24"/>
          <w:szCs w:val="24"/>
        </w:rPr>
        <w:t>660</w:t>
      </w:r>
      <w:r w:rsidRPr="00C175E5">
        <w:rPr>
          <w:sz w:val="24"/>
          <w:szCs w:val="24"/>
        </w:rPr>
        <w:t xml:space="preserve"> тонн, в 202</w:t>
      </w:r>
      <w:r w:rsidR="00C175E5" w:rsidRPr="00C175E5">
        <w:rPr>
          <w:sz w:val="24"/>
          <w:szCs w:val="24"/>
        </w:rPr>
        <w:t>6</w:t>
      </w:r>
      <w:r w:rsidRPr="00C175E5">
        <w:rPr>
          <w:sz w:val="24"/>
          <w:szCs w:val="24"/>
        </w:rPr>
        <w:t xml:space="preserve">г. - </w:t>
      </w:r>
      <w:r w:rsidR="00C175E5" w:rsidRPr="00C175E5">
        <w:rPr>
          <w:sz w:val="24"/>
          <w:szCs w:val="24"/>
        </w:rPr>
        <w:t>661</w:t>
      </w:r>
      <w:r w:rsidRPr="00C175E5">
        <w:rPr>
          <w:sz w:val="24"/>
          <w:szCs w:val="24"/>
        </w:rPr>
        <w:t xml:space="preserve"> тонн, в 202</w:t>
      </w:r>
      <w:r w:rsidR="00C175E5" w:rsidRPr="00C175E5">
        <w:rPr>
          <w:sz w:val="24"/>
          <w:szCs w:val="24"/>
        </w:rPr>
        <w:t>7</w:t>
      </w:r>
      <w:r w:rsidRPr="00C175E5">
        <w:rPr>
          <w:sz w:val="24"/>
          <w:szCs w:val="24"/>
        </w:rPr>
        <w:t xml:space="preserve">г. – </w:t>
      </w:r>
      <w:r w:rsidR="00C175E5" w:rsidRPr="00C175E5">
        <w:rPr>
          <w:sz w:val="24"/>
          <w:szCs w:val="24"/>
        </w:rPr>
        <w:t>663</w:t>
      </w:r>
      <w:r w:rsidRPr="00C175E5">
        <w:rPr>
          <w:sz w:val="24"/>
          <w:szCs w:val="24"/>
        </w:rPr>
        <w:t xml:space="preserve"> тонн, в 202</w:t>
      </w:r>
      <w:r w:rsidR="00C175E5" w:rsidRPr="00C175E5">
        <w:rPr>
          <w:sz w:val="24"/>
          <w:szCs w:val="24"/>
        </w:rPr>
        <w:t>8</w:t>
      </w:r>
      <w:r w:rsidRPr="00C175E5">
        <w:rPr>
          <w:sz w:val="24"/>
          <w:szCs w:val="24"/>
        </w:rPr>
        <w:t xml:space="preserve">г. – </w:t>
      </w:r>
      <w:r w:rsidR="00C175E5" w:rsidRPr="00C175E5">
        <w:rPr>
          <w:sz w:val="24"/>
          <w:szCs w:val="24"/>
        </w:rPr>
        <w:t>665</w:t>
      </w:r>
      <w:r w:rsidRPr="00C175E5">
        <w:rPr>
          <w:sz w:val="24"/>
          <w:szCs w:val="24"/>
        </w:rPr>
        <w:t xml:space="preserve"> тонн</w:t>
      </w:r>
      <w:r w:rsidR="00B77BBF" w:rsidRPr="00C175E5">
        <w:rPr>
          <w:sz w:val="24"/>
          <w:szCs w:val="24"/>
        </w:rPr>
        <w:t>. В 202</w:t>
      </w:r>
      <w:r w:rsidR="00C175E5" w:rsidRPr="00C175E5">
        <w:rPr>
          <w:sz w:val="24"/>
          <w:szCs w:val="24"/>
        </w:rPr>
        <w:t>8</w:t>
      </w:r>
      <w:r w:rsidR="00B77BBF" w:rsidRPr="00C175E5">
        <w:rPr>
          <w:sz w:val="24"/>
          <w:szCs w:val="24"/>
        </w:rPr>
        <w:t xml:space="preserve"> году данный показатель к уровню 202</w:t>
      </w:r>
      <w:r w:rsidR="00C175E5" w:rsidRPr="00C175E5">
        <w:rPr>
          <w:sz w:val="24"/>
          <w:szCs w:val="24"/>
        </w:rPr>
        <w:t>5</w:t>
      </w:r>
      <w:r w:rsidR="00B77BBF" w:rsidRPr="00C175E5">
        <w:rPr>
          <w:sz w:val="24"/>
          <w:szCs w:val="24"/>
        </w:rPr>
        <w:t xml:space="preserve"> года составит в консервативном варианте – </w:t>
      </w:r>
      <w:r w:rsidR="008C3F09" w:rsidRPr="00C175E5">
        <w:rPr>
          <w:sz w:val="24"/>
          <w:szCs w:val="24"/>
        </w:rPr>
        <w:t>10</w:t>
      </w:r>
      <w:r w:rsidR="0059276F" w:rsidRPr="00C175E5">
        <w:rPr>
          <w:sz w:val="24"/>
          <w:szCs w:val="24"/>
        </w:rPr>
        <w:t>1</w:t>
      </w:r>
      <w:r w:rsidR="00B77BBF" w:rsidRPr="00C175E5">
        <w:rPr>
          <w:sz w:val="24"/>
          <w:szCs w:val="24"/>
        </w:rPr>
        <w:t xml:space="preserve"> % и </w:t>
      </w:r>
      <w:r w:rsidR="008C3F09" w:rsidRPr="00C175E5">
        <w:rPr>
          <w:sz w:val="24"/>
          <w:szCs w:val="24"/>
        </w:rPr>
        <w:t>10</w:t>
      </w:r>
      <w:r w:rsidR="0059276F" w:rsidRPr="00C175E5">
        <w:rPr>
          <w:sz w:val="24"/>
          <w:szCs w:val="24"/>
        </w:rPr>
        <w:t>1</w:t>
      </w:r>
      <w:r w:rsidR="00B77BBF" w:rsidRPr="00C175E5">
        <w:rPr>
          <w:sz w:val="24"/>
          <w:szCs w:val="24"/>
        </w:rPr>
        <w:t>% - в оптимистичном варианте;</w:t>
      </w:r>
    </w:p>
    <w:p w:rsidR="00807C07" w:rsidRPr="00217FBC" w:rsidRDefault="00807C07" w:rsidP="0095776D">
      <w:pPr>
        <w:shd w:val="clear" w:color="auto" w:fill="FFFFFF"/>
        <w:ind w:right="85" w:firstLine="709"/>
        <w:jc w:val="both"/>
        <w:rPr>
          <w:sz w:val="24"/>
          <w:szCs w:val="24"/>
        </w:rPr>
      </w:pPr>
      <w:r w:rsidRPr="00217FBC">
        <w:rPr>
          <w:sz w:val="24"/>
          <w:szCs w:val="24"/>
        </w:rPr>
        <w:t>кондитерских изделий за 202</w:t>
      </w:r>
      <w:r w:rsidR="00217FBC" w:rsidRPr="00217FBC">
        <w:rPr>
          <w:sz w:val="24"/>
          <w:szCs w:val="24"/>
        </w:rPr>
        <w:t>5</w:t>
      </w:r>
      <w:r w:rsidR="00E846F3" w:rsidRPr="00217FBC">
        <w:rPr>
          <w:sz w:val="24"/>
          <w:szCs w:val="24"/>
        </w:rPr>
        <w:t xml:space="preserve"> </w:t>
      </w:r>
      <w:r w:rsidRPr="00217FBC">
        <w:rPr>
          <w:sz w:val="24"/>
          <w:szCs w:val="24"/>
        </w:rPr>
        <w:t>г.</w:t>
      </w:r>
      <w:r w:rsidR="0095776D">
        <w:rPr>
          <w:sz w:val="24"/>
          <w:szCs w:val="24"/>
        </w:rPr>
        <w:t xml:space="preserve"> </w:t>
      </w:r>
      <w:r w:rsidR="00EA1DA6" w:rsidRPr="00217FBC">
        <w:rPr>
          <w:sz w:val="24"/>
          <w:szCs w:val="24"/>
        </w:rPr>
        <w:t>будет произведено</w:t>
      </w:r>
      <w:r w:rsidR="0095776D">
        <w:rPr>
          <w:sz w:val="24"/>
          <w:szCs w:val="24"/>
        </w:rPr>
        <w:t xml:space="preserve"> </w:t>
      </w:r>
      <w:r w:rsidR="00217FBC" w:rsidRPr="00217FBC">
        <w:rPr>
          <w:sz w:val="24"/>
          <w:szCs w:val="24"/>
        </w:rPr>
        <w:t>6</w:t>
      </w:r>
      <w:r w:rsidR="00A61E0F" w:rsidRPr="00217FBC">
        <w:rPr>
          <w:sz w:val="24"/>
          <w:szCs w:val="24"/>
        </w:rPr>
        <w:t>0</w:t>
      </w:r>
      <w:r w:rsidRPr="00217FBC">
        <w:rPr>
          <w:sz w:val="24"/>
          <w:szCs w:val="24"/>
        </w:rPr>
        <w:t xml:space="preserve"> тонн, в 202</w:t>
      </w:r>
      <w:r w:rsidR="00217FBC" w:rsidRPr="00217FBC">
        <w:rPr>
          <w:sz w:val="24"/>
          <w:szCs w:val="24"/>
        </w:rPr>
        <w:t>6</w:t>
      </w:r>
      <w:r w:rsidRPr="00217FBC">
        <w:rPr>
          <w:sz w:val="24"/>
          <w:szCs w:val="24"/>
        </w:rPr>
        <w:t xml:space="preserve">г. – </w:t>
      </w:r>
      <w:r w:rsidR="00217FBC" w:rsidRPr="00217FBC">
        <w:rPr>
          <w:sz w:val="24"/>
          <w:szCs w:val="24"/>
        </w:rPr>
        <w:t>61</w:t>
      </w:r>
      <w:r w:rsidRPr="00217FBC">
        <w:rPr>
          <w:sz w:val="24"/>
          <w:szCs w:val="24"/>
        </w:rPr>
        <w:t xml:space="preserve"> тонн, в 202</w:t>
      </w:r>
      <w:r w:rsidR="00217FBC" w:rsidRPr="00217FBC">
        <w:rPr>
          <w:sz w:val="24"/>
          <w:szCs w:val="24"/>
        </w:rPr>
        <w:t>7</w:t>
      </w:r>
      <w:r w:rsidRPr="00217FBC">
        <w:rPr>
          <w:sz w:val="24"/>
          <w:szCs w:val="24"/>
        </w:rPr>
        <w:t xml:space="preserve">г. – </w:t>
      </w:r>
      <w:r w:rsidR="00217FBC" w:rsidRPr="00217FBC">
        <w:rPr>
          <w:sz w:val="24"/>
          <w:szCs w:val="24"/>
        </w:rPr>
        <w:t>6</w:t>
      </w:r>
      <w:r w:rsidR="00A61E0F" w:rsidRPr="00217FBC">
        <w:rPr>
          <w:sz w:val="24"/>
          <w:szCs w:val="24"/>
        </w:rPr>
        <w:t>3</w:t>
      </w:r>
      <w:r w:rsidRPr="00217FBC">
        <w:rPr>
          <w:sz w:val="24"/>
          <w:szCs w:val="24"/>
        </w:rPr>
        <w:t xml:space="preserve"> тонн, в 202</w:t>
      </w:r>
      <w:r w:rsidR="00217FBC" w:rsidRPr="00217FBC">
        <w:rPr>
          <w:sz w:val="24"/>
          <w:szCs w:val="24"/>
        </w:rPr>
        <w:t>8</w:t>
      </w:r>
      <w:r w:rsidRPr="00217FBC">
        <w:rPr>
          <w:sz w:val="24"/>
          <w:szCs w:val="24"/>
        </w:rPr>
        <w:t xml:space="preserve">г. – </w:t>
      </w:r>
      <w:r w:rsidR="00217FBC" w:rsidRPr="00217FBC">
        <w:rPr>
          <w:sz w:val="24"/>
          <w:szCs w:val="24"/>
        </w:rPr>
        <w:t>6</w:t>
      </w:r>
      <w:r w:rsidR="00A61E0F" w:rsidRPr="00217FBC">
        <w:rPr>
          <w:sz w:val="24"/>
          <w:szCs w:val="24"/>
        </w:rPr>
        <w:t>5</w:t>
      </w:r>
      <w:r w:rsidRPr="00217FBC">
        <w:rPr>
          <w:sz w:val="24"/>
          <w:szCs w:val="24"/>
        </w:rPr>
        <w:t xml:space="preserve"> тонн.</w:t>
      </w:r>
      <w:r w:rsidR="00B77BBF" w:rsidRPr="00217FBC">
        <w:rPr>
          <w:sz w:val="24"/>
          <w:szCs w:val="24"/>
        </w:rPr>
        <w:t xml:space="preserve"> В 202</w:t>
      </w:r>
      <w:r w:rsidR="00217FBC" w:rsidRPr="00217FBC">
        <w:rPr>
          <w:sz w:val="24"/>
          <w:szCs w:val="24"/>
        </w:rPr>
        <w:t>8</w:t>
      </w:r>
      <w:r w:rsidR="00B77BBF" w:rsidRPr="00217FBC">
        <w:rPr>
          <w:sz w:val="24"/>
          <w:szCs w:val="24"/>
        </w:rPr>
        <w:t xml:space="preserve"> году данный показатель к уровню 202</w:t>
      </w:r>
      <w:r w:rsidR="00217FBC" w:rsidRPr="00217FBC">
        <w:rPr>
          <w:sz w:val="24"/>
          <w:szCs w:val="24"/>
        </w:rPr>
        <w:t>5</w:t>
      </w:r>
      <w:r w:rsidR="00B77BBF" w:rsidRPr="00217FBC">
        <w:rPr>
          <w:sz w:val="24"/>
          <w:szCs w:val="24"/>
        </w:rPr>
        <w:t xml:space="preserve"> года составит в консервативном варианте – </w:t>
      </w:r>
      <w:r w:rsidR="008C3F09" w:rsidRPr="00217FBC">
        <w:rPr>
          <w:sz w:val="24"/>
          <w:szCs w:val="24"/>
        </w:rPr>
        <w:t>10</w:t>
      </w:r>
      <w:r w:rsidR="00217FBC" w:rsidRPr="00217FBC">
        <w:rPr>
          <w:sz w:val="24"/>
          <w:szCs w:val="24"/>
        </w:rPr>
        <w:t>8</w:t>
      </w:r>
      <w:r w:rsidR="00B77BBF" w:rsidRPr="00217FBC">
        <w:rPr>
          <w:sz w:val="24"/>
          <w:szCs w:val="24"/>
        </w:rPr>
        <w:t xml:space="preserve"> % и </w:t>
      </w:r>
      <w:r w:rsidR="008C3F09" w:rsidRPr="00217FBC">
        <w:rPr>
          <w:sz w:val="24"/>
          <w:szCs w:val="24"/>
        </w:rPr>
        <w:t>1</w:t>
      </w:r>
      <w:r w:rsidR="00217FBC" w:rsidRPr="00217FBC">
        <w:rPr>
          <w:sz w:val="24"/>
          <w:szCs w:val="24"/>
        </w:rPr>
        <w:t>10</w:t>
      </w:r>
      <w:r w:rsidR="00B77BBF" w:rsidRPr="00217FBC">
        <w:rPr>
          <w:sz w:val="24"/>
          <w:szCs w:val="24"/>
        </w:rPr>
        <w:t>% - в оптимистичном варианте.</w:t>
      </w:r>
    </w:p>
    <w:p w:rsidR="00807C07" w:rsidRPr="00217FBC" w:rsidRDefault="00807C07" w:rsidP="00807C07">
      <w:pPr>
        <w:jc w:val="both"/>
        <w:rPr>
          <w:sz w:val="24"/>
          <w:szCs w:val="24"/>
        </w:rPr>
      </w:pPr>
      <w:r w:rsidRPr="005A6517">
        <w:rPr>
          <w:b/>
          <w:color w:val="FF0000"/>
          <w:sz w:val="24"/>
          <w:szCs w:val="24"/>
        </w:rPr>
        <w:t xml:space="preserve">           </w:t>
      </w:r>
      <w:r w:rsidRPr="005A6517">
        <w:rPr>
          <w:color w:val="FF0000"/>
          <w:sz w:val="24"/>
          <w:szCs w:val="24"/>
        </w:rPr>
        <w:tab/>
      </w:r>
      <w:r w:rsidRPr="00217FBC">
        <w:rPr>
          <w:sz w:val="24"/>
          <w:szCs w:val="24"/>
        </w:rPr>
        <w:t>Торговую деятельность в Пудожском районе планируют осуществлять за 202</w:t>
      </w:r>
      <w:r w:rsidR="00217FBC" w:rsidRPr="00217FBC">
        <w:rPr>
          <w:sz w:val="24"/>
          <w:szCs w:val="24"/>
        </w:rPr>
        <w:t>5</w:t>
      </w:r>
      <w:r w:rsidRPr="00217FBC">
        <w:rPr>
          <w:sz w:val="24"/>
          <w:szCs w:val="24"/>
        </w:rPr>
        <w:t>г. -</w:t>
      </w:r>
      <w:r w:rsidR="00A61E0F" w:rsidRPr="00217FBC">
        <w:rPr>
          <w:sz w:val="24"/>
          <w:szCs w:val="24"/>
        </w:rPr>
        <w:t>18</w:t>
      </w:r>
      <w:r w:rsidR="00217FBC" w:rsidRPr="00217FBC">
        <w:rPr>
          <w:sz w:val="24"/>
          <w:szCs w:val="24"/>
        </w:rPr>
        <w:t>9</w:t>
      </w:r>
      <w:r w:rsidRPr="00217FBC">
        <w:rPr>
          <w:sz w:val="24"/>
          <w:szCs w:val="24"/>
        </w:rPr>
        <w:t xml:space="preserve"> </w:t>
      </w:r>
      <w:proofErr w:type="gramStart"/>
      <w:r w:rsidRPr="00217FBC">
        <w:rPr>
          <w:sz w:val="24"/>
          <w:szCs w:val="24"/>
        </w:rPr>
        <w:t>обособленных</w:t>
      </w:r>
      <w:proofErr w:type="gramEnd"/>
      <w:r w:rsidRPr="00217FBC">
        <w:rPr>
          <w:sz w:val="24"/>
          <w:szCs w:val="24"/>
        </w:rPr>
        <w:t xml:space="preserve"> подразделения, в 202</w:t>
      </w:r>
      <w:r w:rsidR="00217FBC" w:rsidRPr="00217FBC">
        <w:rPr>
          <w:sz w:val="24"/>
          <w:szCs w:val="24"/>
        </w:rPr>
        <w:t>6</w:t>
      </w:r>
      <w:r w:rsidRPr="00217FBC">
        <w:rPr>
          <w:sz w:val="24"/>
          <w:szCs w:val="24"/>
        </w:rPr>
        <w:t xml:space="preserve">г. - </w:t>
      </w:r>
      <w:r w:rsidR="00A61E0F" w:rsidRPr="00217FBC">
        <w:rPr>
          <w:sz w:val="24"/>
          <w:szCs w:val="24"/>
        </w:rPr>
        <w:t>1</w:t>
      </w:r>
      <w:r w:rsidR="00217FBC" w:rsidRPr="00217FBC">
        <w:rPr>
          <w:sz w:val="24"/>
          <w:szCs w:val="24"/>
        </w:rPr>
        <w:t>90</w:t>
      </w:r>
      <w:r w:rsidRPr="00217FBC">
        <w:rPr>
          <w:sz w:val="24"/>
          <w:szCs w:val="24"/>
        </w:rPr>
        <w:t>, в 202</w:t>
      </w:r>
      <w:r w:rsidR="00217FBC" w:rsidRPr="00217FBC">
        <w:rPr>
          <w:sz w:val="24"/>
          <w:szCs w:val="24"/>
        </w:rPr>
        <w:t>7</w:t>
      </w:r>
      <w:r w:rsidRPr="00217FBC">
        <w:rPr>
          <w:sz w:val="24"/>
          <w:szCs w:val="24"/>
        </w:rPr>
        <w:t xml:space="preserve">г. – </w:t>
      </w:r>
      <w:r w:rsidR="00A61E0F" w:rsidRPr="00217FBC">
        <w:rPr>
          <w:sz w:val="24"/>
          <w:szCs w:val="24"/>
        </w:rPr>
        <w:t>1</w:t>
      </w:r>
      <w:r w:rsidR="00217FBC" w:rsidRPr="00217FBC">
        <w:rPr>
          <w:sz w:val="24"/>
          <w:szCs w:val="24"/>
        </w:rPr>
        <w:t>92</w:t>
      </w:r>
      <w:r w:rsidRPr="00217FBC">
        <w:rPr>
          <w:sz w:val="24"/>
          <w:szCs w:val="24"/>
        </w:rPr>
        <w:t>, в 202</w:t>
      </w:r>
      <w:r w:rsidR="00217FBC" w:rsidRPr="00217FBC">
        <w:rPr>
          <w:sz w:val="24"/>
          <w:szCs w:val="24"/>
        </w:rPr>
        <w:t>8</w:t>
      </w:r>
      <w:r w:rsidRPr="00217FBC">
        <w:rPr>
          <w:sz w:val="24"/>
          <w:szCs w:val="24"/>
        </w:rPr>
        <w:t xml:space="preserve">г. – </w:t>
      </w:r>
      <w:r w:rsidR="00514F16" w:rsidRPr="00217FBC">
        <w:rPr>
          <w:sz w:val="24"/>
          <w:szCs w:val="24"/>
        </w:rPr>
        <w:t>19</w:t>
      </w:r>
      <w:r w:rsidR="00217FBC" w:rsidRPr="00217FBC">
        <w:rPr>
          <w:sz w:val="24"/>
          <w:szCs w:val="24"/>
        </w:rPr>
        <w:t>4</w:t>
      </w:r>
      <w:r w:rsidRPr="00217FBC">
        <w:rPr>
          <w:sz w:val="24"/>
          <w:szCs w:val="24"/>
        </w:rPr>
        <w:t xml:space="preserve">. </w:t>
      </w:r>
      <w:r w:rsidR="00B77BBF" w:rsidRPr="00217FBC">
        <w:rPr>
          <w:sz w:val="24"/>
          <w:szCs w:val="24"/>
        </w:rPr>
        <w:t>В 202</w:t>
      </w:r>
      <w:r w:rsidR="00217FBC" w:rsidRPr="00217FBC">
        <w:rPr>
          <w:sz w:val="24"/>
          <w:szCs w:val="24"/>
        </w:rPr>
        <w:t>8</w:t>
      </w:r>
      <w:r w:rsidR="00B77BBF" w:rsidRPr="00217FBC">
        <w:rPr>
          <w:sz w:val="24"/>
          <w:szCs w:val="24"/>
        </w:rPr>
        <w:t xml:space="preserve"> году данный показатель к уровню 202</w:t>
      </w:r>
      <w:r w:rsidR="00217FBC" w:rsidRPr="00217FBC">
        <w:rPr>
          <w:sz w:val="24"/>
          <w:szCs w:val="24"/>
        </w:rPr>
        <w:t>5</w:t>
      </w:r>
      <w:r w:rsidR="00B77BBF" w:rsidRPr="00217FBC">
        <w:rPr>
          <w:sz w:val="24"/>
          <w:szCs w:val="24"/>
        </w:rPr>
        <w:t xml:space="preserve"> года составит в консервативном варианте – 10</w:t>
      </w:r>
      <w:r w:rsidR="00217FBC" w:rsidRPr="00217FBC">
        <w:rPr>
          <w:sz w:val="24"/>
          <w:szCs w:val="24"/>
        </w:rPr>
        <w:t>3</w:t>
      </w:r>
      <w:r w:rsidR="00B77BBF" w:rsidRPr="00217FBC">
        <w:rPr>
          <w:sz w:val="24"/>
          <w:szCs w:val="24"/>
        </w:rPr>
        <w:t xml:space="preserve"> % и 103% - в оптимистичном варианте.</w:t>
      </w:r>
    </w:p>
    <w:p w:rsidR="00807C07" w:rsidRPr="00217FBC" w:rsidRDefault="00807C07" w:rsidP="0033090D">
      <w:pPr>
        <w:ind w:firstLine="567"/>
        <w:jc w:val="both"/>
        <w:rPr>
          <w:sz w:val="24"/>
          <w:szCs w:val="24"/>
        </w:rPr>
      </w:pPr>
      <w:r w:rsidRPr="00217FBC">
        <w:rPr>
          <w:sz w:val="24"/>
          <w:szCs w:val="24"/>
        </w:rPr>
        <w:t>В районе по-прежнему  развивается сеть магазинов самообслуживания, планируют работать</w:t>
      </w:r>
      <w:r w:rsidR="0033090D" w:rsidRPr="00217FBC">
        <w:rPr>
          <w:sz w:val="24"/>
          <w:szCs w:val="24"/>
        </w:rPr>
        <w:t xml:space="preserve"> за 202</w:t>
      </w:r>
      <w:r w:rsidR="00217FBC" w:rsidRPr="00217FBC">
        <w:rPr>
          <w:sz w:val="24"/>
          <w:szCs w:val="24"/>
        </w:rPr>
        <w:t>5</w:t>
      </w:r>
      <w:r w:rsidRPr="00217FBC">
        <w:rPr>
          <w:sz w:val="24"/>
          <w:szCs w:val="24"/>
        </w:rPr>
        <w:t xml:space="preserve">г. - </w:t>
      </w:r>
      <w:r w:rsidR="00514F16" w:rsidRPr="00217FBC">
        <w:rPr>
          <w:sz w:val="24"/>
          <w:szCs w:val="24"/>
        </w:rPr>
        <w:t>3</w:t>
      </w:r>
      <w:r w:rsidR="00217FBC" w:rsidRPr="00217FBC">
        <w:rPr>
          <w:sz w:val="24"/>
          <w:szCs w:val="24"/>
        </w:rPr>
        <w:t>2</w:t>
      </w:r>
      <w:r w:rsidRPr="00217FBC">
        <w:rPr>
          <w:sz w:val="24"/>
          <w:szCs w:val="24"/>
        </w:rPr>
        <w:t xml:space="preserve"> магазинов самообслуживания, в 202</w:t>
      </w:r>
      <w:r w:rsidR="00217FBC" w:rsidRPr="00217FBC">
        <w:rPr>
          <w:sz w:val="24"/>
          <w:szCs w:val="24"/>
        </w:rPr>
        <w:t>6</w:t>
      </w:r>
      <w:r w:rsidRPr="00217FBC">
        <w:rPr>
          <w:sz w:val="24"/>
          <w:szCs w:val="24"/>
        </w:rPr>
        <w:t>г. -</w:t>
      </w:r>
      <w:r w:rsidR="001F7ADE" w:rsidRPr="00217FBC">
        <w:rPr>
          <w:sz w:val="24"/>
          <w:szCs w:val="24"/>
        </w:rPr>
        <w:t>3</w:t>
      </w:r>
      <w:r w:rsidR="00217FBC" w:rsidRPr="00217FBC">
        <w:rPr>
          <w:sz w:val="24"/>
          <w:szCs w:val="24"/>
        </w:rPr>
        <w:t>3</w:t>
      </w:r>
      <w:r w:rsidRPr="00217FBC">
        <w:rPr>
          <w:sz w:val="24"/>
          <w:szCs w:val="24"/>
        </w:rPr>
        <w:t>, в 202</w:t>
      </w:r>
      <w:r w:rsidR="00217FBC" w:rsidRPr="00217FBC">
        <w:rPr>
          <w:sz w:val="24"/>
          <w:szCs w:val="24"/>
        </w:rPr>
        <w:t>7</w:t>
      </w:r>
      <w:r w:rsidRPr="00217FBC">
        <w:rPr>
          <w:sz w:val="24"/>
          <w:szCs w:val="24"/>
        </w:rPr>
        <w:t xml:space="preserve">г.- </w:t>
      </w:r>
      <w:r w:rsidR="00514F16" w:rsidRPr="00217FBC">
        <w:rPr>
          <w:sz w:val="24"/>
          <w:szCs w:val="24"/>
        </w:rPr>
        <w:t>3</w:t>
      </w:r>
      <w:r w:rsidR="00217FBC" w:rsidRPr="00217FBC">
        <w:rPr>
          <w:sz w:val="24"/>
          <w:szCs w:val="24"/>
        </w:rPr>
        <w:t>5</w:t>
      </w:r>
      <w:r w:rsidRPr="00217FBC">
        <w:rPr>
          <w:sz w:val="24"/>
          <w:szCs w:val="24"/>
        </w:rPr>
        <w:t>, в 202</w:t>
      </w:r>
      <w:r w:rsidR="00217FBC" w:rsidRPr="00217FBC">
        <w:rPr>
          <w:sz w:val="24"/>
          <w:szCs w:val="24"/>
        </w:rPr>
        <w:t>8</w:t>
      </w:r>
      <w:r w:rsidRPr="00217FBC">
        <w:rPr>
          <w:sz w:val="24"/>
          <w:szCs w:val="24"/>
        </w:rPr>
        <w:t xml:space="preserve">г. – </w:t>
      </w:r>
      <w:r w:rsidR="00B77BBF" w:rsidRPr="00217FBC">
        <w:rPr>
          <w:sz w:val="24"/>
          <w:szCs w:val="24"/>
        </w:rPr>
        <w:t>3</w:t>
      </w:r>
      <w:r w:rsidR="00217FBC" w:rsidRPr="00217FBC">
        <w:rPr>
          <w:sz w:val="24"/>
          <w:szCs w:val="24"/>
        </w:rPr>
        <w:t>7</w:t>
      </w:r>
      <w:r w:rsidRPr="00217FBC">
        <w:rPr>
          <w:sz w:val="24"/>
          <w:szCs w:val="24"/>
        </w:rPr>
        <w:t xml:space="preserve">. </w:t>
      </w:r>
      <w:r w:rsidR="00B77BBF" w:rsidRPr="00217FBC">
        <w:rPr>
          <w:sz w:val="24"/>
          <w:szCs w:val="24"/>
        </w:rPr>
        <w:t>В 202</w:t>
      </w:r>
      <w:r w:rsidR="00217FBC" w:rsidRPr="00217FBC">
        <w:rPr>
          <w:sz w:val="24"/>
          <w:szCs w:val="24"/>
        </w:rPr>
        <w:t>8</w:t>
      </w:r>
      <w:r w:rsidR="00B77BBF" w:rsidRPr="00217FBC">
        <w:rPr>
          <w:sz w:val="24"/>
          <w:szCs w:val="24"/>
        </w:rPr>
        <w:t xml:space="preserve"> году данный показатель к уровню 202</w:t>
      </w:r>
      <w:r w:rsidR="00217FBC" w:rsidRPr="00217FBC">
        <w:rPr>
          <w:sz w:val="24"/>
          <w:szCs w:val="24"/>
        </w:rPr>
        <w:t>5</w:t>
      </w:r>
      <w:r w:rsidR="00B77BBF" w:rsidRPr="00217FBC">
        <w:rPr>
          <w:sz w:val="24"/>
          <w:szCs w:val="24"/>
        </w:rPr>
        <w:t xml:space="preserve"> года составит в консервативном варианте – </w:t>
      </w:r>
      <w:r w:rsidR="001F7ADE" w:rsidRPr="00217FBC">
        <w:rPr>
          <w:sz w:val="24"/>
          <w:szCs w:val="24"/>
        </w:rPr>
        <w:t>11</w:t>
      </w:r>
      <w:r w:rsidR="00A61E0F" w:rsidRPr="00217FBC">
        <w:rPr>
          <w:sz w:val="24"/>
          <w:szCs w:val="24"/>
        </w:rPr>
        <w:t>6</w:t>
      </w:r>
      <w:r w:rsidR="00B77BBF" w:rsidRPr="00217FBC">
        <w:rPr>
          <w:sz w:val="24"/>
          <w:szCs w:val="24"/>
        </w:rPr>
        <w:t xml:space="preserve"> % и </w:t>
      </w:r>
      <w:r w:rsidR="00514F16" w:rsidRPr="00217FBC">
        <w:rPr>
          <w:sz w:val="24"/>
          <w:szCs w:val="24"/>
        </w:rPr>
        <w:t>11</w:t>
      </w:r>
      <w:r w:rsidR="00A61E0F" w:rsidRPr="00217FBC">
        <w:rPr>
          <w:sz w:val="24"/>
          <w:szCs w:val="24"/>
        </w:rPr>
        <w:t>9</w:t>
      </w:r>
      <w:r w:rsidR="00B77BBF" w:rsidRPr="00217FBC">
        <w:rPr>
          <w:sz w:val="24"/>
          <w:szCs w:val="24"/>
        </w:rPr>
        <w:t>% - в оптимистичном варианте.</w:t>
      </w:r>
    </w:p>
    <w:p w:rsidR="00807C07" w:rsidRPr="00217FBC" w:rsidRDefault="00807C07" w:rsidP="00807C07">
      <w:pPr>
        <w:ind w:firstLine="567"/>
        <w:jc w:val="both"/>
        <w:rPr>
          <w:sz w:val="24"/>
          <w:szCs w:val="24"/>
        </w:rPr>
      </w:pPr>
      <w:r w:rsidRPr="00217FBC">
        <w:rPr>
          <w:sz w:val="24"/>
          <w:szCs w:val="24"/>
        </w:rPr>
        <w:t>Сфера услуг общественного питания в Пудожском районе  за 202</w:t>
      </w:r>
      <w:r w:rsidR="00217FBC" w:rsidRPr="00217FBC">
        <w:rPr>
          <w:sz w:val="24"/>
          <w:szCs w:val="24"/>
        </w:rPr>
        <w:t>5</w:t>
      </w:r>
      <w:r w:rsidRPr="00217FBC">
        <w:rPr>
          <w:sz w:val="24"/>
          <w:szCs w:val="24"/>
        </w:rPr>
        <w:t xml:space="preserve">г. - будет представлена </w:t>
      </w:r>
      <w:r w:rsidR="00A61E0F" w:rsidRPr="00217FBC">
        <w:rPr>
          <w:sz w:val="24"/>
          <w:szCs w:val="24"/>
        </w:rPr>
        <w:t>33</w:t>
      </w:r>
      <w:r w:rsidRPr="00217FBC">
        <w:rPr>
          <w:sz w:val="24"/>
          <w:szCs w:val="24"/>
        </w:rPr>
        <w:t xml:space="preserve"> объектами, в 202</w:t>
      </w:r>
      <w:r w:rsidR="00217FBC" w:rsidRPr="00217FBC">
        <w:rPr>
          <w:sz w:val="24"/>
          <w:szCs w:val="24"/>
        </w:rPr>
        <w:t>6</w:t>
      </w:r>
      <w:r w:rsidRPr="00217FBC">
        <w:rPr>
          <w:sz w:val="24"/>
          <w:szCs w:val="24"/>
        </w:rPr>
        <w:t xml:space="preserve">г. – </w:t>
      </w:r>
      <w:r w:rsidR="00A61E0F" w:rsidRPr="00217FBC">
        <w:rPr>
          <w:sz w:val="24"/>
          <w:szCs w:val="24"/>
        </w:rPr>
        <w:t>34</w:t>
      </w:r>
      <w:r w:rsidRPr="00217FBC">
        <w:rPr>
          <w:sz w:val="24"/>
          <w:szCs w:val="24"/>
        </w:rPr>
        <w:t>, в 202</w:t>
      </w:r>
      <w:r w:rsidR="00217FBC" w:rsidRPr="00217FBC">
        <w:rPr>
          <w:sz w:val="24"/>
          <w:szCs w:val="24"/>
        </w:rPr>
        <w:t>7</w:t>
      </w:r>
      <w:r w:rsidRPr="00217FBC">
        <w:rPr>
          <w:sz w:val="24"/>
          <w:szCs w:val="24"/>
        </w:rPr>
        <w:t xml:space="preserve">г. – </w:t>
      </w:r>
      <w:r w:rsidR="001F7ADE" w:rsidRPr="00217FBC">
        <w:rPr>
          <w:sz w:val="24"/>
          <w:szCs w:val="24"/>
        </w:rPr>
        <w:t>3</w:t>
      </w:r>
      <w:r w:rsidR="00A61E0F" w:rsidRPr="00217FBC">
        <w:rPr>
          <w:sz w:val="24"/>
          <w:szCs w:val="24"/>
        </w:rPr>
        <w:t>6</w:t>
      </w:r>
      <w:r w:rsidRPr="00217FBC">
        <w:rPr>
          <w:sz w:val="24"/>
          <w:szCs w:val="24"/>
        </w:rPr>
        <w:t>, в 202</w:t>
      </w:r>
      <w:r w:rsidR="00217FBC" w:rsidRPr="00217FBC">
        <w:rPr>
          <w:sz w:val="24"/>
          <w:szCs w:val="24"/>
        </w:rPr>
        <w:t>8</w:t>
      </w:r>
      <w:r w:rsidRPr="00217FBC">
        <w:rPr>
          <w:sz w:val="24"/>
          <w:szCs w:val="24"/>
        </w:rPr>
        <w:t xml:space="preserve">г. </w:t>
      </w:r>
      <w:r w:rsidR="00B77BBF" w:rsidRPr="00217FBC">
        <w:rPr>
          <w:sz w:val="24"/>
          <w:szCs w:val="24"/>
        </w:rPr>
        <w:t>–</w:t>
      </w:r>
      <w:r w:rsidRPr="00217FBC">
        <w:rPr>
          <w:sz w:val="24"/>
          <w:szCs w:val="24"/>
        </w:rPr>
        <w:t xml:space="preserve"> 3</w:t>
      </w:r>
      <w:r w:rsidR="00A61E0F" w:rsidRPr="00217FBC">
        <w:rPr>
          <w:sz w:val="24"/>
          <w:szCs w:val="24"/>
        </w:rPr>
        <w:t>8</w:t>
      </w:r>
      <w:r w:rsidR="00514F16" w:rsidRPr="00217FBC">
        <w:rPr>
          <w:sz w:val="24"/>
          <w:szCs w:val="24"/>
        </w:rPr>
        <w:t xml:space="preserve">. </w:t>
      </w:r>
      <w:r w:rsidRPr="00217FBC">
        <w:rPr>
          <w:sz w:val="24"/>
          <w:szCs w:val="24"/>
        </w:rPr>
        <w:t>Деятельность в сфере оказания услуг общественного питания в Пудожском районе осуществляется кафе, школьными</w:t>
      </w:r>
      <w:r w:rsidR="00AB1746" w:rsidRPr="00217FBC">
        <w:rPr>
          <w:sz w:val="24"/>
          <w:szCs w:val="24"/>
        </w:rPr>
        <w:t xml:space="preserve"> столовыми</w:t>
      </w:r>
      <w:r w:rsidRPr="00217FBC">
        <w:rPr>
          <w:sz w:val="24"/>
          <w:szCs w:val="24"/>
        </w:rPr>
        <w:t xml:space="preserve">. </w:t>
      </w:r>
      <w:r w:rsidR="00B77BBF" w:rsidRPr="00217FBC">
        <w:rPr>
          <w:sz w:val="24"/>
          <w:szCs w:val="24"/>
        </w:rPr>
        <w:t>В 202</w:t>
      </w:r>
      <w:r w:rsidR="00217FBC" w:rsidRPr="00217FBC">
        <w:rPr>
          <w:sz w:val="24"/>
          <w:szCs w:val="24"/>
        </w:rPr>
        <w:t>8</w:t>
      </w:r>
      <w:r w:rsidR="00B77BBF" w:rsidRPr="00217FBC">
        <w:rPr>
          <w:sz w:val="24"/>
          <w:szCs w:val="24"/>
        </w:rPr>
        <w:t xml:space="preserve"> году данный показатель к уровню 202</w:t>
      </w:r>
      <w:r w:rsidR="00217FBC" w:rsidRPr="00217FBC">
        <w:rPr>
          <w:sz w:val="24"/>
          <w:szCs w:val="24"/>
        </w:rPr>
        <w:t>5</w:t>
      </w:r>
      <w:r w:rsidR="00B77BBF" w:rsidRPr="00217FBC">
        <w:rPr>
          <w:sz w:val="24"/>
          <w:szCs w:val="24"/>
        </w:rPr>
        <w:t xml:space="preserve"> года составит в консервативном варианте – </w:t>
      </w:r>
      <w:r w:rsidR="001F7ADE" w:rsidRPr="00217FBC">
        <w:rPr>
          <w:sz w:val="24"/>
          <w:szCs w:val="24"/>
        </w:rPr>
        <w:t>115</w:t>
      </w:r>
      <w:r w:rsidR="00B77BBF" w:rsidRPr="00217FBC">
        <w:rPr>
          <w:sz w:val="24"/>
          <w:szCs w:val="24"/>
        </w:rPr>
        <w:t xml:space="preserve"> % и </w:t>
      </w:r>
      <w:r w:rsidR="001F7ADE" w:rsidRPr="00217FBC">
        <w:rPr>
          <w:sz w:val="24"/>
          <w:szCs w:val="24"/>
        </w:rPr>
        <w:t>118</w:t>
      </w:r>
      <w:r w:rsidR="00B77BBF" w:rsidRPr="00217FBC">
        <w:rPr>
          <w:sz w:val="24"/>
          <w:szCs w:val="24"/>
        </w:rPr>
        <w:t>% - в оптимистичном варианте.</w:t>
      </w:r>
    </w:p>
    <w:p w:rsidR="00807C07" w:rsidRPr="00217FBC" w:rsidRDefault="00807C07" w:rsidP="00F95379">
      <w:pPr>
        <w:pStyle w:val="a5"/>
        <w:ind w:left="0" w:firstLine="567"/>
        <w:jc w:val="both"/>
        <w:rPr>
          <w:sz w:val="24"/>
          <w:szCs w:val="24"/>
        </w:rPr>
      </w:pPr>
      <w:r w:rsidRPr="00217FBC">
        <w:rPr>
          <w:sz w:val="24"/>
          <w:szCs w:val="24"/>
        </w:rPr>
        <w:t>Среднемесячная заработная плата (одного работника крупных и средних предприятий) муниципального района за 202</w:t>
      </w:r>
      <w:r w:rsidR="00217FBC" w:rsidRPr="00217FBC">
        <w:rPr>
          <w:sz w:val="24"/>
          <w:szCs w:val="24"/>
        </w:rPr>
        <w:t>5</w:t>
      </w:r>
      <w:r w:rsidRPr="00217FBC">
        <w:rPr>
          <w:sz w:val="24"/>
          <w:szCs w:val="24"/>
        </w:rPr>
        <w:t xml:space="preserve">г. составит – </w:t>
      </w:r>
      <w:r w:rsidR="00217FBC" w:rsidRPr="00217FBC">
        <w:rPr>
          <w:sz w:val="24"/>
          <w:szCs w:val="24"/>
        </w:rPr>
        <w:t>72,306</w:t>
      </w:r>
      <w:r w:rsidRPr="00217FBC">
        <w:rPr>
          <w:sz w:val="24"/>
          <w:szCs w:val="24"/>
        </w:rPr>
        <w:t xml:space="preserve"> тыс. рублей, в 202</w:t>
      </w:r>
      <w:r w:rsidR="00217FBC" w:rsidRPr="00217FBC">
        <w:rPr>
          <w:sz w:val="24"/>
          <w:szCs w:val="24"/>
        </w:rPr>
        <w:t>6</w:t>
      </w:r>
      <w:r w:rsidRPr="00217FBC">
        <w:rPr>
          <w:sz w:val="24"/>
          <w:szCs w:val="24"/>
        </w:rPr>
        <w:t xml:space="preserve">г. составит </w:t>
      </w:r>
      <w:r w:rsidR="00217FBC" w:rsidRPr="00217FBC">
        <w:rPr>
          <w:sz w:val="24"/>
          <w:szCs w:val="24"/>
        </w:rPr>
        <w:t>77,367</w:t>
      </w:r>
      <w:r w:rsidRPr="00217FBC">
        <w:rPr>
          <w:sz w:val="24"/>
          <w:szCs w:val="24"/>
        </w:rPr>
        <w:t xml:space="preserve"> тыс. рублей, в 202</w:t>
      </w:r>
      <w:r w:rsidR="00217FBC" w:rsidRPr="00217FBC">
        <w:rPr>
          <w:sz w:val="24"/>
          <w:szCs w:val="24"/>
        </w:rPr>
        <w:t>7</w:t>
      </w:r>
      <w:r w:rsidRPr="00217FBC">
        <w:rPr>
          <w:sz w:val="24"/>
          <w:szCs w:val="24"/>
        </w:rPr>
        <w:t xml:space="preserve">г.- </w:t>
      </w:r>
      <w:r w:rsidR="00217FBC" w:rsidRPr="00217FBC">
        <w:rPr>
          <w:sz w:val="24"/>
          <w:szCs w:val="24"/>
        </w:rPr>
        <w:t>88,576</w:t>
      </w:r>
      <w:r w:rsidR="00F95379" w:rsidRPr="00217FBC">
        <w:rPr>
          <w:sz w:val="24"/>
          <w:szCs w:val="24"/>
        </w:rPr>
        <w:t xml:space="preserve"> </w:t>
      </w:r>
      <w:r w:rsidRPr="00217FBC">
        <w:rPr>
          <w:sz w:val="24"/>
          <w:szCs w:val="24"/>
        </w:rPr>
        <w:t>тыс. рублей, в 202</w:t>
      </w:r>
      <w:r w:rsidR="00217FBC" w:rsidRPr="00217FBC">
        <w:rPr>
          <w:sz w:val="24"/>
          <w:szCs w:val="24"/>
        </w:rPr>
        <w:t>8</w:t>
      </w:r>
      <w:r w:rsidRPr="00217FBC">
        <w:rPr>
          <w:sz w:val="24"/>
          <w:szCs w:val="24"/>
        </w:rPr>
        <w:t xml:space="preserve">г. – </w:t>
      </w:r>
      <w:r w:rsidR="00217FBC" w:rsidRPr="00217FBC">
        <w:rPr>
          <w:sz w:val="24"/>
          <w:szCs w:val="24"/>
        </w:rPr>
        <w:t>101,410</w:t>
      </w:r>
      <w:r w:rsidRPr="00217FBC">
        <w:rPr>
          <w:sz w:val="24"/>
          <w:szCs w:val="24"/>
        </w:rPr>
        <w:t xml:space="preserve"> тыс</w:t>
      </w:r>
      <w:proofErr w:type="gramStart"/>
      <w:r w:rsidRPr="00217FBC">
        <w:rPr>
          <w:sz w:val="24"/>
          <w:szCs w:val="24"/>
        </w:rPr>
        <w:t>.р</w:t>
      </w:r>
      <w:proofErr w:type="gramEnd"/>
      <w:r w:rsidRPr="00217FBC">
        <w:rPr>
          <w:sz w:val="24"/>
          <w:szCs w:val="24"/>
        </w:rPr>
        <w:t xml:space="preserve">ублей. </w:t>
      </w:r>
      <w:r w:rsidR="00EE5263" w:rsidRPr="00217FBC">
        <w:rPr>
          <w:sz w:val="24"/>
          <w:szCs w:val="24"/>
        </w:rPr>
        <w:t>В 202</w:t>
      </w:r>
      <w:r w:rsidR="00217FBC" w:rsidRPr="00217FBC">
        <w:rPr>
          <w:sz w:val="24"/>
          <w:szCs w:val="24"/>
        </w:rPr>
        <w:t>8</w:t>
      </w:r>
      <w:r w:rsidR="00EE5263" w:rsidRPr="00217FBC">
        <w:rPr>
          <w:sz w:val="24"/>
          <w:szCs w:val="24"/>
        </w:rPr>
        <w:t xml:space="preserve"> году данный показатель к уровню 202</w:t>
      </w:r>
      <w:r w:rsidR="00217FBC" w:rsidRPr="00217FBC">
        <w:rPr>
          <w:sz w:val="24"/>
          <w:szCs w:val="24"/>
        </w:rPr>
        <w:t>5</w:t>
      </w:r>
      <w:r w:rsidR="00EE5263" w:rsidRPr="00217FBC">
        <w:rPr>
          <w:sz w:val="24"/>
          <w:szCs w:val="24"/>
        </w:rPr>
        <w:t xml:space="preserve"> года составит в консервативном варианте – </w:t>
      </w:r>
      <w:r w:rsidR="00A61E0F" w:rsidRPr="00217FBC">
        <w:rPr>
          <w:sz w:val="24"/>
          <w:szCs w:val="24"/>
        </w:rPr>
        <w:t>1</w:t>
      </w:r>
      <w:r w:rsidR="00217FBC" w:rsidRPr="00217FBC">
        <w:rPr>
          <w:sz w:val="24"/>
          <w:szCs w:val="24"/>
        </w:rPr>
        <w:t>40</w:t>
      </w:r>
      <w:r w:rsidR="00EE5263" w:rsidRPr="00217FBC">
        <w:rPr>
          <w:sz w:val="24"/>
          <w:szCs w:val="24"/>
        </w:rPr>
        <w:t xml:space="preserve"> % и </w:t>
      </w:r>
      <w:r w:rsidR="00A61E0F" w:rsidRPr="00217FBC">
        <w:rPr>
          <w:sz w:val="24"/>
          <w:szCs w:val="24"/>
        </w:rPr>
        <w:t>1</w:t>
      </w:r>
      <w:r w:rsidR="00217FBC" w:rsidRPr="00217FBC">
        <w:rPr>
          <w:sz w:val="24"/>
          <w:szCs w:val="24"/>
        </w:rPr>
        <w:t>50</w:t>
      </w:r>
      <w:r w:rsidR="00EE5263" w:rsidRPr="00217FBC">
        <w:rPr>
          <w:sz w:val="24"/>
          <w:szCs w:val="24"/>
        </w:rPr>
        <w:t>% - в оптимистичном варианте.</w:t>
      </w:r>
      <w:r w:rsidR="00D34A64" w:rsidRPr="00217FBC">
        <w:rPr>
          <w:sz w:val="24"/>
          <w:szCs w:val="24"/>
        </w:rPr>
        <w:t xml:space="preserve"> </w:t>
      </w:r>
      <w:r w:rsidRPr="00217FBC">
        <w:rPr>
          <w:sz w:val="24"/>
          <w:szCs w:val="24"/>
        </w:rPr>
        <w:t xml:space="preserve">Показатель ежегодно увеличивается в связи с ростом минимального </w:t>
      </w:r>
      <w:proofErr w:type="gramStart"/>
      <w:r w:rsidRPr="00217FBC">
        <w:rPr>
          <w:sz w:val="24"/>
          <w:szCs w:val="24"/>
        </w:rPr>
        <w:t>размера оплаты труда</w:t>
      </w:r>
      <w:proofErr w:type="gramEnd"/>
      <w:r w:rsidRPr="00217FBC">
        <w:rPr>
          <w:sz w:val="24"/>
          <w:szCs w:val="24"/>
        </w:rPr>
        <w:t xml:space="preserve"> и целевых показателей по отраслям. </w:t>
      </w:r>
    </w:p>
    <w:p w:rsidR="00807C07" w:rsidRPr="00217FBC" w:rsidRDefault="00807C07" w:rsidP="00F95379">
      <w:pPr>
        <w:pStyle w:val="a5"/>
        <w:ind w:left="0" w:firstLine="567"/>
        <w:jc w:val="both"/>
        <w:rPr>
          <w:sz w:val="24"/>
          <w:szCs w:val="24"/>
        </w:rPr>
      </w:pPr>
      <w:r w:rsidRPr="00217FBC">
        <w:rPr>
          <w:sz w:val="24"/>
          <w:szCs w:val="24"/>
        </w:rPr>
        <w:t xml:space="preserve">Ожидается, что официально зарегистрированных в службе занятости в качестве безработных </w:t>
      </w:r>
      <w:r w:rsidR="00F95379" w:rsidRPr="00217FBC">
        <w:rPr>
          <w:sz w:val="24"/>
          <w:szCs w:val="24"/>
        </w:rPr>
        <w:t>за 202</w:t>
      </w:r>
      <w:r w:rsidR="00217FBC" w:rsidRPr="00217FBC">
        <w:rPr>
          <w:sz w:val="24"/>
          <w:szCs w:val="24"/>
        </w:rPr>
        <w:t>5</w:t>
      </w:r>
      <w:r w:rsidRPr="00217FBC">
        <w:rPr>
          <w:sz w:val="24"/>
          <w:szCs w:val="24"/>
        </w:rPr>
        <w:t xml:space="preserve">г. составит - </w:t>
      </w:r>
      <w:r w:rsidR="00217FBC" w:rsidRPr="00217FBC">
        <w:rPr>
          <w:sz w:val="24"/>
          <w:szCs w:val="24"/>
        </w:rPr>
        <w:t>178</w:t>
      </w:r>
      <w:r w:rsidRPr="00217FBC">
        <w:rPr>
          <w:sz w:val="24"/>
          <w:szCs w:val="24"/>
        </w:rPr>
        <w:t xml:space="preserve"> человек, в 202</w:t>
      </w:r>
      <w:r w:rsidR="00217FBC" w:rsidRPr="00217FBC">
        <w:rPr>
          <w:sz w:val="24"/>
          <w:szCs w:val="24"/>
        </w:rPr>
        <w:t>6</w:t>
      </w:r>
      <w:r w:rsidRPr="00217FBC">
        <w:rPr>
          <w:sz w:val="24"/>
          <w:szCs w:val="24"/>
        </w:rPr>
        <w:t xml:space="preserve">г. будет </w:t>
      </w:r>
      <w:r w:rsidR="00A61E0F" w:rsidRPr="00217FBC">
        <w:rPr>
          <w:sz w:val="24"/>
          <w:szCs w:val="24"/>
        </w:rPr>
        <w:t>17</w:t>
      </w:r>
      <w:r w:rsidR="00217FBC" w:rsidRPr="00217FBC">
        <w:rPr>
          <w:sz w:val="24"/>
          <w:szCs w:val="24"/>
        </w:rPr>
        <w:t>7</w:t>
      </w:r>
      <w:r w:rsidRPr="00217FBC">
        <w:rPr>
          <w:sz w:val="24"/>
          <w:szCs w:val="24"/>
        </w:rPr>
        <w:t xml:space="preserve"> человек, в 202</w:t>
      </w:r>
      <w:r w:rsidR="00217FBC" w:rsidRPr="00217FBC">
        <w:rPr>
          <w:sz w:val="24"/>
          <w:szCs w:val="24"/>
        </w:rPr>
        <w:t>7</w:t>
      </w:r>
      <w:r w:rsidRPr="00217FBC">
        <w:rPr>
          <w:sz w:val="24"/>
          <w:szCs w:val="24"/>
        </w:rPr>
        <w:t xml:space="preserve">г. – </w:t>
      </w:r>
      <w:r w:rsidR="00A61E0F" w:rsidRPr="00217FBC">
        <w:rPr>
          <w:sz w:val="24"/>
          <w:szCs w:val="24"/>
        </w:rPr>
        <w:t>17</w:t>
      </w:r>
      <w:r w:rsidR="00217FBC" w:rsidRPr="00217FBC">
        <w:rPr>
          <w:sz w:val="24"/>
          <w:szCs w:val="24"/>
        </w:rPr>
        <w:t>5</w:t>
      </w:r>
      <w:r w:rsidRPr="00217FBC">
        <w:rPr>
          <w:sz w:val="24"/>
          <w:szCs w:val="24"/>
        </w:rPr>
        <w:t xml:space="preserve"> человек и 202</w:t>
      </w:r>
      <w:r w:rsidR="00217FBC" w:rsidRPr="00217FBC">
        <w:rPr>
          <w:sz w:val="24"/>
          <w:szCs w:val="24"/>
        </w:rPr>
        <w:t>8</w:t>
      </w:r>
      <w:r w:rsidRPr="00217FBC">
        <w:rPr>
          <w:sz w:val="24"/>
          <w:szCs w:val="24"/>
        </w:rPr>
        <w:t xml:space="preserve">г. – </w:t>
      </w:r>
      <w:r w:rsidR="00A61E0F" w:rsidRPr="00217FBC">
        <w:rPr>
          <w:sz w:val="24"/>
          <w:szCs w:val="24"/>
        </w:rPr>
        <w:t>17</w:t>
      </w:r>
      <w:r w:rsidR="00217FBC" w:rsidRPr="00217FBC">
        <w:rPr>
          <w:sz w:val="24"/>
          <w:szCs w:val="24"/>
        </w:rPr>
        <w:t>3</w:t>
      </w:r>
      <w:r w:rsidRPr="00217FBC">
        <w:rPr>
          <w:sz w:val="24"/>
          <w:szCs w:val="24"/>
        </w:rPr>
        <w:t xml:space="preserve"> </w:t>
      </w:r>
      <w:bookmarkStart w:id="0" w:name="_Toc394388080"/>
      <w:r w:rsidRPr="00217FBC">
        <w:rPr>
          <w:sz w:val="24"/>
          <w:szCs w:val="24"/>
        </w:rPr>
        <w:t xml:space="preserve">человек. </w:t>
      </w:r>
      <w:r w:rsidR="00D34A64" w:rsidRPr="00217FBC">
        <w:rPr>
          <w:sz w:val="24"/>
          <w:szCs w:val="24"/>
        </w:rPr>
        <w:t>В 202</w:t>
      </w:r>
      <w:r w:rsidR="00217FBC" w:rsidRPr="00217FBC">
        <w:rPr>
          <w:sz w:val="24"/>
          <w:szCs w:val="24"/>
        </w:rPr>
        <w:t>8</w:t>
      </w:r>
      <w:r w:rsidR="00D34A64" w:rsidRPr="00217FBC">
        <w:rPr>
          <w:sz w:val="24"/>
          <w:szCs w:val="24"/>
        </w:rPr>
        <w:t xml:space="preserve"> году данный показатель к уровню 202</w:t>
      </w:r>
      <w:r w:rsidR="00217FBC" w:rsidRPr="00217FBC">
        <w:rPr>
          <w:sz w:val="24"/>
          <w:szCs w:val="24"/>
        </w:rPr>
        <w:t>5</w:t>
      </w:r>
      <w:r w:rsidR="00D34A64" w:rsidRPr="00217FBC">
        <w:rPr>
          <w:sz w:val="24"/>
          <w:szCs w:val="24"/>
        </w:rPr>
        <w:t xml:space="preserve"> года составит в консервативном варианте</w:t>
      </w:r>
      <w:r w:rsidR="001F7ADE" w:rsidRPr="00217FBC">
        <w:rPr>
          <w:sz w:val="24"/>
          <w:szCs w:val="24"/>
        </w:rPr>
        <w:t xml:space="preserve"> уменьшение на </w:t>
      </w:r>
      <w:r w:rsidR="00A61E0F" w:rsidRPr="00217FBC">
        <w:rPr>
          <w:sz w:val="24"/>
          <w:szCs w:val="24"/>
        </w:rPr>
        <w:t>5</w:t>
      </w:r>
      <w:r w:rsidR="001F7ADE" w:rsidRPr="00217FBC">
        <w:rPr>
          <w:sz w:val="24"/>
          <w:szCs w:val="24"/>
        </w:rPr>
        <w:t xml:space="preserve"> человек</w:t>
      </w:r>
      <w:r w:rsidR="00D34A64" w:rsidRPr="00217FBC">
        <w:rPr>
          <w:sz w:val="24"/>
          <w:szCs w:val="24"/>
        </w:rPr>
        <w:t xml:space="preserve"> </w:t>
      </w:r>
      <w:r w:rsidR="00514F16" w:rsidRPr="00217FBC">
        <w:rPr>
          <w:sz w:val="24"/>
          <w:szCs w:val="24"/>
        </w:rPr>
        <w:t xml:space="preserve">и в оптимистичном варианте </w:t>
      </w:r>
      <w:r w:rsidR="00D34A64" w:rsidRPr="00217FBC">
        <w:rPr>
          <w:sz w:val="24"/>
          <w:szCs w:val="24"/>
        </w:rPr>
        <w:t xml:space="preserve">– </w:t>
      </w:r>
      <w:r w:rsidR="001F7ADE" w:rsidRPr="00217FBC">
        <w:rPr>
          <w:sz w:val="24"/>
          <w:szCs w:val="24"/>
        </w:rPr>
        <w:t xml:space="preserve">на </w:t>
      </w:r>
      <w:r w:rsidR="00A61E0F" w:rsidRPr="00217FBC">
        <w:rPr>
          <w:sz w:val="24"/>
          <w:szCs w:val="24"/>
        </w:rPr>
        <w:t>6</w:t>
      </w:r>
      <w:r w:rsidR="001F7ADE" w:rsidRPr="00217FBC">
        <w:rPr>
          <w:sz w:val="24"/>
          <w:szCs w:val="24"/>
        </w:rPr>
        <w:t xml:space="preserve"> человека.</w:t>
      </w:r>
    </w:p>
    <w:p w:rsidR="00514F16" w:rsidRPr="00081D3B" w:rsidRDefault="00514F16" w:rsidP="00514F16">
      <w:pPr>
        <w:pStyle w:val="a5"/>
        <w:ind w:left="0" w:firstLine="0"/>
        <w:jc w:val="both"/>
        <w:rPr>
          <w:b/>
          <w:sz w:val="24"/>
          <w:szCs w:val="24"/>
        </w:rPr>
      </w:pPr>
    </w:p>
    <w:bookmarkEnd w:id="0"/>
    <w:p w:rsidR="00116F2C" w:rsidRDefault="00116F2C" w:rsidP="00116F2C">
      <w:pPr>
        <w:pStyle w:val="a5"/>
        <w:ind w:left="0" w:firstLine="0"/>
        <w:jc w:val="center"/>
        <w:rPr>
          <w:b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Основные экономические показатели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>Пудожского муниципального района  Республики Карелия</w:t>
      </w:r>
    </w:p>
    <w:tbl>
      <w:tblPr>
        <w:tblW w:w="10212" w:type="dxa"/>
        <w:tblInd w:w="-459" w:type="dxa"/>
        <w:tblLayout w:type="fixed"/>
        <w:tblLook w:val="04A0"/>
      </w:tblPr>
      <w:tblGrid>
        <w:gridCol w:w="4255"/>
        <w:gridCol w:w="849"/>
        <w:gridCol w:w="1135"/>
        <w:gridCol w:w="994"/>
        <w:gridCol w:w="993"/>
        <w:gridCol w:w="993"/>
        <w:gridCol w:w="993"/>
      </w:tblGrid>
      <w:tr w:rsidR="00116F2C" w:rsidTr="00116F2C">
        <w:trPr>
          <w:trHeight w:val="8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F2C" w:rsidRDefault="00116F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2C" w:rsidRDefault="00116F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2C" w:rsidRDefault="00116F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2024  год факт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2C" w:rsidRDefault="00116F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2025 год 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2C" w:rsidRDefault="00116F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2026 год прогноз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2C" w:rsidRDefault="00116F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2027 год прогноз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2C" w:rsidRDefault="00116F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2028 год прогноз  </w:t>
            </w:r>
          </w:p>
        </w:tc>
      </w:tr>
      <w:tr w:rsidR="00116F2C" w:rsidTr="00116F2C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F2C" w:rsidRDefault="00116F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Фонд начисленной заработной платы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F2C" w:rsidRDefault="00116F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F2C" w:rsidRDefault="00116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F2C" w:rsidRDefault="00116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F2C" w:rsidRDefault="00116F2C">
            <w:pPr>
              <w:jc w:val="right"/>
              <w:rPr>
                <w:sz w:val="18"/>
                <w:szCs w:val="18"/>
              </w:rPr>
            </w:pPr>
            <w:r>
              <w:rPr>
                <w:bCs/>
              </w:rPr>
              <w:t>2717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F2C" w:rsidRDefault="00116F2C">
            <w:pPr>
              <w:jc w:val="right"/>
              <w:rPr>
                <w:sz w:val="18"/>
                <w:szCs w:val="18"/>
              </w:rPr>
            </w:pPr>
            <w:r>
              <w:rPr>
                <w:bCs/>
              </w:rPr>
              <w:t>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F2C" w:rsidRDefault="00116F2C">
            <w:pPr>
              <w:jc w:val="right"/>
              <w:rPr>
                <w:sz w:val="18"/>
                <w:szCs w:val="18"/>
              </w:rPr>
            </w:pPr>
            <w:r>
              <w:rPr>
                <w:bCs/>
              </w:rPr>
              <w:t>3054</w:t>
            </w:r>
          </w:p>
        </w:tc>
      </w:tr>
    </w:tbl>
    <w:p w:rsidR="00116F2C" w:rsidRDefault="00116F2C" w:rsidP="00116F2C">
      <w:pPr>
        <w:jc w:val="center"/>
        <w:rPr>
          <w:b/>
        </w:rPr>
      </w:pPr>
    </w:p>
    <w:p w:rsidR="00116F2C" w:rsidRDefault="00116F2C" w:rsidP="00116F2C">
      <w:pPr>
        <w:jc w:val="center"/>
        <w:rPr>
          <w:b/>
          <w:sz w:val="24"/>
          <w:szCs w:val="24"/>
        </w:rPr>
      </w:pPr>
    </w:p>
    <w:p w:rsidR="00116F2C" w:rsidRDefault="00116F2C" w:rsidP="00116F2C">
      <w:pPr>
        <w:jc w:val="center"/>
        <w:rPr>
          <w:b/>
        </w:rPr>
      </w:pPr>
      <w:r>
        <w:rPr>
          <w:b/>
        </w:rPr>
        <w:t>Пояснительная записка по расчету Фонда заработной платы с учетом необлагаемой его части (для расчета налога на доходы физических лиц)</w:t>
      </w:r>
      <w:r>
        <w:rPr>
          <w:b/>
          <w:bCs/>
        </w:rPr>
        <w:t xml:space="preserve"> при разработке основных экономических показателей</w:t>
      </w:r>
      <w:r>
        <w:rPr>
          <w:b/>
        </w:rPr>
        <w:t xml:space="preserve"> Пудожского муниципального района</w:t>
      </w:r>
    </w:p>
    <w:p w:rsidR="00116F2C" w:rsidRDefault="00116F2C" w:rsidP="00116F2C">
      <w:pPr>
        <w:jc w:val="center"/>
        <w:rPr>
          <w:b/>
        </w:rPr>
      </w:pPr>
    </w:p>
    <w:tbl>
      <w:tblPr>
        <w:tblW w:w="5000" w:type="pct"/>
        <w:tblLook w:val="04A0"/>
      </w:tblPr>
      <w:tblGrid>
        <w:gridCol w:w="2854"/>
        <w:gridCol w:w="7539"/>
      </w:tblGrid>
      <w:tr w:rsidR="00116F2C" w:rsidTr="00116F2C">
        <w:trPr>
          <w:trHeight w:val="264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6F2C" w:rsidRDefault="00116F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3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2C" w:rsidRDefault="00116F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расчета</w:t>
            </w:r>
          </w:p>
        </w:tc>
      </w:tr>
      <w:tr w:rsidR="00116F2C" w:rsidTr="00116F2C">
        <w:trPr>
          <w:trHeight w:val="528"/>
        </w:trPr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2C" w:rsidRDefault="00116F2C">
            <w:pPr>
              <w:rPr>
                <w:b/>
                <w:bCs/>
              </w:rPr>
            </w:pPr>
            <w:r>
              <w:rPr>
                <w:b/>
                <w:bCs/>
              </w:rPr>
              <w:t>Поступление НДФЛ за 2024год</w:t>
            </w:r>
          </w:p>
          <w:p w:rsidR="00116F2C" w:rsidRDefault="00116F2C">
            <w:pPr>
              <w:rPr>
                <w:b/>
                <w:bCs/>
              </w:rPr>
            </w:pPr>
          </w:p>
          <w:p w:rsidR="00116F2C" w:rsidRDefault="00116F2C">
            <w:pPr>
              <w:rPr>
                <w:b/>
                <w:bCs/>
              </w:rPr>
            </w:pPr>
          </w:p>
          <w:p w:rsidR="00116F2C" w:rsidRDefault="00116F2C">
            <w:pPr>
              <w:rPr>
                <w:b/>
                <w:bCs/>
              </w:rPr>
            </w:pPr>
          </w:p>
          <w:p w:rsidR="00116F2C" w:rsidRDefault="00116F2C">
            <w:pPr>
              <w:rPr>
                <w:b/>
                <w:bCs/>
              </w:rPr>
            </w:pPr>
            <w:r>
              <w:rPr>
                <w:b/>
                <w:bCs/>
              </w:rPr>
              <w:t>Фонд заработной платы с учетом необлагаемой его части (для расчета НДФЛ)</w:t>
            </w:r>
          </w:p>
        </w:tc>
        <w:tc>
          <w:tcPr>
            <w:tcW w:w="3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2C" w:rsidRDefault="00116F2C">
            <w:pPr>
              <w:rPr>
                <w:bCs/>
              </w:rPr>
            </w:pPr>
            <w:r>
              <w:rPr>
                <w:b/>
                <w:bCs/>
              </w:rPr>
              <w:t>Факт 2024г.</w:t>
            </w:r>
            <w:r>
              <w:rPr>
                <w:bCs/>
              </w:rPr>
              <w:t xml:space="preserve"> по данным ФО – 123,4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</w:t>
            </w:r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>123,4 * 100% / 43% = 286,98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>286,98*100% / 13% = 2207,5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 xml:space="preserve">2207,5 +  220,7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 xml:space="preserve">2428,2 </w:t>
            </w:r>
            <w:proofErr w:type="spellStart"/>
            <w:r>
              <w:rPr>
                <w:b/>
                <w:bCs/>
              </w:rPr>
              <w:t>млн.руб</w:t>
            </w:r>
            <w:proofErr w:type="spellEnd"/>
          </w:p>
          <w:p w:rsidR="00116F2C" w:rsidRDefault="00116F2C">
            <w:pPr>
              <w:rPr>
                <w:b/>
                <w:bCs/>
              </w:rPr>
            </w:pPr>
          </w:p>
          <w:p w:rsidR="00116F2C" w:rsidRDefault="00116F2C">
            <w:pPr>
              <w:rPr>
                <w:bCs/>
              </w:rPr>
            </w:pPr>
            <w:r>
              <w:rPr>
                <w:b/>
                <w:bCs/>
              </w:rPr>
              <w:t>Прогноз на 2025г.</w:t>
            </w:r>
            <w:r>
              <w:rPr>
                <w:bCs/>
              </w:rPr>
              <w:t xml:space="preserve"> по данным 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129,7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>129,7 * 100% / 43% = 301,63млн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>301,63*100% / 13% = 2320,2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116F2C" w:rsidRDefault="00116F2C">
            <w:pPr>
              <w:rPr>
                <w:b/>
                <w:bCs/>
              </w:rPr>
            </w:pPr>
            <w:r>
              <w:rPr>
                <w:bCs/>
              </w:rPr>
              <w:t xml:space="preserve">2320,2 +  232,0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2552,23 млн.руб.</w:t>
            </w:r>
          </w:p>
          <w:p w:rsidR="00116F2C" w:rsidRDefault="00116F2C">
            <w:pPr>
              <w:rPr>
                <w:b/>
                <w:bCs/>
              </w:rPr>
            </w:pPr>
          </w:p>
          <w:p w:rsidR="00116F2C" w:rsidRDefault="00116F2C">
            <w:pPr>
              <w:rPr>
                <w:bCs/>
              </w:rPr>
            </w:pPr>
            <w:r>
              <w:rPr>
                <w:b/>
                <w:bCs/>
              </w:rPr>
              <w:t xml:space="preserve">Прогноз на 2026г. </w:t>
            </w:r>
            <w:r>
              <w:rPr>
                <w:bCs/>
              </w:rPr>
              <w:t>по данным 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138,1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>138,1 * 100% / 43% = 321,16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>321,16 *100% / 13% = 2470,46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116F2C" w:rsidRDefault="00116F2C">
            <w:pPr>
              <w:rPr>
                <w:b/>
                <w:bCs/>
              </w:rPr>
            </w:pPr>
            <w:r>
              <w:rPr>
                <w:bCs/>
              </w:rPr>
              <w:t xml:space="preserve">2470,46 +  247,0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2717,46 млн.руб.</w:t>
            </w:r>
          </w:p>
          <w:p w:rsidR="00116F2C" w:rsidRDefault="00116F2C">
            <w:pPr>
              <w:rPr>
                <w:b/>
                <w:bCs/>
              </w:rPr>
            </w:pPr>
          </w:p>
          <w:p w:rsidR="00116F2C" w:rsidRDefault="00116F2C">
            <w:pPr>
              <w:rPr>
                <w:bCs/>
              </w:rPr>
            </w:pPr>
            <w:r>
              <w:rPr>
                <w:b/>
                <w:bCs/>
              </w:rPr>
              <w:t xml:space="preserve">Прогноз на 2027г. </w:t>
            </w:r>
            <w:r>
              <w:rPr>
                <w:bCs/>
              </w:rPr>
              <w:t>по данным 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146,4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>146,4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* 100% / 43% = 340,46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>340,46 *100% / 13% = 2618,92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116F2C" w:rsidRDefault="00116F2C">
            <w:pPr>
              <w:rPr>
                <w:b/>
                <w:bCs/>
              </w:rPr>
            </w:pPr>
            <w:r>
              <w:rPr>
                <w:bCs/>
              </w:rPr>
              <w:t xml:space="preserve">2618,92+  261,9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2880,82 млн.руб.</w:t>
            </w:r>
          </w:p>
          <w:p w:rsidR="00116F2C" w:rsidRDefault="00116F2C">
            <w:pPr>
              <w:rPr>
                <w:b/>
                <w:bCs/>
              </w:rPr>
            </w:pPr>
          </w:p>
          <w:p w:rsidR="00116F2C" w:rsidRDefault="00116F2C">
            <w:pPr>
              <w:rPr>
                <w:bCs/>
              </w:rPr>
            </w:pPr>
            <w:r>
              <w:rPr>
                <w:b/>
                <w:bCs/>
              </w:rPr>
              <w:t xml:space="preserve">Прогноз на 2028г. </w:t>
            </w:r>
            <w:r>
              <w:rPr>
                <w:bCs/>
              </w:rPr>
              <w:t>по данным УФНС по РК</w:t>
            </w:r>
            <w:r>
              <w:rPr>
                <w:b/>
                <w:bCs/>
              </w:rPr>
              <w:t xml:space="preserve"> – </w:t>
            </w:r>
            <w:r>
              <w:rPr>
                <w:bCs/>
              </w:rPr>
              <w:t>155,2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</w:t>
            </w:r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>155,2* 100% / 43% = 360,93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 xml:space="preserve">уб. – НДФЛ в  </w:t>
            </w:r>
            <w:proofErr w:type="spellStart"/>
            <w:r>
              <w:rPr>
                <w:bCs/>
              </w:rPr>
              <w:t>конс.бюджет</w:t>
            </w:r>
            <w:proofErr w:type="spellEnd"/>
          </w:p>
          <w:p w:rsidR="00116F2C" w:rsidRDefault="00116F2C">
            <w:pPr>
              <w:rPr>
                <w:bCs/>
              </w:rPr>
            </w:pPr>
            <w:r>
              <w:rPr>
                <w:bCs/>
              </w:rPr>
              <w:t>360,93 *100% / 13% = 2776,38 млн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уб. – ФЗП</w:t>
            </w:r>
          </w:p>
          <w:p w:rsidR="00116F2C" w:rsidRDefault="00116F2C">
            <w:pPr>
              <w:rPr>
                <w:b/>
                <w:bCs/>
              </w:rPr>
            </w:pPr>
            <w:r>
              <w:rPr>
                <w:bCs/>
              </w:rPr>
              <w:t xml:space="preserve">2776,38 + 277,6 (10% - </w:t>
            </w:r>
            <w:proofErr w:type="spellStart"/>
            <w:r>
              <w:rPr>
                <w:bCs/>
              </w:rPr>
              <w:t>необлаг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асть</w:t>
            </w:r>
            <w:proofErr w:type="spellEnd"/>
            <w:r>
              <w:rPr>
                <w:bCs/>
              </w:rPr>
              <w:t xml:space="preserve">) = </w:t>
            </w:r>
            <w:r>
              <w:rPr>
                <w:b/>
                <w:bCs/>
              </w:rPr>
              <w:t>3053,98 млн.руб.</w:t>
            </w:r>
          </w:p>
          <w:p w:rsidR="00116F2C" w:rsidRDefault="00116F2C">
            <w:pPr>
              <w:rPr>
                <w:bCs/>
              </w:rPr>
            </w:pPr>
          </w:p>
        </w:tc>
      </w:tr>
    </w:tbl>
    <w:p w:rsidR="00A954BF" w:rsidRDefault="00A954BF" w:rsidP="001F7ADE">
      <w:pPr>
        <w:pStyle w:val="a5"/>
        <w:rPr>
          <w:sz w:val="22"/>
          <w:szCs w:val="22"/>
        </w:rPr>
      </w:pPr>
    </w:p>
    <w:sectPr w:rsidR="00A954BF" w:rsidSect="007F08B7">
      <w:pgSz w:w="11907" w:h="16834" w:code="9"/>
      <w:pgMar w:top="426" w:right="737" w:bottom="568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FF4" w:rsidRDefault="009F6FF4" w:rsidP="00B838FB">
      <w:r>
        <w:separator/>
      </w:r>
    </w:p>
  </w:endnote>
  <w:endnote w:type="continuationSeparator" w:id="0">
    <w:p w:rsidR="009F6FF4" w:rsidRDefault="009F6FF4" w:rsidP="00B8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FF4" w:rsidRDefault="009F6FF4" w:rsidP="00B838FB">
      <w:r>
        <w:separator/>
      </w:r>
    </w:p>
  </w:footnote>
  <w:footnote w:type="continuationSeparator" w:id="0">
    <w:p w:rsidR="009F6FF4" w:rsidRDefault="009F6FF4" w:rsidP="00B83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FD9"/>
    <w:multiLevelType w:val="singleLevel"/>
    <w:tmpl w:val="DF46430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09A82E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872A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5B7771"/>
    <w:multiLevelType w:val="singleLevel"/>
    <w:tmpl w:val="EA08F8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926D1C"/>
    <w:multiLevelType w:val="multilevel"/>
    <w:tmpl w:val="A516C418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FE668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673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DB128E8"/>
    <w:multiLevelType w:val="singleLevel"/>
    <w:tmpl w:val="F03842F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rFonts w:hint="default"/>
      </w:rPr>
    </w:lvl>
  </w:abstractNum>
  <w:abstractNum w:abstractNumId="8">
    <w:nsid w:val="53AC2CAD"/>
    <w:multiLevelType w:val="singleLevel"/>
    <w:tmpl w:val="5590FE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5C5A412A"/>
    <w:multiLevelType w:val="hybridMultilevel"/>
    <w:tmpl w:val="45EE0D82"/>
    <w:lvl w:ilvl="0" w:tplc="D67A9D1E">
      <w:start w:val="1"/>
      <w:numFmt w:val="decimal"/>
      <w:lvlText w:val="%1."/>
      <w:lvlJc w:val="left"/>
      <w:pPr>
        <w:tabs>
          <w:tab w:val="num" w:pos="2800"/>
        </w:tabs>
        <w:ind w:left="2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735D6F"/>
    <w:multiLevelType w:val="singleLevel"/>
    <w:tmpl w:val="EA4626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EF31DB7"/>
    <w:multiLevelType w:val="singleLevel"/>
    <w:tmpl w:val="5A1E8EC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2">
    <w:nsid w:val="7A7F34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C924B09"/>
    <w:multiLevelType w:val="hybridMultilevel"/>
    <w:tmpl w:val="F690A1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DCA72A6"/>
    <w:multiLevelType w:val="singleLevel"/>
    <w:tmpl w:val="5A26C2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14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5857"/>
    <w:rsid w:val="0000026A"/>
    <w:rsid w:val="00001227"/>
    <w:rsid w:val="000020E4"/>
    <w:rsid w:val="000056FE"/>
    <w:rsid w:val="00017FA1"/>
    <w:rsid w:val="000436F8"/>
    <w:rsid w:val="00047C93"/>
    <w:rsid w:val="00051388"/>
    <w:rsid w:val="00053341"/>
    <w:rsid w:val="00057C1A"/>
    <w:rsid w:val="00067678"/>
    <w:rsid w:val="00080281"/>
    <w:rsid w:val="000852AC"/>
    <w:rsid w:val="000A0A07"/>
    <w:rsid w:val="000A4D85"/>
    <w:rsid w:val="000C446E"/>
    <w:rsid w:val="000D1876"/>
    <w:rsid w:val="000D4E17"/>
    <w:rsid w:val="000E2366"/>
    <w:rsid w:val="000E4E13"/>
    <w:rsid w:val="000F1A63"/>
    <w:rsid w:val="000F3AF4"/>
    <w:rsid w:val="000F46B6"/>
    <w:rsid w:val="0010624D"/>
    <w:rsid w:val="00115857"/>
    <w:rsid w:val="00116F2C"/>
    <w:rsid w:val="001174D0"/>
    <w:rsid w:val="001226B1"/>
    <w:rsid w:val="00122E74"/>
    <w:rsid w:val="001240B7"/>
    <w:rsid w:val="00125734"/>
    <w:rsid w:val="00130F03"/>
    <w:rsid w:val="00135FB3"/>
    <w:rsid w:val="00140F18"/>
    <w:rsid w:val="00143A0B"/>
    <w:rsid w:val="001515B2"/>
    <w:rsid w:val="0017790C"/>
    <w:rsid w:val="001810C9"/>
    <w:rsid w:val="0019520F"/>
    <w:rsid w:val="001A0C79"/>
    <w:rsid w:val="001A317E"/>
    <w:rsid w:val="001A72AE"/>
    <w:rsid w:val="001B2935"/>
    <w:rsid w:val="001C1093"/>
    <w:rsid w:val="001E32F4"/>
    <w:rsid w:val="001F6587"/>
    <w:rsid w:val="001F7ADE"/>
    <w:rsid w:val="00204A66"/>
    <w:rsid w:val="00204B55"/>
    <w:rsid w:val="002064B5"/>
    <w:rsid w:val="00215E46"/>
    <w:rsid w:val="00215F2C"/>
    <w:rsid w:val="00217FBC"/>
    <w:rsid w:val="002228A8"/>
    <w:rsid w:val="00222A1D"/>
    <w:rsid w:val="0023630A"/>
    <w:rsid w:val="00246EF7"/>
    <w:rsid w:val="00253D63"/>
    <w:rsid w:val="00256E06"/>
    <w:rsid w:val="00262872"/>
    <w:rsid w:val="00264C01"/>
    <w:rsid w:val="002836D7"/>
    <w:rsid w:val="00284E41"/>
    <w:rsid w:val="00286AFF"/>
    <w:rsid w:val="002949FF"/>
    <w:rsid w:val="002B1CFF"/>
    <w:rsid w:val="002C67DE"/>
    <w:rsid w:val="002C6C66"/>
    <w:rsid w:val="002D3040"/>
    <w:rsid w:val="002D59C3"/>
    <w:rsid w:val="002E254B"/>
    <w:rsid w:val="002E462F"/>
    <w:rsid w:val="002E5A30"/>
    <w:rsid w:val="002F7D21"/>
    <w:rsid w:val="003027DA"/>
    <w:rsid w:val="00312E5D"/>
    <w:rsid w:val="003215D7"/>
    <w:rsid w:val="00323BB7"/>
    <w:rsid w:val="003254F4"/>
    <w:rsid w:val="0033090D"/>
    <w:rsid w:val="00334EBB"/>
    <w:rsid w:val="00343862"/>
    <w:rsid w:val="00356A17"/>
    <w:rsid w:val="003637E8"/>
    <w:rsid w:val="00364320"/>
    <w:rsid w:val="0036488C"/>
    <w:rsid w:val="00364CD2"/>
    <w:rsid w:val="003736E0"/>
    <w:rsid w:val="0037381D"/>
    <w:rsid w:val="00375E41"/>
    <w:rsid w:val="00382E38"/>
    <w:rsid w:val="003928E4"/>
    <w:rsid w:val="00394B73"/>
    <w:rsid w:val="003A5C60"/>
    <w:rsid w:val="003B3286"/>
    <w:rsid w:val="003C0DB9"/>
    <w:rsid w:val="003C2AB4"/>
    <w:rsid w:val="003C4DB0"/>
    <w:rsid w:val="003D2DE7"/>
    <w:rsid w:val="003D5C77"/>
    <w:rsid w:val="003D732D"/>
    <w:rsid w:val="003F159B"/>
    <w:rsid w:val="003F6904"/>
    <w:rsid w:val="00400122"/>
    <w:rsid w:val="00403154"/>
    <w:rsid w:val="0042624D"/>
    <w:rsid w:val="004410B7"/>
    <w:rsid w:val="00463A31"/>
    <w:rsid w:val="00465558"/>
    <w:rsid w:val="00473C8B"/>
    <w:rsid w:val="00473F76"/>
    <w:rsid w:val="00494A47"/>
    <w:rsid w:val="004B0434"/>
    <w:rsid w:val="004B42E3"/>
    <w:rsid w:val="004B5C83"/>
    <w:rsid w:val="004D54AB"/>
    <w:rsid w:val="004F53D2"/>
    <w:rsid w:val="005073B0"/>
    <w:rsid w:val="00507F4E"/>
    <w:rsid w:val="00514F16"/>
    <w:rsid w:val="005228DB"/>
    <w:rsid w:val="005230EA"/>
    <w:rsid w:val="00524C4E"/>
    <w:rsid w:val="00531095"/>
    <w:rsid w:val="00532F1B"/>
    <w:rsid w:val="005349FF"/>
    <w:rsid w:val="005375F3"/>
    <w:rsid w:val="00546C3A"/>
    <w:rsid w:val="005519B7"/>
    <w:rsid w:val="00564F0A"/>
    <w:rsid w:val="00575029"/>
    <w:rsid w:val="00577DCB"/>
    <w:rsid w:val="00580A1F"/>
    <w:rsid w:val="00580B63"/>
    <w:rsid w:val="00583510"/>
    <w:rsid w:val="00586F5C"/>
    <w:rsid w:val="0059276F"/>
    <w:rsid w:val="005A6517"/>
    <w:rsid w:val="005B031D"/>
    <w:rsid w:val="005B3360"/>
    <w:rsid w:val="005B5E1F"/>
    <w:rsid w:val="005C6E69"/>
    <w:rsid w:val="005C7D70"/>
    <w:rsid w:val="005D4A43"/>
    <w:rsid w:val="005D5C33"/>
    <w:rsid w:val="0060574F"/>
    <w:rsid w:val="00614CDA"/>
    <w:rsid w:val="006168F1"/>
    <w:rsid w:val="00621AFA"/>
    <w:rsid w:val="0062673D"/>
    <w:rsid w:val="006303FB"/>
    <w:rsid w:val="00630DD4"/>
    <w:rsid w:val="00654F43"/>
    <w:rsid w:val="00655A8B"/>
    <w:rsid w:val="00667094"/>
    <w:rsid w:val="006823DB"/>
    <w:rsid w:val="006961EC"/>
    <w:rsid w:val="006C06B4"/>
    <w:rsid w:val="006D132B"/>
    <w:rsid w:val="006D6129"/>
    <w:rsid w:val="006D69A5"/>
    <w:rsid w:val="006F5436"/>
    <w:rsid w:val="00703ACE"/>
    <w:rsid w:val="00722D90"/>
    <w:rsid w:val="00723AB8"/>
    <w:rsid w:val="00735F34"/>
    <w:rsid w:val="00736DE1"/>
    <w:rsid w:val="00751637"/>
    <w:rsid w:val="00753151"/>
    <w:rsid w:val="00754964"/>
    <w:rsid w:val="00762420"/>
    <w:rsid w:val="00766CD7"/>
    <w:rsid w:val="007703F0"/>
    <w:rsid w:val="0077376D"/>
    <w:rsid w:val="00776C22"/>
    <w:rsid w:val="00777B15"/>
    <w:rsid w:val="0078047D"/>
    <w:rsid w:val="007A38B1"/>
    <w:rsid w:val="007C2A67"/>
    <w:rsid w:val="007C447D"/>
    <w:rsid w:val="007C6893"/>
    <w:rsid w:val="007E62B5"/>
    <w:rsid w:val="007E73F7"/>
    <w:rsid w:val="007F08B7"/>
    <w:rsid w:val="007F1196"/>
    <w:rsid w:val="007F568B"/>
    <w:rsid w:val="00807C07"/>
    <w:rsid w:val="00812A41"/>
    <w:rsid w:val="00813C43"/>
    <w:rsid w:val="00814C17"/>
    <w:rsid w:val="00831AFB"/>
    <w:rsid w:val="00835C7B"/>
    <w:rsid w:val="00846D08"/>
    <w:rsid w:val="00855556"/>
    <w:rsid w:val="008556C6"/>
    <w:rsid w:val="008559AA"/>
    <w:rsid w:val="008646AC"/>
    <w:rsid w:val="00876ABB"/>
    <w:rsid w:val="008805FE"/>
    <w:rsid w:val="00887327"/>
    <w:rsid w:val="00887C02"/>
    <w:rsid w:val="00893F4C"/>
    <w:rsid w:val="008A28AD"/>
    <w:rsid w:val="008A7C69"/>
    <w:rsid w:val="008B0A3C"/>
    <w:rsid w:val="008B5431"/>
    <w:rsid w:val="008C0A58"/>
    <w:rsid w:val="008C3F09"/>
    <w:rsid w:val="008C43E7"/>
    <w:rsid w:val="008C4C2D"/>
    <w:rsid w:val="008E4E26"/>
    <w:rsid w:val="008E5780"/>
    <w:rsid w:val="008F194F"/>
    <w:rsid w:val="00914B5C"/>
    <w:rsid w:val="009159D6"/>
    <w:rsid w:val="00920314"/>
    <w:rsid w:val="00931FDF"/>
    <w:rsid w:val="00954EB6"/>
    <w:rsid w:val="0095776D"/>
    <w:rsid w:val="009666DB"/>
    <w:rsid w:val="00973327"/>
    <w:rsid w:val="00975FDC"/>
    <w:rsid w:val="00977DFC"/>
    <w:rsid w:val="00982DF3"/>
    <w:rsid w:val="009B4FA7"/>
    <w:rsid w:val="009C5A01"/>
    <w:rsid w:val="009E107F"/>
    <w:rsid w:val="009E675B"/>
    <w:rsid w:val="009F6FF4"/>
    <w:rsid w:val="00A14BA3"/>
    <w:rsid w:val="00A26A24"/>
    <w:rsid w:val="00A31ACF"/>
    <w:rsid w:val="00A329E3"/>
    <w:rsid w:val="00A47510"/>
    <w:rsid w:val="00A51D21"/>
    <w:rsid w:val="00A55A5B"/>
    <w:rsid w:val="00A61750"/>
    <w:rsid w:val="00A61E0F"/>
    <w:rsid w:val="00A62544"/>
    <w:rsid w:val="00A63AA5"/>
    <w:rsid w:val="00A65B69"/>
    <w:rsid w:val="00A723CA"/>
    <w:rsid w:val="00A76F16"/>
    <w:rsid w:val="00A8691C"/>
    <w:rsid w:val="00A95376"/>
    <w:rsid w:val="00A954BF"/>
    <w:rsid w:val="00AA21A5"/>
    <w:rsid w:val="00AB1746"/>
    <w:rsid w:val="00AB6FA0"/>
    <w:rsid w:val="00AC185E"/>
    <w:rsid w:val="00AD0FC8"/>
    <w:rsid w:val="00AD1E58"/>
    <w:rsid w:val="00AD57FA"/>
    <w:rsid w:val="00AD5993"/>
    <w:rsid w:val="00AF6854"/>
    <w:rsid w:val="00AF7A19"/>
    <w:rsid w:val="00B11DEF"/>
    <w:rsid w:val="00B17432"/>
    <w:rsid w:val="00B26AB6"/>
    <w:rsid w:val="00B45C73"/>
    <w:rsid w:val="00B51972"/>
    <w:rsid w:val="00B52019"/>
    <w:rsid w:val="00B570A7"/>
    <w:rsid w:val="00B64B71"/>
    <w:rsid w:val="00B65D52"/>
    <w:rsid w:val="00B71D78"/>
    <w:rsid w:val="00B77BBF"/>
    <w:rsid w:val="00B838FB"/>
    <w:rsid w:val="00B90394"/>
    <w:rsid w:val="00B90D8A"/>
    <w:rsid w:val="00B92CDC"/>
    <w:rsid w:val="00BA6F6E"/>
    <w:rsid w:val="00BC60AE"/>
    <w:rsid w:val="00BD1DE5"/>
    <w:rsid w:val="00BD572A"/>
    <w:rsid w:val="00BE6019"/>
    <w:rsid w:val="00BE7D9F"/>
    <w:rsid w:val="00BF29E5"/>
    <w:rsid w:val="00BF30B3"/>
    <w:rsid w:val="00C121EE"/>
    <w:rsid w:val="00C175E5"/>
    <w:rsid w:val="00C30A76"/>
    <w:rsid w:val="00C367AA"/>
    <w:rsid w:val="00C5786C"/>
    <w:rsid w:val="00C60182"/>
    <w:rsid w:val="00C62167"/>
    <w:rsid w:val="00C86249"/>
    <w:rsid w:val="00C86FE0"/>
    <w:rsid w:val="00C96729"/>
    <w:rsid w:val="00C97028"/>
    <w:rsid w:val="00CC114A"/>
    <w:rsid w:val="00CD0A71"/>
    <w:rsid w:val="00CD4550"/>
    <w:rsid w:val="00CE36E2"/>
    <w:rsid w:val="00CF6EA9"/>
    <w:rsid w:val="00D10651"/>
    <w:rsid w:val="00D34A64"/>
    <w:rsid w:val="00D378AA"/>
    <w:rsid w:val="00D410B1"/>
    <w:rsid w:val="00D43138"/>
    <w:rsid w:val="00D56A14"/>
    <w:rsid w:val="00D6253F"/>
    <w:rsid w:val="00D632C4"/>
    <w:rsid w:val="00D779C0"/>
    <w:rsid w:val="00DA60E4"/>
    <w:rsid w:val="00DB7397"/>
    <w:rsid w:val="00DC15AA"/>
    <w:rsid w:val="00DE0A61"/>
    <w:rsid w:val="00DE1009"/>
    <w:rsid w:val="00DE6790"/>
    <w:rsid w:val="00DF04D7"/>
    <w:rsid w:val="00DF17B1"/>
    <w:rsid w:val="00E066BD"/>
    <w:rsid w:val="00E06A7B"/>
    <w:rsid w:val="00E25334"/>
    <w:rsid w:val="00E27956"/>
    <w:rsid w:val="00E50C03"/>
    <w:rsid w:val="00E53CC9"/>
    <w:rsid w:val="00E54024"/>
    <w:rsid w:val="00E548F0"/>
    <w:rsid w:val="00E54D85"/>
    <w:rsid w:val="00E555F9"/>
    <w:rsid w:val="00E60BAB"/>
    <w:rsid w:val="00E621E0"/>
    <w:rsid w:val="00E67242"/>
    <w:rsid w:val="00E8047F"/>
    <w:rsid w:val="00E846F3"/>
    <w:rsid w:val="00E84982"/>
    <w:rsid w:val="00E94355"/>
    <w:rsid w:val="00E95933"/>
    <w:rsid w:val="00E976E1"/>
    <w:rsid w:val="00EA1DA6"/>
    <w:rsid w:val="00EA2490"/>
    <w:rsid w:val="00EC1DD7"/>
    <w:rsid w:val="00ED5D8E"/>
    <w:rsid w:val="00EE5263"/>
    <w:rsid w:val="00EE57AA"/>
    <w:rsid w:val="00EE7B92"/>
    <w:rsid w:val="00F14716"/>
    <w:rsid w:val="00F16520"/>
    <w:rsid w:val="00F16E4A"/>
    <w:rsid w:val="00F22BC7"/>
    <w:rsid w:val="00F2444F"/>
    <w:rsid w:val="00F3258C"/>
    <w:rsid w:val="00F43D72"/>
    <w:rsid w:val="00F44D1B"/>
    <w:rsid w:val="00F4584D"/>
    <w:rsid w:val="00F516B0"/>
    <w:rsid w:val="00F61D11"/>
    <w:rsid w:val="00F8195B"/>
    <w:rsid w:val="00F95379"/>
    <w:rsid w:val="00FA5BB1"/>
    <w:rsid w:val="00FA75AF"/>
    <w:rsid w:val="00FB3FB5"/>
    <w:rsid w:val="00FB7615"/>
    <w:rsid w:val="00FC08D6"/>
    <w:rsid w:val="00FD0060"/>
    <w:rsid w:val="00FD6EBF"/>
    <w:rsid w:val="00FE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982"/>
  </w:style>
  <w:style w:type="paragraph" w:styleId="1">
    <w:name w:val="heading 1"/>
    <w:basedOn w:val="a"/>
    <w:next w:val="a"/>
    <w:qFormat/>
    <w:rsid w:val="00E84982"/>
    <w:pPr>
      <w:keepNext/>
      <w:ind w:right="4738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E84982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E849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84982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E8498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E84982"/>
    <w:pPr>
      <w:keepNext/>
      <w:jc w:val="right"/>
      <w:outlineLvl w:val="5"/>
    </w:pPr>
    <w:rPr>
      <w:sz w:val="26"/>
    </w:rPr>
  </w:style>
  <w:style w:type="paragraph" w:styleId="7">
    <w:name w:val="heading 7"/>
    <w:basedOn w:val="a"/>
    <w:next w:val="a"/>
    <w:qFormat/>
    <w:rsid w:val="00E84982"/>
    <w:pPr>
      <w:keepNext/>
      <w:jc w:val="center"/>
      <w:outlineLvl w:val="6"/>
    </w:pPr>
    <w:rPr>
      <w:sz w:val="26"/>
    </w:rPr>
  </w:style>
  <w:style w:type="paragraph" w:styleId="8">
    <w:name w:val="heading 8"/>
    <w:basedOn w:val="a"/>
    <w:next w:val="a"/>
    <w:qFormat/>
    <w:rsid w:val="00E84982"/>
    <w:pPr>
      <w:keepNext/>
      <w:ind w:left="2832" w:firstLine="708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4982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rsid w:val="00E84982"/>
    <w:pPr>
      <w:jc w:val="both"/>
    </w:pPr>
    <w:rPr>
      <w:sz w:val="28"/>
    </w:rPr>
  </w:style>
  <w:style w:type="paragraph" w:styleId="a5">
    <w:name w:val="Body Text Indent"/>
    <w:basedOn w:val="a"/>
    <w:link w:val="a6"/>
    <w:rsid w:val="00E84982"/>
    <w:pPr>
      <w:ind w:left="2410" w:hanging="2410"/>
    </w:pPr>
    <w:rPr>
      <w:sz w:val="28"/>
    </w:rPr>
  </w:style>
  <w:style w:type="paragraph" w:styleId="20">
    <w:name w:val="Body Text 2"/>
    <w:basedOn w:val="a"/>
    <w:rsid w:val="00E84982"/>
    <w:rPr>
      <w:sz w:val="28"/>
    </w:rPr>
  </w:style>
  <w:style w:type="paragraph" w:customStyle="1" w:styleId="ConsPlusNormal">
    <w:name w:val="ConsPlusNormal"/>
    <w:rsid w:val="00546C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6C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9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rsid w:val="001A0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E25334"/>
    <w:pPr>
      <w:ind w:left="1134" w:right="1843"/>
      <w:jc w:val="center"/>
    </w:pPr>
    <w:rPr>
      <w:b/>
    </w:rPr>
  </w:style>
  <w:style w:type="character" w:styleId="a9">
    <w:name w:val="Hyperlink"/>
    <w:basedOn w:val="a0"/>
    <w:rsid w:val="007C6893"/>
    <w:rPr>
      <w:color w:val="0000FF"/>
      <w:u w:val="single"/>
    </w:rPr>
  </w:style>
  <w:style w:type="paragraph" w:customStyle="1" w:styleId="aa">
    <w:name w:val="Знак Знак Знак Знак Знак Знак Знак Знак Знак Знак"/>
    <w:basedOn w:val="a"/>
    <w:rsid w:val="002064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3215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3215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rsid w:val="00B838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838FB"/>
  </w:style>
  <w:style w:type="paragraph" w:styleId="ae">
    <w:name w:val="footer"/>
    <w:basedOn w:val="a"/>
    <w:link w:val="af"/>
    <w:rsid w:val="00B838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838FB"/>
  </w:style>
  <w:style w:type="paragraph" w:styleId="af0">
    <w:name w:val="Balloon Text"/>
    <w:basedOn w:val="a"/>
    <w:link w:val="af1"/>
    <w:rsid w:val="00C967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96729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rsid w:val="000020E4"/>
    <w:rPr>
      <w:color w:val="800080" w:themeColor="followedHyperlink"/>
      <w:u w:val="single"/>
    </w:rPr>
  </w:style>
  <w:style w:type="paragraph" w:styleId="af3">
    <w:name w:val="Block Text"/>
    <w:basedOn w:val="a"/>
    <w:rsid w:val="00AF6854"/>
    <w:pPr>
      <w:widowControl w:val="0"/>
      <w:spacing w:line="220" w:lineRule="auto"/>
      <w:ind w:left="1600" w:right="377"/>
      <w:jc w:val="center"/>
    </w:pPr>
    <w:rPr>
      <w:b/>
      <w:bCs/>
      <w:snapToGrid w:val="0"/>
      <w:sz w:val="28"/>
    </w:rPr>
  </w:style>
  <w:style w:type="paragraph" w:customStyle="1" w:styleId="oaenoniinee">
    <w:name w:val="oaeno niinee"/>
    <w:basedOn w:val="a"/>
    <w:rsid w:val="00AF6854"/>
    <w:pPr>
      <w:jc w:val="both"/>
    </w:pPr>
    <w:rPr>
      <w:sz w:val="24"/>
    </w:rPr>
  </w:style>
  <w:style w:type="paragraph" w:styleId="21">
    <w:name w:val="Body Text Indent 2"/>
    <w:basedOn w:val="a"/>
    <w:link w:val="22"/>
    <w:rsid w:val="00807C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07C07"/>
  </w:style>
  <w:style w:type="paragraph" w:customStyle="1" w:styleId="af4">
    <w:name w:val="Подлежащее таблицы"/>
    <w:basedOn w:val="a"/>
    <w:link w:val="af5"/>
    <w:rsid w:val="0033090D"/>
    <w:pPr>
      <w:ind w:left="113" w:hanging="113"/>
    </w:pPr>
    <w:rPr>
      <w:rFonts w:ascii="Arial" w:hAnsi="Arial"/>
      <w:sz w:val="22"/>
    </w:rPr>
  </w:style>
  <w:style w:type="character" w:customStyle="1" w:styleId="af5">
    <w:name w:val="Подлежащее таблицы Знак"/>
    <w:basedOn w:val="a0"/>
    <w:link w:val="af4"/>
    <w:rsid w:val="0033090D"/>
    <w:rPr>
      <w:rFonts w:ascii="Arial" w:hAnsi="Arial"/>
      <w:sz w:val="22"/>
    </w:rPr>
  </w:style>
  <w:style w:type="character" w:customStyle="1" w:styleId="a6">
    <w:name w:val="Основной текст с отступом Знак"/>
    <w:basedOn w:val="a0"/>
    <w:link w:val="a5"/>
    <w:rsid w:val="00116F2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904;n=1628;fld=134;dst=10008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48B9-F07F-4879-9A0B-1838AEDB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5</Pages>
  <Words>1666</Words>
  <Characters>9498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ПОСТАНОВЛЕНИЕ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1к Постановлению </vt:lpstr>
      <vt:lpstr>администрации Пудожского </vt:lpstr>
      <vt:lpstr>муниципального района </vt:lpstr>
      <vt:lpstr>от .09.2025г. № -П</vt:lpstr>
    </vt:vector>
  </TitlesOfParts>
  <Company>ГАС "Выборы"</Company>
  <LinksUpToDate>false</LinksUpToDate>
  <CharactersWithSpaces>11142</CharactersWithSpaces>
  <SharedDoc>false</SharedDoc>
  <HLinks>
    <vt:vector size="24" baseType="variant">
      <vt:variant>
        <vt:i4>6750260</vt:i4>
      </vt:variant>
      <vt:variant>
        <vt:i4>12</vt:i4>
      </vt:variant>
      <vt:variant>
        <vt:i4>0</vt:i4>
      </vt:variant>
      <vt:variant>
        <vt:i4>5</vt:i4>
      </vt:variant>
      <vt:variant>
        <vt:lpwstr>http://www.pudogadm.ru/</vt:lpwstr>
      </vt:variant>
      <vt:variant>
        <vt:lpwstr/>
      </vt:variant>
      <vt:variant>
        <vt:i4>1769557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consultantplus://offline/ref=254D0D521AB7351946009007C2FC5218C489FF95F72CE57C2BA0EBF43Ca0J8K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http://www.pudogadm.ru/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consultantplus://offline/main?base=RLAW904;n=1628;fld=134;dst=100082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Гарбузов</dc:creator>
  <cp:lastModifiedBy>user</cp:lastModifiedBy>
  <cp:revision>57</cp:revision>
  <cp:lastPrinted>2025-09-18T09:37:00Z</cp:lastPrinted>
  <dcterms:created xsi:type="dcterms:W3CDTF">2020-07-06T11:28:00Z</dcterms:created>
  <dcterms:modified xsi:type="dcterms:W3CDTF">2025-09-18T11:17:00Z</dcterms:modified>
</cp:coreProperties>
</file>