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74" w:rsidRDefault="00AB26FF">
      <w:pPr>
        <w:jc w:val="center"/>
      </w:pPr>
      <w:r>
        <w:t xml:space="preserve"> </w:t>
      </w:r>
      <w:r w:rsidR="00C40274">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4.5pt" o:ole="" fillcolor="window">
            <v:imagedata r:id="rId6" o:title=""/>
          </v:shape>
          <o:OLEObject Type="Embed" ProgID="Word.Picture.8" ShapeID="_x0000_i1025" DrawAspect="Content" ObjectID="_1821961283" r:id="rId7"/>
        </w:object>
      </w:r>
    </w:p>
    <w:p w:rsidR="00C40274" w:rsidRDefault="00C40274">
      <w:pPr>
        <w:pStyle w:val="a3"/>
        <w:ind w:right="0"/>
      </w:pPr>
      <w:r>
        <w:t>Республика Карелия</w:t>
      </w:r>
    </w:p>
    <w:p w:rsidR="00C40274" w:rsidRDefault="00C40274">
      <w:pPr>
        <w:tabs>
          <w:tab w:val="left" w:pos="9360"/>
        </w:tabs>
        <w:jc w:val="center"/>
        <w:rPr>
          <w:b/>
          <w:sz w:val="22"/>
        </w:rPr>
      </w:pPr>
      <w:r>
        <w:rPr>
          <w:b/>
          <w:sz w:val="28"/>
        </w:rPr>
        <w:t xml:space="preserve">  </w:t>
      </w:r>
      <w:r w:rsidR="008F7596">
        <w:rPr>
          <w:b/>
          <w:sz w:val="28"/>
        </w:rPr>
        <w:t>Администраци</w:t>
      </w:r>
      <w:r w:rsidR="00900650">
        <w:rPr>
          <w:b/>
          <w:sz w:val="28"/>
        </w:rPr>
        <w:t xml:space="preserve">я </w:t>
      </w:r>
      <w:r>
        <w:rPr>
          <w:b/>
          <w:sz w:val="28"/>
        </w:rPr>
        <w:t xml:space="preserve"> </w:t>
      </w:r>
      <w:proofErr w:type="spellStart"/>
      <w:r>
        <w:rPr>
          <w:b/>
          <w:sz w:val="28"/>
        </w:rPr>
        <w:t>Пудожского</w:t>
      </w:r>
      <w:proofErr w:type="spellEnd"/>
      <w:r w:rsidR="00900650">
        <w:rPr>
          <w:b/>
          <w:sz w:val="28"/>
        </w:rPr>
        <w:t xml:space="preserve"> </w:t>
      </w:r>
      <w:r>
        <w:rPr>
          <w:b/>
          <w:sz w:val="28"/>
        </w:rPr>
        <w:t xml:space="preserve"> </w:t>
      </w:r>
      <w:r w:rsidR="008F7596">
        <w:rPr>
          <w:b/>
          <w:sz w:val="28"/>
        </w:rPr>
        <w:t>муниципального</w:t>
      </w:r>
      <w:r w:rsidR="00900650">
        <w:rPr>
          <w:b/>
          <w:sz w:val="28"/>
        </w:rPr>
        <w:t xml:space="preserve"> </w:t>
      </w:r>
      <w:r w:rsidR="008F7596">
        <w:rPr>
          <w:b/>
          <w:sz w:val="28"/>
        </w:rPr>
        <w:t xml:space="preserve"> </w:t>
      </w:r>
      <w:r>
        <w:rPr>
          <w:b/>
          <w:sz w:val="28"/>
        </w:rPr>
        <w:t xml:space="preserve">района                                              </w:t>
      </w:r>
    </w:p>
    <w:p w:rsidR="00C40274" w:rsidRDefault="000D1461">
      <w:pPr>
        <w:jc w:val="center"/>
        <w:rPr>
          <w:sz w:val="18"/>
        </w:rPr>
      </w:pPr>
      <w:r w:rsidRPr="000D1461">
        <w:rPr>
          <w:noProof/>
        </w:rPr>
        <w:pict>
          <v:rect id="_x0000_s1029" style="position:absolute;left:0;text-align:left;margin-left:123.5pt;margin-top:8.55pt;width:86.45pt;height:14.45pt;z-index:251659264" o:allowincell="f" filled="f" stroked="f">
            <v:textbox style="mso-next-textbox:#_x0000_s1029" inset="1pt,1pt,1pt,1pt">
              <w:txbxContent>
                <w:p w:rsidR="008F4BF5" w:rsidRPr="00CD68F9" w:rsidRDefault="008F4BF5" w:rsidP="00CD68F9"/>
              </w:txbxContent>
            </v:textbox>
          </v:rect>
        </w:pict>
      </w:r>
    </w:p>
    <w:p w:rsidR="00C40274" w:rsidRDefault="00900650">
      <w:pPr>
        <w:jc w:val="center"/>
        <w:rPr>
          <w:b/>
          <w:sz w:val="28"/>
        </w:rPr>
      </w:pPr>
      <w:r>
        <w:rPr>
          <w:b/>
          <w:sz w:val="28"/>
        </w:rPr>
        <w:t>ПОСТАНОВЛЕНИЕ</w:t>
      </w:r>
    </w:p>
    <w:p w:rsidR="00C40274" w:rsidRDefault="00C40274">
      <w:pPr>
        <w:jc w:val="center"/>
        <w:rPr>
          <w:sz w:val="22"/>
        </w:rPr>
      </w:pPr>
    </w:p>
    <w:p w:rsidR="00C40274" w:rsidRPr="0038116E" w:rsidRDefault="0038116E" w:rsidP="0038116E">
      <w:pPr>
        <w:jc w:val="center"/>
        <w:rPr>
          <w:sz w:val="26"/>
          <w:szCs w:val="26"/>
        </w:rPr>
      </w:pPr>
      <w:r w:rsidRPr="0038116E">
        <w:rPr>
          <w:sz w:val="26"/>
          <w:szCs w:val="26"/>
        </w:rPr>
        <w:t xml:space="preserve">от </w:t>
      </w:r>
      <w:r w:rsidR="00FE2262">
        <w:rPr>
          <w:sz w:val="26"/>
          <w:szCs w:val="26"/>
        </w:rPr>
        <w:t>1</w:t>
      </w:r>
      <w:r w:rsidR="004775A6">
        <w:rPr>
          <w:sz w:val="26"/>
          <w:szCs w:val="26"/>
        </w:rPr>
        <w:t>4</w:t>
      </w:r>
      <w:r w:rsidRPr="0038116E">
        <w:rPr>
          <w:sz w:val="26"/>
          <w:szCs w:val="26"/>
        </w:rPr>
        <w:t xml:space="preserve"> </w:t>
      </w:r>
      <w:r w:rsidR="00697516">
        <w:rPr>
          <w:sz w:val="26"/>
          <w:szCs w:val="26"/>
        </w:rPr>
        <w:t>октября</w:t>
      </w:r>
      <w:r w:rsidRPr="0038116E">
        <w:rPr>
          <w:sz w:val="26"/>
          <w:szCs w:val="26"/>
        </w:rPr>
        <w:t xml:space="preserve"> 202</w:t>
      </w:r>
      <w:r w:rsidR="004775A6">
        <w:rPr>
          <w:sz w:val="26"/>
          <w:szCs w:val="26"/>
        </w:rPr>
        <w:t>5</w:t>
      </w:r>
      <w:r w:rsidRPr="0038116E">
        <w:rPr>
          <w:sz w:val="26"/>
          <w:szCs w:val="26"/>
        </w:rPr>
        <w:t xml:space="preserve"> года   №</w:t>
      </w:r>
      <w:r w:rsidR="004775A6">
        <w:rPr>
          <w:sz w:val="26"/>
          <w:szCs w:val="26"/>
        </w:rPr>
        <w:t>650</w:t>
      </w:r>
      <w:r w:rsidRPr="0038116E">
        <w:rPr>
          <w:sz w:val="26"/>
          <w:szCs w:val="26"/>
        </w:rPr>
        <w:t>-П</w:t>
      </w:r>
    </w:p>
    <w:p w:rsidR="0038116E" w:rsidRPr="0038116E" w:rsidRDefault="0038116E" w:rsidP="0038116E">
      <w:pPr>
        <w:rPr>
          <w:sz w:val="26"/>
          <w:szCs w:val="26"/>
        </w:rPr>
      </w:pPr>
    </w:p>
    <w:p w:rsidR="00C40274" w:rsidRPr="0038116E" w:rsidRDefault="00C40274">
      <w:pPr>
        <w:jc w:val="center"/>
        <w:rPr>
          <w:sz w:val="26"/>
          <w:szCs w:val="26"/>
        </w:rPr>
      </w:pPr>
      <w:r w:rsidRPr="0038116E">
        <w:rPr>
          <w:sz w:val="26"/>
          <w:szCs w:val="26"/>
        </w:rPr>
        <w:t>г</w:t>
      </w:r>
      <w:proofErr w:type="gramStart"/>
      <w:r w:rsidRPr="0038116E">
        <w:rPr>
          <w:sz w:val="26"/>
          <w:szCs w:val="26"/>
        </w:rPr>
        <w:t>.П</w:t>
      </w:r>
      <w:proofErr w:type="gramEnd"/>
      <w:r w:rsidRPr="0038116E">
        <w:rPr>
          <w:sz w:val="26"/>
          <w:szCs w:val="26"/>
        </w:rPr>
        <w:t xml:space="preserve">удож </w:t>
      </w:r>
    </w:p>
    <w:p w:rsidR="008F7596" w:rsidRDefault="00D60126">
      <w:pPr>
        <w:jc w:val="center"/>
        <w:rPr>
          <w:sz w:val="24"/>
          <w:szCs w:val="24"/>
        </w:rPr>
      </w:pPr>
      <w:r>
        <w:rPr>
          <w:sz w:val="24"/>
          <w:szCs w:val="24"/>
        </w:rPr>
        <w:t xml:space="preserve"> </w:t>
      </w:r>
    </w:p>
    <w:p w:rsidR="003851D1" w:rsidRPr="0060720E" w:rsidRDefault="00EC43F7" w:rsidP="003851D1">
      <w:pPr>
        <w:jc w:val="center"/>
        <w:rPr>
          <w:sz w:val="24"/>
          <w:szCs w:val="24"/>
        </w:rPr>
      </w:pPr>
      <w:r w:rsidRPr="0060720E">
        <w:rPr>
          <w:sz w:val="24"/>
          <w:szCs w:val="24"/>
        </w:rPr>
        <w:t xml:space="preserve">Об    </w:t>
      </w:r>
      <w:r w:rsidR="00FE39FB" w:rsidRPr="0060720E">
        <w:rPr>
          <w:sz w:val="24"/>
          <w:szCs w:val="24"/>
        </w:rPr>
        <w:t>утверждении</w:t>
      </w:r>
      <w:r w:rsidRPr="0060720E">
        <w:rPr>
          <w:sz w:val="24"/>
          <w:szCs w:val="24"/>
        </w:rPr>
        <w:t xml:space="preserve">   </w:t>
      </w:r>
      <w:r w:rsidR="00FE39FB" w:rsidRPr="0060720E">
        <w:rPr>
          <w:sz w:val="24"/>
          <w:szCs w:val="24"/>
        </w:rPr>
        <w:t xml:space="preserve">отчета  </w:t>
      </w:r>
      <w:r w:rsidRPr="0060720E">
        <w:rPr>
          <w:sz w:val="24"/>
          <w:szCs w:val="24"/>
        </w:rPr>
        <w:t>об исполнении</w:t>
      </w:r>
      <w:r w:rsidR="003851D1" w:rsidRPr="0060720E">
        <w:rPr>
          <w:sz w:val="24"/>
          <w:szCs w:val="24"/>
        </w:rPr>
        <w:t xml:space="preserve"> </w:t>
      </w:r>
      <w:r w:rsidR="00FE39FB" w:rsidRPr="0060720E">
        <w:rPr>
          <w:sz w:val="24"/>
          <w:szCs w:val="24"/>
        </w:rPr>
        <w:t xml:space="preserve">бюджета </w:t>
      </w:r>
    </w:p>
    <w:p w:rsidR="00FE39FB" w:rsidRPr="0060720E" w:rsidRDefault="00FE39FB" w:rsidP="003851D1">
      <w:pPr>
        <w:jc w:val="center"/>
        <w:rPr>
          <w:sz w:val="24"/>
          <w:szCs w:val="24"/>
        </w:rPr>
      </w:pPr>
      <w:r w:rsidRPr="0060720E">
        <w:rPr>
          <w:sz w:val="24"/>
          <w:szCs w:val="24"/>
        </w:rPr>
        <w:t xml:space="preserve"> </w:t>
      </w:r>
      <w:proofErr w:type="spellStart"/>
      <w:r w:rsidRPr="0060720E">
        <w:rPr>
          <w:sz w:val="24"/>
          <w:szCs w:val="24"/>
        </w:rPr>
        <w:t>Пудожского</w:t>
      </w:r>
      <w:proofErr w:type="spellEnd"/>
      <w:r w:rsidRPr="0060720E">
        <w:rPr>
          <w:sz w:val="24"/>
          <w:szCs w:val="24"/>
        </w:rPr>
        <w:t xml:space="preserve">   муни</w:t>
      </w:r>
      <w:r w:rsidR="001E43C0" w:rsidRPr="0060720E">
        <w:rPr>
          <w:sz w:val="24"/>
          <w:szCs w:val="24"/>
        </w:rPr>
        <w:t>ци</w:t>
      </w:r>
      <w:r w:rsidRPr="0060720E">
        <w:rPr>
          <w:sz w:val="24"/>
          <w:szCs w:val="24"/>
        </w:rPr>
        <w:t>пального</w:t>
      </w:r>
      <w:r w:rsidR="003851D1" w:rsidRPr="0060720E">
        <w:rPr>
          <w:sz w:val="24"/>
          <w:szCs w:val="24"/>
        </w:rPr>
        <w:t xml:space="preserve"> </w:t>
      </w:r>
      <w:r w:rsidR="00551C3F" w:rsidRPr="0060720E">
        <w:rPr>
          <w:sz w:val="24"/>
          <w:szCs w:val="24"/>
        </w:rPr>
        <w:t xml:space="preserve">района  за </w:t>
      </w:r>
      <w:r w:rsidR="00697516">
        <w:rPr>
          <w:sz w:val="24"/>
          <w:szCs w:val="24"/>
        </w:rPr>
        <w:t>9 месяцев</w:t>
      </w:r>
      <w:r w:rsidR="00EF210B" w:rsidRPr="0060720E">
        <w:rPr>
          <w:sz w:val="24"/>
          <w:szCs w:val="24"/>
        </w:rPr>
        <w:t xml:space="preserve"> 2</w:t>
      </w:r>
      <w:r w:rsidRPr="0060720E">
        <w:rPr>
          <w:sz w:val="24"/>
          <w:szCs w:val="24"/>
        </w:rPr>
        <w:t>0</w:t>
      </w:r>
      <w:r w:rsidR="00C87EE1" w:rsidRPr="0060720E">
        <w:rPr>
          <w:sz w:val="24"/>
          <w:szCs w:val="24"/>
        </w:rPr>
        <w:t>2</w:t>
      </w:r>
      <w:r w:rsidR="004775A6">
        <w:rPr>
          <w:sz w:val="24"/>
          <w:szCs w:val="24"/>
        </w:rPr>
        <w:t>5</w:t>
      </w:r>
      <w:r w:rsidR="006B1338" w:rsidRPr="0060720E">
        <w:rPr>
          <w:sz w:val="24"/>
          <w:szCs w:val="24"/>
        </w:rPr>
        <w:t xml:space="preserve"> года</w:t>
      </w:r>
    </w:p>
    <w:p w:rsidR="00FE39FB" w:rsidRPr="0060720E" w:rsidRDefault="00FE39FB">
      <w:pPr>
        <w:jc w:val="both"/>
        <w:rPr>
          <w:b/>
          <w:sz w:val="28"/>
        </w:rPr>
      </w:pPr>
    </w:p>
    <w:p w:rsidR="003A0864" w:rsidRPr="0060720E" w:rsidRDefault="003A0864">
      <w:pPr>
        <w:jc w:val="both"/>
        <w:rPr>
          <w:b/>
          <w:sz w:val="28"/>
        </w:rPr>
      </w:pPr>
    </w:p>
    <w:p w:rsidR="00BD1217" w:rsidRPr="0060720E" w:rsidRDefault="00ED7631" w:rsidP="00BD1217">
      <w:pPr>
        <w:jc w:val="both"/>
        <w:rPr>
          <w:sz w:val="24"/>
          <w:szCs w:val="24"/>
        </w:rPr>
      </w:pPr>
      <w:r w:rsidRPr="0060720E">
        <w:rPr>
          <w:sz w:val="24"/>
          <w:szCs w:val="24"/>
        </w:rPr>
        <w:t>В</w:t>
      </w:r>
      <w:r w:rsidR="00EC43F7" w:rsidRPr="0060720E">
        <w:rPr>
          <w:sz w:val="24"/>
          <w:szCs w:val="24"/>
        </w:rPr>
        <w:t xml:space="preserve">  соответствии со ст.26</w:t>
      </w:r>
      <w:r w:rsidR="00BE4C83" w:rsidRPr="0060720E">
        <w:rPr>
          <w:sz w:val="24"/>
          <w:szCs w:val="24"/>
        </w:rPr>
        <w:t>4</w:t>
      </w:r>
      <w:r w:rsidR="00EC43F7" w:rsidRPr="0060720E">
        <w:rPr>
          <w:sz w:val="24"/>
          <w:szCs w:val="24"/>
        </w:rPr>
        <w:t>.2</w:t>
      </w:r>
      <w:r w:rsidR="0038116E" w:rsidRPr="0060720E">
        <w:rPr>
          <w:sz w:val="24"/>
          <w:szCs w:val="24"/>
        </w:rPr>
        <w:t xml:space="preserve"> Бюджетного кодекса РФ, со ст.48</w:t>
      </w:r>
      <w:r w:rsidR="00EC43F7" w:rsidRPr="0060720E">
        <w:rPr>
          <w:sz w:val="24"/>
          <w:szCs w:val="24"/>
        </w:rPr>
        <w:t xml:space="preserve"> Устава </w:t>
      </w:r>
      <w:proofErr w:type="spellStart"/>
      <w:r w:rsidR="00EC43F7" w:rsidRPr="0060720E">
        <w:rPr>
          <w:sz w:val="24"/>
          <w:szCs w:val="24"/>
        </w:rPr>
        <w:t>Пудожского</w:t>
      </w:r>
      <w:proofErr w:type="spellEnd"/>
      <w:r w:rsidR="00EC43F7" w:rsidRPr="0060720E">
        <w:rPr>
          <w:sz w:val="24"/>
          <w:szCs w:val="24"/>
        </w:rPr>
        <w:t xml:space="preserve"> муниципального района</w:t>
      </w:r>
      <w:r w:rsidRPr="0060720E">
        <w:rPr>
          <w:sz w:val="24"/>
          <w:szCs w:val="24"/>
        </w:rPr>
        <w:t xml:space="preserve">, </w:t>
      </w:r>
      <w:r w:rsidR="001E43C0" w:rsidRPr="0060720E">
        <w:rPr>
          <w:sz w:val="24"/>
          <w:szCs w:val="24"/>
        </w:rPr>
        <w:t>а</w:t>
      </w:r>
      <w:r w:rsidR="00BD1217" w:rsidRPr="0060720E">
        <w:rPr>
          <w:sz w:val="24"/>
          <w:szCs w:val="24"/>
        </w:rPr>
        <w:t xml:space="preserve">дминистрация </w:t>
      </w:r>
      <w:proofErr w:type="spellStart"/>
      <w:r w:rsidR="00BD1217" w:rsidRPr="0060720E">
        <w:rPr>
          <w:sz w:val="24"/>
          <w:szCs w:val="24"/>
        </w:rPr>
        <w:t>Пудожского</w:t>
      </w:r>
      <w:proofErr w:type="spellEnd"/>
      <w:r w:rsidR="00BD1217" w:rsidRPr="0060720E">
        <w:rPr>
          <w:sz w:val="24"/>
          <w:szCs w:val="24"/>
        </w:rPr>
        <w:t xml:space="preserve"> муниципального района</w:t>
      </w:r>
    </w:p>
    <w:p w:rsidR="0038116E" w:rsidRPr="0060720E" w:rsidRDefault="0038116E" w:rsidP="00BD1217">
      <w:pPr>
        <w:jc w:val="both"/>
        <w:rPr>
          <w:sz w:val="24"/>
          <w:szCs w:val="24"/>
        </w:rPr>
      </w:pPr>
    </w:p>
    <w:p w:rsidR="003A0864" w:rsidRPr="0060720E" w:rsidRDefault="00ED7631">
      <w:pPr>
        <w:jc w:val="both"/>
        <w:rPr>
          <w:sz w:val="24"/>
          <w:szCs w:val="24"/>
        </w:rPr>
      </w:pPr>
      <w:r w:rsidRPr="0060720E">
        <w:rPr>
          <w:sz w:val="24"/>
          <w:szCs w:val="24"/>
        </w:rPr>
        <w:t>ПОСТАНОВЛЯ</w:t>
      </w:r>
      <w:r w:rsidR="00BD1217" w:rsidRPr="0060720E">
        <w:rPr>
          <w:sz w:val="24"/>
          <w:szCs w:val="24"/>
        </w:rPr>
        <w:t>ЕТ</w:t>
      </w:r>
      <w:r w:rsidRPr="0060720E">
        <w:rPr>
          <w:sz w:val="24"/>
          <w:szCs w:val="24"/>
        </w:rPr>
        <w:t>:</w:t>
      </w:r>
    </w:p>
    <w:p w:rsidR="00EC43F7" w:rsidRPr="0060720E" w:rsidRDefault="00EC43F7">
      <w:pPr>
        <w:jc w:val="both"/>
        <w:rPr>
          <w:sz w:val="24"/>
          <w:szCs w:val="24"/>
        </w:rPr>
      </w:pPr>
    </w:p>
    <w:p w:rsidR="003A0864" w:rsidRPr="0060720E" w:rsidRDefault="00EC43F7" w:rsidP="00BE4C83">
      <w:pPr>
        <w:numPr>
          <w:ilvl w:val="0"/>
          <w:numId w:val="9"/>
        </w:numPr>
        <w:jc w:val="both"/>
        <w:rPr>
          <w:sz w:val="24"/>
          <w:szCs w:val="24"/>
        </w:rPr>
      </w:pPr>
      <w:r w:rsidRPr="0060720E">
        <w:rPr>
          <w:sz w:val="24"/>
          <w:szCs w:val="24"/>
        </w:rPr>
        <w:t xml:space="preserve">Утвердить прилагаемый  отчет об исполнении бюджета </w:t>
      </w:r>
      <w:proofErr w:type="spellStart"/>
      <w:r w:rsidRPr="0060720E">
        <w:rPr>
          <w:sz w:val="24"/>
          <w:szCs w:val="24"/>
        </w:rPr>
        <w:t>Пудожского</w:t>
      </w:r>
      <w:proofErr w:type="spellEnd"/>
      <w:r w:rsidRPr="0060720E">
        <w:rPr>
          <w:sz w:val="24"/>
          <w:szCs w:val="24"/>
        </w:rPr>
        <w:t xml:space="preserve"> муниципального района </w:t>
      </w:r>
      <w:r w:rsidR="00EF210B" w:rsidRPr="0060720E">
        <w:rPr>
          <w:sz w:val="24"/>
          <w:szCs w:val="24"/>
        </w:rPr>
        <w:t xml:space="preserve">за </w:t>
      </w:r>
      <w:r w:rsidR="00697516">
        <w:rPr>
          <w:sz w:val="24"/>
          <w:szCs w:val="24"/>
        </w:rPr>
        <w:t xml:space="preserve">9 месяцев </w:t>
      </w:r>
      <w:r w:rsidRPr="0060720E">
        <w:rPr>
          <w:sz w:val="24"/>
          <w:szCs w:val="24"/>
        </w:rPr>
        <w:t>20</w:t>
      </w:r>
      <w:r w:rsidR="00EF210B" w:rsidRPr="0060720E">
        <w:rPr>
          <w:sz w:val="24"/>
          <w:szCs w:val="24"/>
        </w:rPr>
        <w:t>2</w:t>
      </w:r>
      <w:r w:rsidR="004775A6">
        <w:rPr>
          <w:sz w:val="24"/>
          <w:szCs w:val="24"/>
        </w:rPr>
        <w:t xml:space="preserve">5 </w:t>
      </w:r>
      <w:r w:rsidRPr="0060720E">
        <w:rPr>
          <w:sz w:val="24"/>
          <w:szCs w:val="24"/>
        </w:rPr>
        <w:t>года.</w:t>
      </w:r>
    </w:p>
    <w:p w:rsidR="00BE4C83" w:rsidRPr="0060720E" w:rsidRDefault="00BE4C83" w:rsidP="00BE4C83">
      <w:pPr>
        <w:numPr>
          <w:ilvl w:val="0"/>
          <w:numId w:val="9"/>
        </w:numPr>
        <w:jc w:val="both"/>
        <w:rPr>
          <w:sz w:val="24"/>
          <w:szCs w:val="24"/>
        </w:rPr>
      </w:pPr>
      <w:r w:rsidRPr="0060720E">
        <w:rPr>
          <w:sz w:val="24"/>
          <w:szCs w:val="24"/>
        </w:rPr>
        <w:t>Настоящее Постановление вступает в силу</w:t>
      </w:r>
      <w:r w:rsidR="001E43C0" w:rsidRPr="0060720E">
        <w:rPr>
          <w:sz w:val="24"/>
          <w:szCs w:val="24"/>
        </w:rPr>
        <w:t xml:space="preserve"> </w:t>
      </w:r>
      <w:r w:rsidR="008B5B97" w:rsidRPr="0060720E">
        <w:rPr>
          <w:sz w:val="24"/>
          <w:szCs w:val="24"/>
        </w:rPr>
        <w:t xml:space="preserve">с момента подписания и подлежит </w:t>
      </w:r>
      <w:r w:rsidR="001E43C0" w:rsidRPr="0060720E">
        <w:rPr>
          <w:sz w:val="24"/>
          <w:szCs w:val="24"/>
        </w:rPr>
        <w:t>официально</w:t>
      </w:r>
      <w:r w:rsidR="008B5B97" w:rsidRPr="0060720E">
        <w:rPr>
          <w:sz w:val="24"/>
          <w:szCs w:val="24"/>
        </w:rPr>
        <w:t xml:space="preserve">му </w:t>
      </w:r>
      <w:r w:rsidR="001E43C0" w:rsidRPr="0060720E">
        <w:rPr>
          <w:sz w:val="24"/>
          <w:szCs w:val="24"/>
        </w:rPr>
        <w:t xml:space="preserve"> опубликовани</w:t>
      </w:r>
      <w:r w:rsidR="008B5B97" w:rsidRPr="0060720E">
        <w:rPr>
          <w:sz w:val="24"/>
          <w:szCs w:val="24"/>
        </w:rPr>
        <w:t>ю</w:t>
      </w:r>
      <w:r w:rsidR="001E43C0" w:rsidRPr="0060720E">
        <w:rPr>
          <w:sz w:val="24"/>
          <w:szCs w:val="24"/>
        </w:rPr>
        <w:t xml:space="preserve"> (обнародовани</w:t>
      </w:r>
      <w:r w:rsidR="008B5B97" w:rsidRPr="0060720E">
        <w:rPr>
          <w:sz w:val="24"/>
          <w:szCs w:val="24"/>
        </w:rPr>
        <w:t>ю</w:t>
      </w:r>
      <w:r w:rsidR="001E43C0" w:rsidRPr="0060720E">
        <w:rPr>
          <w:sz w:val="24"/>
          <w:szCs w:val="24"/>
        </w:rPr>
        <w:t>)</w:t>
      </w:r>
      <w:r w:rsidRPr="0060720E">
        <w:rPr>
          <w:sz w:val="24"/>
          <w:szCs w:val="24"/>
        </w:rPr>
        <w:t>.</w:t>
      </w:r>
    </w:p>
    <w:p w:rsidR="00C01DC1" w:rsidRPr="0060720E" w:rsidRDefault="00C01DC1" w:rsidP="00AC2CC1">
      <w:pPr>
        <w:jc w:val="both"/>
        <w:rPr>
          <w:sz w:val="24"/>
          <w:szCs w:val="24"/>
        </w:rPr>
      </w:pPr>
    </w:p>
    <w:p w:rsidR="00D33C35" w:rsidRPr="0060720E" w:rsidRDefault="00C01DC1" w:rsidP="003B51F4">
      <w:pPr>
        <w:ind w:left="360"/>
        <w:jc w:val="both"/>
        <w:rPr>
          <w:sz w:val="24"/>
          <w:szCs w:val="24"/>
        </w:rPr>
      </w:pPr>
      <w:r w:rsidRPr="0060720E">
        <w:rPr>
          <w:sz w:val="24"/>
          <w:szCs w:val="24"/>
        </w:rPr>
        <w:t xml:space="preserve"> </w:t>
      </w:r>
      <w:r w:rsidR="003B51F4" w:rsidRPr="0060720E">
        <w:rPr>
          <w:sz w:val="24"/>
          <w:szCs w:val="24"/>
        </w:rPr>
        <w:t xml:space="preserve">  </w:t>
      </w:r>
    </w:p>
    <w:p w:rsidR="00EF210B" w:rsidRPr="0060720E" w:rsidRDefault="00EF210B" w:rsidP="003B51F4">
      <w:pPr>
        <w:ind w:left="360"/>
        <w:jc w:val="both"/>
        <w:rPr>
          <w:sz w:val="24"/>
          <w:szCs w:val="24"/>
        </w:rPr>
      </w:pPr>
    </w:p>
    <w:p w:rsidR="00EF210B" w:rsidRPr="0060720E" w:rsidRDefault="00EF210B" w:rsidP="003B51F4">
      <w:pPr>
        <w:ind w:left="360"/>
        <w:jc w:val="both"/>
        <w:rPr>
          <w:sz w:val="24"/>
          <w:szCs w:val="24"/>
        </w:rPr>
      </w:pPr>
    </w:p>
    <w:p w:rsidR="00EF210B" w:rsidRPr="0060720E" w:rsidRDefault="00EF210B" w:rsidP="003B51F4">
      <w:pPr>
        <w:ind w:left="360"/>
        <w:jc w:val="both"/>
        <w:rPr>
          <w:sz w:val="24"/>
          <w:szCs w:val="24"/>
        </w:rPr>
      </w:pPr>
    </w:p>
    <w:p w:rsidR="004775A6" w:rsidRDefault="004775A6" w:rsidP="00AC2CC1">
      <w:pPr>
        <w:jc w:val="both"/>
        <w:rPr>
          <w:sz w:val="24"/>
          <w:szCs w:val="24"/>
        </w:rPr>
      </w:pPr>
      <w:r>
        <w:rPr>
          <w:sz w:val="24"/>
          <w:szCs w:val="24"/>
        </w:rPr>
        <w:t xml:space="preserve">И.о. </w:t>
      </w:r>
      <w:r w:rsidR="00697516">
        <w:rPr>
          <w:sz w:val="24"/>
          <w:szCs w:val="24"/>
        </w:rPr>
        <w:t>Г</w:t>
      </w:r>
      <w:r w:rsidR="00381939" w:rsidRPr="0060720E">
        <w:rPr>
          <w:sz w:val="24"/>
          <w:szCs w:val="24"/>
        </w:rPr>
        <w:t>лав</w:t>
      </w:r>
      <w:r>
        <w:rPr>
          <w:sz w:val="24"/>
          <w:szCs w:val="24"/>
        </w:rPr>
        <w:t>ы</w:t>
      </w:r>
      <w:r w:rsidR="00697516">
        <w:rPr>
          <w:sz w:val="24"/>
          <w:szCs w:val="24"/>
        </w:rPr>
        <w:t xml:space="preserve"> </w:t>
      </w:r>
      <w:proofErr w:type="spellStart"/>
      <w:r w:rsidR="00697516">
        <w:rPr>
          <w:sz w:val="24"/>
          <w:szCs w:val="24"/>
        </w:rPr>
        <w:t>Пудожского</w:t>
      </w:r>
      <w:proofErr w:type="spellEnd"/>
    </w:p>
    <w:p w:rsidR="007F3330" w:rsidRPr="0060720E" w:rsidRDefault="00AC2CC1" w:rsidP="00AC2CC1">
      <w:pPr>
        <w:jc w:val="both"/>
        <w:rPr>
          <w:sz w:val="24"/>
          <w:szCs w:val="24"/>
        </w:rPr>
      </w:pPr>
      <w:r w:rsidRPr="0060720E">
        <w:rPr>
          <w:sz w:val="24"/>
          <w:szCs w:val="24"/>
        </w:rPr>
        <w:t>муниципального района</w:t>
      </w:r>
      <w:r w:rsidR="004775A6">
        <w:rPr>
          <w:sz w:val="24"/>
          <w:szCs w:val="24"/>
        </w:rPr>
        <w:tab/>
      </w:r>
      <w:r w:rsidR="004775A6">
        <w:rPr>
          <w:sz w:val="24"/>
          <w:szCs w:val="24"/>
        </w:rPr>
        <w:tab/>
      </w:r>
      <w:r w:rsidR="00697516">
        <w:rPr>
          <w:sz w:val="24"/>
          <w:szCs w:val="24"/>
        </w:rPr>
        <w:tab/>
      </w:r>
      <w:r w:rsidR="00697516">
        <w:rPr>
          <w:sz w:val="24"/>
          <w:szCs w:val="24"/>
        </w:rPr>
        <w:tab/>
      </w:r>
      <w:r w:rsidR="00697516">
        <w:rPr>
          <w:sz w:val="24"/>
          <w:szCs w:val="24"/>
        </w:rPr>
        <w:tab/>
      </w:r>
      <w:r w:rsidR="00697516">
        <w:rPr>
          <w:sz w:val="24"/>
          <w:szCs w:val="24"/>
        </w:rPr>
        <w:tab/>
      </w:r>
      <w:r w:rsidR="004775A6">
        <w:rPr>
          <w:sz w:val="24"/>
          <w:szCs w:val="24"/>
        </w:rPr>
        <w:tab/>
        <w:t>М.А. Богданова</w:t>
      </w:r>
    </w:p>
    <w:p w:rsidR="00EC43F7" w:rsidRPr="0060720E" w:rsidRDefault="00EC43F7" w:rsidP="00AC2CC1">
      <w:pPr>
        <w:jc w:val="both"/>
        <w:rPr>
          <w:sz w:val="28"/>
          <w:szCs w:val="28"/>
        </w:rPr>
      </w:pPr>
    </w:p>
    <w:p w:rsidR="00EC43F7" w:rsidRPr="0060720E" w:rsidRDefault="00EC43F7" w:rsidP="00AC2CC1">
      <w:pPr>
        <w:jc w:val="both"/>
        <w:rPr>
          <w:sz w:val="28"/>
          <w:szCs w:val="28"/>
        </w:rPr>
      </w:pPr>
    </w:p>
    <w:p w:rsidR="00AA7F8B" w:rsidRPr="0060720E" w:rsidRDefault="00AC2CC1" w:rsidP="00AC2CC1">
      <w:pPr>
        <w:jc w:val="both"/>
        <w:rPr>
          <w:sz w:val="28"/>
          <w:szCs w:val="28"/>
        </w:rPr>
      </w:pPr>
      <w:r w:rsidRPr="0060720E">
        <w:rPr>
          <w:sz w:val="28"/>
          <w:szCs w:val="28"/>
        </w:rPr>
        <w:t xml:space="preserve">  </w:t>
      </w:r>
    </w:p>
    <w:p w:rsidR="0013283C" w:rsidRPr="0060720E" w:rsidRDefault="0013283C" w:rsidP="00AC2CC1">
      <w:pPr>
        <w:jc w:val="both"/>
        <w:rPr>
          <w:sz w:val="22"/>
          <w:szCs w:val="22"/>
        </w:rPr>
      </w:pPr>
    </w:p>
    <w:p w:rsidR="0013283C" w:rsidRPr="0060720E"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3851D1" w:rsidRPr="00FC7A9E" w:rsidRDefault="003851D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2C2456" w:rsidRDefault="002C2456" w:rsidP="00AC2CC1">
      <w:pPr>
        <w:jc w:val="both"/>
        <w:rPr>
          <w:sz w:val="18"/>
          <w:szCs w:val="18"/>
        </w:rPr>
      </w:pPr>
    </w:p>
    <w:p w:rsidR="00D33C35" w:rsidRPr="0060720E" w:rsidRDefault="00C01DC1" w:rsidP="00AC2CC1">
      <w:pPr>
        <w:jc w:val="both"/>
        <w:rPr>
          <w:sz w:val="18"/>
          <w:szCs w:val="18"/>
        </w:rPr>
      </w:pPr>
      <w:r w:rsidRPr="0060720E">
        <w:rPr>
          <w:sz w:val="18"/>
          <w:szCs w:val="18"/>
        </w:rPr>
        <w:t xml:space="preserve">Исп. </w:t>
      </w:r>
      <w:r w:rsidR="003E4112" w:rsidRPr="0060720E">
        <w:rPr>
          <w:sz w:val="18"/>
          <w:szCs w:val="18"/>
        </w:rPr>
        <w:t>Минина Н.В</w:t>
      </w:r>
      <w:r w:rsidR="00E92E51" w:rsidRPr="0060720E">
        <w:rPr>
          <w:sz w:val="18"/>
          <w:szCs w:val="18"/>
        </w:rPr>
        <w:t>.</w:t>
      </w:r>
    </w:p>
    <w:p w:rsidR="0060720E" w:rsidRDefault="00C01DC1" w:rsidP="00AC2CC1">
      <w:pPr>
        <w:jc w:val="both"/>
        <w:rPr>
          <w:sz w:val="18"/>
          <w:szCs w:val="18"/>
        </w:rPr>
      </w:pPr>
      <w:r w:rsidRPr="0060720E">
        <w:rPr>
          <w:sz w:val="18"/>
          <w:szCs w:val="18"/>
        </w:rPr>
        <w:t>Разослать: дело-</w:t>
      </w:r>
      <w:r w:rsidR="0018181C" w:rsidRPr="0060720E">
        <w:rPr>
          <w:sz w:val="18"/>
          <w:szCs w:val="18"/>
        </w:rPr>
        <w:t>1</w:t>
      </w:r>
      <w:r w:rsidRPr="0060720E">
        <w:rPr>
          <w:sz w:val="18"/>
          <w:szCs w:val="18"/>
        </w:rPr>
        <w:t>,</w:t>
      </w:r>
      <w:r w:rsidR="00F66A6C" w:rsidRPr="0060720E">
        <w:rPr>
          <w:sz w:val="18"/>
          <w:szCs w:val="18"/>
        </w:rPr>
        <w:t xml:space="preserve"> </w:t>
      </w:r>
    </w:p>
    <w:p w:rsidR="00EC43F7" w:rsidRPr="0060720E" w:rsidRDefault="00D60126" w:rsidP="00AC2CC1">
      <w:pPr>
        <w:jc w:val="both"/>
        <w:rPr>
          <w:sz w:val="18"/>
          <w:szCs w:val="18"/>
        </w:rPr>
      </w:pPr>
      <w:r w:rsidRPr="0060720E">
        <w:rPr>
          <w:sz w:val="18"/>
          <w:szCs w:val="18"/>
        </w:rPr>
        <w:t>отдел финансов и бух</w:t>
      </w:r>
      <w:proofErr w:type="gramStart"/>
      <w:r w:rsidRPr="0060720E">
        <w:rPr>
          <w:sz w:val="18"/>
          <w:szCs w:val="18"/>
        </w:rPr>
        <w:t>.у</w:t>
      </w:r>
      <w:proofErr w:type="gramEnd"/>
      <w:r w:rsidRPr="0060720E">
        <w:rPr>
          <w:sz w:val="18"/>
          <w:szCs w:val="18"/>
        </w:rPr>
        <w:t>чета</w:t>
      </w:r>
      <w:r w:rsidR="00F66A6C" w:rsidRPr="0060720E">
        <w:rPr>
          <w:sz w:val="18"/>
          <w:szCs w:val="18"/>
        </w:rPr>
        <w:t>-1</w:t>
      </w:r>
      <w:r w:rsidR="00EC43F7" w:rsidRPr="0060720E">
        <w:rPr>
          <w:sz w:val="18"/>
          <w:szCs w:val="18"/>
        </w:rPr>
        <w:t>,</w:t>
      </w:r>
    </w:p>
    <w:p w:rsidR="00C01DC1" w:rsidRPr="0060720E" w:rsidRDefault="00EC43F7" w:rsidP="00AC2CC1">
      <w:pPr>
        <w:jc w:val="both"/>
        <w:rPr>
          <w:sz w:val="18"/>
          <w:szCs w:val="18"/>
        </w:rPr>
      </w:pPr>
      <w:r w:rsidRPr="0060720E">
        <w:rPr>
          <w:sz w:val="18"/>
          <w:szCs w:val="18"/>
        </w:rPr>
        <w:t>Совет-1</w:t>
      </w:r>
      <w:r w:rsidR="00E4736E" w:rsidRPr="0060720E">
        <w:rPr>
          <w:sz w:val="18"/>
          <w:szCs w:val="18"/>
        </w:rPr>
        <w:t>, КСО -1</w:t>
      </w:r>
    </w:p>
    <w:p w:rsidR="00197E04" w:rsidRDefault="00197E04" w:rsidP="00AC2CC1">
      <w:pPr>
        <w:jc w:val="both"/>
        <w:rPr>
          <w:sz w:val="22"/>
          <w:szCs w:val="22"/>
        </w:rPr>
      </w:pPr>
    </w:p>
    <w:p w:rsidR="00197E04" w:rsidRPr="00FC7A9E" w:rsidRDefault="00197E04" w:rsidP="00AC2CC1">
      <w:pPr>
        <w:jc w:val="both"/>
        <w:rPr>
          <w:sz w:val="22"/>
          <w:szCs w:val="22"/>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197E04" w:rsidRPr="0058307E" w:rsidRDefault="006A1B63" w:rsidP="00197E04">
      <w:pPr>
        <w:jc w:val="right"/>
        <w:rPr>
          <w:sz w:val="24"/>
          <w:szCs w:val="24"/>
        </w:rPr>
      </w:pPr>
      <w:r w:rsidRPr="0058307E">
        <w:rPr>
          <w:sz w:val="24"/>
          <w:szCs w:val="24"/>
        </w:rPr>
        <w:lastRenderedPageBreak/>
        <w:t xml:space="preserve">Приложение </w:t>
      </w:r>
      <w:proofErr w:type="gramStart"/>
      <w:r w:rsidRPr="0058307E">
        <w:rPr>
          <w:sz w:val="24"/>
          <w:szCs w:val="24"/>
        </w:rPr>
        <w:t>к</w:t>
      </w:r>
      <w:proofErr w:type="gramEnd"/>
      <w:r w:rsidRPr="0058307E">
        <w:rPr>
          <w:sz w:val="24"/>
          <w:szCs w:val="24"/>
        </w:rPr>
        <w:t xml:space="preserve"> </w:t>
      </w:r>
    </w:p>
    <w:p w:rsidR="00197E04" w:rsidRPr="0058307E" w:rsidRDefault="006A1B63" w:rsidP="00197E04">
      <w:pPr>
        <w:jc w:val="right"/>
        <w:rPr>
          <w:sz w:val="24"/>
          <w:szCs w:val="24"/>
        </w:rPr>
      </w:pPr>
      <w:r w:rsidRPr="0058307E">
        <w:rPr>
          <w:sz w:val="24"/>
          <w:szCs w:val="24"/>
        </w:rPr>
        <w:t>п</w:t>
      </w:r>
      <w:r w:rsidR="00197E04" w:rsidRPr="0058307E">
        <w:rPr>
          <w:sz w:val="24"/>
          <w:szCs w:val="24"/>
        </w:rPr>
        <w:t>остановлени</w:t>
      </w:r>
      <w:r w:rsidRPr="0058307E">
        <w:rPr>
          <w:sz w:val="24"/>
          <w:szCs w:val="24"/>
        </w:rPr>
        <w:t>ю</w:t>
      </w:r>
      <w:r w:rsidR="00197E04" w:rsidRPr="0058307E">
        <w:rPr>
          <w:sz w:val="24"/>
          <w:szCs w:val="24"/>
        </w:rPr>
        <w:t xml:space="preserve"> </w:t>
      </w:r>
      <w:r w:rsidRPr="0058307E">
        <w:rPr>
          <w:sz w:val="24"/>
          <w:szCs w:val="24"/>
        </w:rPr>
        <w:t>а</w:t>
      </w:r>
      <w:r w:rsidR="00197E04" w:rsidRPr="0058307E">
        <w:rPr>
          <w:sz w:val="24"/>
          <w:szCs w:val="24"/>
        </w:rPr>
        <w:t>дминистрации</w:t>
      </w:r>
    </w:p>
    <w:p w:rsidR="00197E04" w:rsidRPr="0058307E" w:rsidRDefault="00197E04" w:rsidP="00197E04">
      <w:pPr>
        <w:jc w:val="right"/>
        <w:rPr>
          <w:sz w:val="24"/>
          <w:szCs w:val="24"/>
        </w:rPr>
      </w:pPr>
      <w:proofErr w:type="spellStart"/>
      <w:r w:rsidRPr="0058307E">
        <w:rPr>
          <w:sz w:val="24"/>
          <w:szCs w:val="24"/>
        </w:rPr>
        <w:t>Пудожского</w:t>
      </w:r>
      <w:proofErr w:type="spellEnd"/>
      <w:r w:rsidRPr="0058307E">
        <w:rPr>
          <w:sz w:val="24"/>
          <w:szCs w:val="24"/>
        </w:rPr>
        <w:t xml:space="preserve"> муниципального района</w:t>
      </w:r>
    </w:p>
    <w:p w:rsidR="00197E04" w:rsidRPr="0058307E" w:rsidRDefault="00197E04" w:rsidP="00197E04">
      <w:pPr>
        <w:jc w:val="right"/>
        <w:rPr>
          <w:sz w:val="24"/>
          <w:szCs w:val="24"/>
        </w:rPr>
      </w:pPr>
      <w:r w:rsidRPr="0058307E">
        <w:rPr>
          <w:sz w:val="24"/>
          <w:szCs w:val="24"/>
        </w:rPr>
        <w:t>№</w:t>
      </w:r>
      <w:r w:rsidR="004775A6">
        <w:rPr>
          <w:sz w:val="24"/>
          <w:szCs w:val="24"/>
        </w:rPr>
        <w:t>650</w:t>
      </w:r>
      <w:r w:rsidR="0004208A" w:rsidRPr="0058307E">
        <w:rPr>
          <w:sz w:val="24"/>
          <w:szCs w:val="24"/>
        </w:rPr>
        <w:t xml:space="preserve"> </w:t>
      </w:r>
      <w:r w:rsidRPr="0058307E">
        <w:rPr>
          <w:sz w:val="24"/>
          <w:szCs w:val="24"/>
        </w:rPr>
        <w:t>-</w:t>
      </w:r>
      <w:proofErr w:type="gramStart"/>
      <w:r w:rsidRPr="0058307E">
        <w:rPr>
          <w:sz w:val="24"/>
          <w:szCs w:val="24"/>
        </w:rPr>
        <w:t>П</w:t>
      </w:r>
      <w:proofErr w:type="gramEnd"/>
      <w:r w:rsidR="00C5103D" w:rsidRPr="0058307E">
        <w:rPr>
          <w:sz w:val="24"/>
          <w:szCs w:val="24"/>
        </w:rPr>
        <w:t xml:space="preserve"> </w:t>
      </w:r>
      <w:r w:rsidRPr="0058307E">
        <w:rPr>
          <w:sz w:val="24"/>
          <w:szCs w:val="24"/>
        </w:rPr>
        <w:t xml:space="preserve"> от</w:t>
      </w:r>
      <w:r w:rsidR="00F25217" w:rsidRPr="0058307E">
        <w:rPr>
          <w:sz w:val="24"/>
          <w:szCs w:val="24"/>
        </w:rPr>
        <w:t xml:space="preserve"> </w:t>
      </w:r>
      <w:r w:rsidR="004F5CC2">
        <w:rPr>
          <w:sz w:val="24"/>
          <w:szCs w:val="24"/>
        </w:rPr>
        <w:t>1</w:t>
      </w:r>
      <w:r w:rsidR="004775A6">
        <w:rPr>
          <w:sz w:val="24"/>
          <w:szCs w:val="24"/>
        </w:rPr>
        <w:t>4</w:t>
      </w:r>
      <w:r w:rsidRPr="0058307E">
        <w:rPr>
          <w:sz w:val="24"/>
          <w:szCs w:val="24"/>
        </w:rPr>
        <w:t>.</w:t>
      </w:r>
      <w:r w:rsidR="004F5CC2">
        <w:rPr>
          <w:sz w:val="24"/>
          <w:szCs w:val="24"/>
        </w:rPr>
        <w:t>10</w:t>
      </w:r>
      <w:r w:rsidRPr="0058307E">
        <w:rPr>
          <w:sz w:val="24"/>
          <w:szCs w:val="24"/>
        </w:rPr>
        <w:t>.20</w:t>
      </w:r>
      <w:r w:rsidR="00C87EE1" w:rsidRPr="0058307E">
        <w:rPr>
          <w:sz w:val="24"/>
          <w:szCs w:val="24"/>
        </w:rPr>
        <w:t>2</w:t>
      </w:r>
      <w:r w:rsidR="004775A6">
        <w:rPr>
          <w:sz w:val="24"/>
          <w:szCs w:val="24"/>
        </w:rPr>
        <w:t>5</w:t>
      </w:r>
      <w:r w:rsidRPr="0058307E">
        <w:rPr>
          <w:sz w:val="24"/>
          <w:szCs w:val="24"/>
        </w:rPr>
        <w:t>г</w:t>
      </w:r>
      <w:r w:rsidR="0058307E" w:rsidRPr="0058307E">
        <w:rPr>
          <w:sz w:val="24"/>
          <w:szCs w:val="24"/>
        </w:rPr>
        <w:t>.</w:t>
      </w:r>
    </w:p>
    <w:p w:rsidR="00197E04" w:rsidRPr="00B91A5D" w:rsidRDefault="00197E04" w:rsidP="00197E04">
      <w:pPr>
        <w:jc w:val="right"/>
        <w:rPr>
          <w:sz w:val="24"/>
          <w:szCs w:val="24"/>
        </w:rPr>
      </w:pPr>
    </w:p>
    <w:p w:rsidR="00197E04" w:rsidRPr="00B91A5D" w:rsidRDefault="00197E04" w:rsidP="00197E04">
      <w:pPr>
        <w:jc w:val="center"/>
        <w:rPr>
          <w:sz w:val="24"/>
          <w:szCs w:val="24"/>
        </w:rPr>
      </w:pPr>
      <w:r w:rsidRPr="00B91A5D">
        <w:rPr>
          <w:sz w:val="24"/>
          <w:szCs w:val="24"/>
        </w:rPr>
        <w:t xml:space="preserve">Отчет об исполнении бюджета </w:t>
      </w:r>
      <w:proofErr w:type="spellStart"/>
      <w:r w:rsidRPr="00B91A5D">
        <w:rPr>
          <w:sz w:val="24"/>
          <w:szCs w:val="24"/>
        </w:rPr>
        <w:t>Пудожского</w:t>
      </w:r>
      <w:proofErr w:type="spellEnd"/>
      <w:r w:rsidRPr="00B91A5D">
        <w:rPr>
          <w:sz w:val="24"/>
          <w:szCs w:val="24"/>
        </w:rPr>
        <w:t xml:space="preserve"> муниципального района</w:t>
      </w:r>
    </w:p>
    <w:p w:rsidR="00197E04" w:rsidRDefault="00551C3F" w:rsidP="00197E04">
      <w:pPr>
        <w:jc w:val="center"/>
        <w:rPr>
          <w:sz w:val="24"/>
          <w:szCs w:val="24"/>
        </w:rPr>
      </w:pPr>
      <w:r w:rsidRPr="00B91A5D">
        <w:rPr>
          <w:sz w:val="24"/>
          <w:szCs w:val="24"/>
        </w:rPr>
        <w:t xml:space="preserve"> за </w:t>
      </w:r>
      <w:r w:rsidR="004F5CC2">
        <w:rPr>
          <w:sz w:val="24"/>
          <w:szCs w:val="24"/>
        </w:rPr>
        <w:t>9 месяцев</w:t>
      </w:r>
      <w:r w:rsidR="0058307E">
        <w:rPr>
          <w:sz w:val="24"/>
          <w:szCs w:val="24"/>
        </w:rPr>
        <w:t xml:space="preserve"> 202</w:t>
      </w:r>
      <w:r w:rsidR="004775A6">
        <w:rPr>
          <w:sz w:val="24"/>
          <w:szCs w:val="24"/>
        </w:rPr>
        <w:t>5</w:t>
      </w:r>
      <w:r w:rsidR="00197E04" w:rsidRPr="00B91A5D">
        <w:rPr>
          <w:sz w:val="24"/>
          <w:szCs w:val="24"/>
        </w:rPr>
        <w:t xml:space="preserve"> года</w:t>
      </w:r>
    </w:p>
    <w:p w:rsidR="004775A6" w:rsidRDefault="004775A6" w:rsidP="00197E04">
      <w:pPr>
        <w:jc w:val="center"/>
        <w:rPr>
          <w:sz w:val="24"/>
          <w:szCs w:val="24"/>
        </w:rPr>
      </w:pPr>
    </w:p>
    <w:tbl>
      <w:tblPr>
        <w:tblW w:w="9893" w:type="dxa"/>
        <w:tblInd w:w="95" w:type="dxa"/>
        <w:tblLook w:val="04A0"/>
      </w:tblPr>
      <w:tblGrid>
        <w:gridCol w:w="2707"/>
        <w:gridCol w:w="797"/>
        <w:gridCol w:w="1916"/>
        <w:gridCol w:w="1495"/>
        <w:gridCol w:w="1393"/>
        <w:gridCol w:w="1585"/>
      </w:tblGrid>
      <w:tr w:rsidR="004775A6" w:rsidRPr="004775A6" w:rsidTr="004775A6">
        <w:trPr>
          <w:trHeight w:val="300"/>
        </w:trPr>
        <w:tc>
          <w:tcPr>
            <w:tcW w:w="9893" w:type="dxa"/>
            <w:gridSpan w:val="6"/>
            <w:tcBorders>
              <w:top w:val="nil"/>
              <w:left w:val="nil"/>
              <w:bottom w:val="nil"/>
              <w:right w:val="nil"/>
            </w:tcBorders>
            <w:shd w:val="clear" w:color="auto" w:fill="auto"/>
            <w:vAlign w:val="bottom"/>
            <w:hideMark/>
          </w:tcPr>
          <w:p w:rsidR="004775A6" w:rsidRPr="004775A6" w:rsidRDefault="004775A6" w:rsidP="004775A6">
            <w:pPr>
              <w:jc w:val="center"/>
              <w:rPr>
                <w:b/>
                <w:bCs/>
                <w:color w:val="000000"/>
              </w:rPr>
            </w:pPr>
            <w:r w:rsidRPr="004775A6">
              <w:rPr>
                <w:b/>
                <w:bCs/>
                <w:color w:val="000000"/>
              </w:rPr>
              <w:t>1. Доходы бюджета</w:t>
            </w:r>
          </w:p>
        </w:tc>
      </w:tr>
      <w:tr w:rsidR="004775A6" w:rsidRPr="004775A6" w:rsidTr="004775A6">
        <w:trPr>
          <w:trHeight w:val="300"/>
        </w:trPr>
        <w:tc>
          <w:tcPr>
            <w:tcW w:w="2707" w:type="dxa"/>
            <w:tcBorders>
              <w:top w:val="nil"/>
              <w:left w:val="nil"/>
              <w:bottom w:val="nil"/>
              <w:right w:val="nil"/>
            </w:tcBorders>
            <w:shd w:val="clear" w:color="auto" w:fill="auto"/>
            <w:noWrap/>
            <w:vAlign w:val="bottom"/>
            <w:hideMark/>
          </w:tcPr>
          <w:p w:rsidR="004775A6" w:rsidRPr="004775A6" w:rsidRDefault="004775A6" w:rsidP="004775A6">
            <w:pPr>
              <w:rPr>
                <w:rFonts w:ascii="Arial" w:hAnsi="Arial" w:cs="Arial"/>
                <w:color w:val="000000"/>
              </w:rPr>
            </w:pPr>
          </w:p>
        </w:tc>
        <w:tc>
          <w:tcPr>
            <w:tcW w:w="797" w:type="dxa"/>
            <w:tcBorders>
              <w:top w:val="nil"/>
              <w:left w:val="nil"/>
              <w:bottom w:val="nil"/>
              <w:right w:val="nil"/>
            </w:tcBorders>
            <w:shd w:val="clear" w:color="auto" w:fill="auto"/>
            <w:noWrap/>
            <w:vAlign w:val="bottom"/>
            <w:hideMark/>
          </w:tcPr>
          <w:p w:rsidR="004775A6" w:rsidRPr="004775A6" w:rsidRDefault="004775A6" w:rsidP="004775A6">
            <w:pPr>
              <w:rPr>
                <w:rFonts w:ascii="Arial" w:hAnsi="Arial" w:cs="Arial"/>
                <w:color w:val="000000"/>
              </w:rPr>
            </w:pPr>
          </w:p>
        </w:tc>
        <w:tc>
          <w:tcPr>
            <w:tcW w:w="1916" w:type="dxa"/>
            <w:tcBorders>
              <w:top w:val="nil"/>
              <w:left w:val="nil"/>
              <w:bottom w:val="nil"/>
              <w:right w:val="nil"/>
            </w:tcBorders>
            <w:shd w:val="clear" w:color="auto" w:fill="auto"/>
            <w:noWrap/>
            <w:vAlign w:val="bottom"/>
            <w:hideMark/>
          </w:tcPr>
          <w:p w:rsidR="004775A6" w:rsidRPr="004775A6" w:rsidRDefault="004775A6" w:rsidP="004775A6">
            <w:pPr>
              <w:rPr>
                <w:rFonts w:ascii="Arial" w:hAnsi="Arial" w:cs="Arial"/>
                <w:color w:val="000000"/>
              </w:rPr>
            </w:pPr>
          </w:p>
        </w:tc>
        <w:tc>
          <w:tcPr>
            <w:tcW w:w="1495" w:type="dxa"/>
            <w:tcBorders>
              <w:top w:val="nil"/>
              <w:left w:val="nil"/>
              <w:bottom w:val="nil"/>
              <w:right w:val="nil"/>
            </w:tcBorders>
            <w:shd w:val="clear" w:color="auto" w:fill="auto"/>
            <w:noWrap/>
            <w:vAlign w:val="bottom"/>
            <w:hideMark/>
          </w:tcPr>
          <w:p w:rsidR="004775A6" w:rsidRPr="004775A6" w:rsidRDefault="004775A6" w:rsidP="004775A6">
            <w:pPr>
              <w:rPr>
                <w:rFonts w:ascii="Arial" w:hAnsi="Arial" w:cs="Arial"/>
                <w:color w:val="000000"/>
              </w:rPr>
            </w:pPr>
          </w:p>
        </w:tc>
        <w:tc>
          <w:tcPr>
            <w:tcW w:w="1393" w:type="dxa"/>
            <w:tcBorders>
              <w:top w:val="nil"/>
              <w:left w:val="nil"/>
              <w:bottom w:val="nil"/>
              <w:right w:val="nil"/>
            </w:tcBorders>
            <w:shd w:val="clear" w:color="auto" w:fill="auto"/>
            <w:noWrap/>
            <w:vAlign w:val="bottom"/>
            <w:hideMark/>
          </w:tcPr>
          <w:p w:rsidR="004775A6" w:rsidRPr="004775A6" w:rsidRDefault="004775A6" w:rsidP="004775A6">
            <w:pPr>
              <w:rPr>
                <w:rFonts w:ascii="Arial" w:hAnsi="Arial" w:cs="Arial"/>
                <w:color w:val="000000"/>
              </w:rPr>
            </w:pPr>
          </w:p>
        </w:tc>
        <w:tc>
          <w:tcPr>
            <w:tcW w:w="1585" w:type="dxa"/>
            <w:tcBorders>
              <w:top w:val="nil"/>
              <w:left w:val="nil"/>
              <w:bottom w:val="nil"/>
              <w:right w:val="nil"/>
            </w:tcBorders>
            <w:shd w:val="clear" w:color="auto" w:fill="auto"/>
            <w:noWrap/>
            <w:vAlign w:val="bottom"/>
            <w:hideMark/>
          </w:tcPr>
          <w:p w:rsidR="004775A6" w:rsidRPr="004775A6" w:rsidRDefault="004775A6" w:rsidP="004775A6">
            <w:pPr>
              <w:rPr>
                <w:color w:val="000000"/>
              </w:rPr>
            </w:pPr>
            <w:r w:rsidRPr="006F5D99">
              <w:rPr>
                <w:color w:val="000000"/>
              </w:rPr>
              <w:t>Тыс. рублей</w:t>
            </w:r>
          </w:p>
        </w:tc>
      </w:tr>
      <w:tr w:rsidR="004775A6" w:rsidRPr="004775A6" w:rsidTr="004775A6">
        <w:trPr>
          <w:trHeight w:val="780"/>
        </w:trPr>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Код строки</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Код дохода по бюджетной классификации</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Утвержденные бюджетные назначения</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Исполнено</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Неисполненные назначения</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1</w:t>
            </w:r>
          </w:p>
        </w:tc>
        <w:tc>
          <w:tcPr>
            <w:tcW w:w="797" w:type="dxa"/>
            <w:tcBorders>
              <w:top w:val="nil"/>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2</w:t>
            </w:r>
          </w:p>
        </w:tc>
        <w:tc>
          <w:tcPr>
            <w:tcW w:w="1916" w:type="dxa"/>
            <w:tcBorders>
              <w:top w:val="nil"/>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3</w:t>
            </w:r>
          </w:p>
        </w:tc>
        <w:tc>
          <w:tcPr>
            <w:tcW w:w="1495" w:type="dxa"/>
            <w:tcBorders>
              <w:top w:val="nil"/>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4</w:t>
            </w:r>
          </w:p>
        </w:tc>
        <w:tc>
          <w:tcPr>
            <w:tcW w:w="1393" w:type="dxa"/>
            <w:tcBorders>
              <w:top w:val="nil"/>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5</w:t>
            </w:r>
          </w:p>
        </w:tc>
        <w:tc>
          <w:tcPr>
            <w:tcW w:w="1585" w:type="dxa"/>
            <w:tcBorders>
              <w:top w:val="nil"/>
              <w:left w:val="nil"/>
              <w:bottom w:val="single" w:sz="4" w:space="0" w:color="auto"/>
              <w:right w:val="single" w:sz="4" w:space="0" w:color="auto"/>
            </w:tcBorders>
            <w:shd w:val="clear" w:color="auto" w:fill="auto"/>
            <w:vAlign w:val="center"/>
            <w:hideMark/>
          </w:tcPr>
          <w:p w:rsidR="004775A6" w:rsidRPr="004775A6" w:rsidRDefault="004775A6" w:rsidP="004775A6">
            <w:pPr>
              <w:jc w:val="center"/>
              <w:rPr>
                <w:color w:val="000000"/>
              </w:rPr>
            </w:pPr>
            <w:r w:rsidRPr="004775A6">
              <w:rPr>
                <w:color w:val="000000"/>
              </w:rPr>
              <w:t>6</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Х</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946 445,29</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719 149,20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227 296,09</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в том числе:</w:t>
            </w:r>
            <w:r w:rsidRPr="004775A6">
              <w:rPr>
                <w:color w:val="000000"/>
              </w:rPr>
              <w:br/>
              <w:t>НАЛОГОВЫЕ И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000 10000000000000000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191 734,54</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130 078,72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61 655,83</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НАЛОГИ НА ПРИБЫЛЬ, ДОХОДЫ</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000 10100000000000000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119 610,00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81 515,23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38 094,77</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на доходы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000 10102000010000110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119 610,00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81 515,23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38 094,77</w:t>
            </w:r>
          </w:p>
        </w:tc>
      </w:tr>
      <w:tr w:rsidR="004775A6" w:rsidRPr="004775A6" w:rsidTr="004775A6">
        <w:trPr>
          <w:trHeight w:val="256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775A6">
              <w:rPr>
                <w:color w:val="000000"/>
              </w:rPr>
              <w:t xml:space="preserve"> </w:t>
            </w:r>
            <w:proofErr w:type="gramStart"/>
            <w:r w:rsidRPr="004775A6">
              <w:rPr>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182 10102010010000110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117 969,00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48 355,30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69 613,70</w:t>
            </w:r>
          </w:p>
        </w:tc>
      </w:tr>
      <w:tr w:rsidR="004775A6" w:rsidRPr="004775A6" w:rsidTr="004775A6">
        <w:trPr>
          <w:trHeight w:val="205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4775A6">
              <w:rPr>
                <w:color w:val="000000"/>
              </w:rPr>
              <w:t xml:space="preserve">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182 10102020010000110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520,55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8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4775A6">
              <w:rPr>
                <w:color w:val="000000"/>
              </w:rPr>
              <w:t xml:space="preserve"> не более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182 10102021010000110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65,24</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8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w:t>
            </w:r>
            <w:r w:rsidRPr="004775A6">
              <w:rPr>
                <w:color w:val="000000"/>
              </w:rPr>
              <w:lastRenderedPageBreak/>
              <w:t>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4775A6">
              <w:rPr>
                <w:color w:val="000000"/>
              </w:rPr>
              <w:t xml:space="preserve"> не более 20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182 10102022010000110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1,21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8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4775A6">
              <w:rPr>
                <w:color w:val="000000"/>
              </w:rPr>
              <w:t xml:space="preserve">, не </w:t>
            </w:r>
            <w:proofErr w:type="gramStart"/>
            <w:r w:rsidRPr="004775A6">
              <w:rPr>
                <w:color w:val="000000"/>
              </w:rPr>
              <w:t>превышающей</w:t>
            </w:r>
            <w:proofErr w:type="gramEnd"/>
            <w:r w:rsidRPr="004775A6">
              <w:rPr>
                <w:color w:val="000000"/>
              </w:rPr>
              <w:t xml:space="preserve">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182 10102030010000110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1 249,00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994,69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254,31</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182 10102040010000110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45,00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2,99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42,01</w:t>
            </w:r>
          </w:p>
        </w:tc>
      </w:tr>
      <w:tr w:rsidR="004775A6" w:rsidRPr="004775A6" w:rsidTr="004775A6">
        <w:trPr>
          <w:trHeight w:val="56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lastRenderedPageBreak/>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4775A6">
              <w:rPr>
                <w:color w:val="000000"/>
              </w:rPr>
              <w:t>000</w:t>
            </w:r>
            <w:proofErr w:type="spellEnd"/>
            <w:r w:rsidRPr="004775A6">
              <w:rPr>
                <w:color w:val="000000"/>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4775A6">
              <w:rPr>
                <w:color w:val="000000"/>
              </w:rPr>
              <w:t xml:space="preserve"> </w:t>
            </w:r>
            <w:proofErr w:type="gramStart"/>
            <w:r w:rsidRPr="004775A6">
              <w:rPr>
                <w:color w:val="00000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4775A6">
              <w:rPr>
                <w:color w:val="000000"/>
              </w:rPr>
              <w:t xml:space="preserve"> </w:t>
            </w:r>
            <w:proofErr w:type="gramStart"/>
            <w:r w:rsidRPr="004775A6">
              <w:rPr>
                <w:color w:val="00000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4775A6">
              <w:rPr>
                <w:color w:val="000000"/>
              </w:rPr>
              <w:t xml:space="preserve"> </w:t>
            </w:r>
            <w:proofErr w:type="gramStart"/>
            <w:r w:rsidRPr="004775A6">
              <w:rPr>
                <w:color w:val="000000"/>
              </w:rPr>
              <w:t xml:space="preserve">50 Бюджетного кодекса Российской Федерации), а также налога на доходы физических лиц в отношении доходов </w:t>
            </w:r>
            <w:r w:rsidRPr="004775A6">
              <w:rPr>
                <w:color w:val="000000"/>
              </w:rPr>
              <w:lastRenderedPageBreak/>
              <w:t>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182 10102080010000110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76,95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182 10102130010000110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77,00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-28,09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105,09</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182 10102210010000110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31 526,40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НАЛОГИ НА СОВОКУПНЫЙ ДОХОД</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000 10500000000000000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4 576,00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3 896,13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679,87</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взимаемый в связи с применением упрощенной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000 10501000000000110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3 102,00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2 811,22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290,78</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000 10501010010000110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1 396,00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1 463,32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182 10501011010000110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1 396,00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1 463,32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000 10501020010000110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1 706,00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1 347,91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358,09</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182 10501021010000110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1 706,00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1 347,91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358,09</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Единый налог на вмененный доход для отдельных видов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000 10502000020000110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1,83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Единый налог на вмененный доход для отдельных видов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182 10502010020000110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1,83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000 10503000010000110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47,00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56,78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182 10503010010000110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47,00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56,78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взимаемый в связи с применением патентной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000 10504000020000110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1 427,00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1 026,29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400,71</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Налог, взимаемый в связи с применением патентной системы налогообложения, зачисляемый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182 10504020020000110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1 427,00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1 026,29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400,71</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ГОСУДАРСТВЕННАЯ ПОШЛИНА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000 10800000000000000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9 000,00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8 578,60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421,40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Государственная пошлина по делам, рассматриваемым в судах общей юрисдикции, мировыми судьями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000 10803000010000110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9 000,00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8 578,60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421,40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182 10803010010000110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9 000,00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8 578,60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421,40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ИСПОЛЬЗОВАНИЯ ИМУЩЕСТВА, НАХОДЯЩЕГОСЯ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13 321,37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8 068,22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5 253,15</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000 11105000000000120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5 174,97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5 331,82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000 11105010000000120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4 673,37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4 918,31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017 11105013050000120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3 349,77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3 769,54</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018 11105013130000120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1 323,60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1 148,77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174,83</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w:t>
            </w:r>
            <w:r w:rsidRPr="004775A6">
              <w:rPr>
                <w:color w:val="000000"/>
              </w:rPr>
              <w:lastRenderedPageBreak/>
              <w:t>учреждений)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000 11105020000000120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21,80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017 11105025050000120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21,80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000 11105030000000120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501,60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391,70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109,90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017 11105035050000120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501,60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391,70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109,90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000 11105300000000120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195,28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000 11105310000000120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195,28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8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w:t>
            </w:r>
            <w:r w:rsidRPr="004775A6">
              <w:rPr>
                <w:color w:val="000000"/>
              </w:rPr>
              <w:lastRenderedPageBreak/>
              <w:t>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017 11105313050000120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190,60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018 11105313130000120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4,68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000 11109000000000120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8 146,40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2 541,12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5 605,28</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000 11109040000000120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8 146,40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2 541,12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5 605,28</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w:t>
            </w:r>
            <w:r w:rsidRPr="004775A6">
              <w:rPr>
                <w:color w:val="000000"/>
              </w:rPr>
              <w:lastRenderedPageBreak/>
              <w:t>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017 11109045050000120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8 146,40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2 541,12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5 605,28</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ПЛАТЕЖИ ПРИ ПОЛЬЗОВАНИИ ПРИРОДНЫМИ РЕСУРСАМИ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000 11200000000000000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327,14</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275,86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51,28</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за негативное воздействие на окружающую среду</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000 11201000010000120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327,14</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275,86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51,28</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за выбросы загрязняющих веществ в атмосферный воздух стационарными объектами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048 11201010010000120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325,37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270,33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55,04</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за сбросы загрязняющих веществ в водные объекты</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048 11201030010000120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5,52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за размещение отходов производства и потребления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000 11201040010000120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1,77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1,76</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за размещение отходов производства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048 11201041010000120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1,77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1,76</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ОКАЗАНИЯ ПЛАТНЫХ УСЛУГ И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000 11300000000000000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30 155,82</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15 569,87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14 585,96</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оказания платных услуг (работ)</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000 11301000000000130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29 041,82</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14 332,44</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14 709,38</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доходы от оказания платных услуг (работ)</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000 11301990000000130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29 041,82</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14 332,44</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14 709,38</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доходы от оказания платных услуг (работ) получателями средств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017 11301995050000130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29 041,82</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14 332,44</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14 709,38</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000 11302000000000130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1 114,00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1 237,43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поступающие в порядке возмещения расходов, понесенных в связи с эксплуатацией имущества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000 11302060000000130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121,75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поступающие в порядке возмещения расходов, понесенных в связи с эксплуатацией имущества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017 11302065050000130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121,75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000 11302990000000130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1 114,00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1 115,67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доходы от компенсации затрат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017 11302995050000130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1 114,00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1 115,67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ПРОДАЖИ МАТЕРИАЛЬНЫХ И НЕМАТЕРИАЛЬНЫХ АКТИВОВ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000 11400000000000000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9 258,60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9 503,10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000 11402000000000000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5 610,60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3 714,17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1 896,43</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000 11402050050000410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5 610,60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3 714,17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1 896,43</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017 11402053050000410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5 610,60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3 714,17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1 896,43</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продажи земельных участков, находящихся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000 11406000000000430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3 648,00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5 723,84</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продажи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000 11406010000000430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3 648,00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5 723,84</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017 11406013050000430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3 598,00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5 422,17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018 11406013130000430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301,67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000 11406300000000430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65,09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000 11406310000000430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65,09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017 11406313050000430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65,09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ШТРАФЫ, САНКЦИИ, ВОЗМЕЩЕНИЕ УЩЕРБА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5 485,61</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2 663,88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2 821,73</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Кодексом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000 11601000010000140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999,35</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1 045,60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000 11601050010000140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26,89</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27,72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017 11601053010000140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15,10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21,02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822 11601053010000140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11,79</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6,70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5,09</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000 11601060010000140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84,35</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84,31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0,04</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017 11601063010000140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16,89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822 11601063010000140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79,35</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67,42</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11,93</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000 11601070010000140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51,58</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3,28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48,30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822 11601073010000140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51,58</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3,28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48,30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000 11601080010000140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71,50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31,00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40,50</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w:t>
            </w:r>
            <w:r w:rsidRPr="004775A6">
              <w:rPr>
                <w:color w:val="000000"/>
              </w:rPr>
              <w:lastRenderedPageBreak/>
              <w:t>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822 11601083010000140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71,50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31,00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40,50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000 11601090010000140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9,17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9,17</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822 11601093010000140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9,17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9,17</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000 11601100010000140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0,50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822 11601103010000140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0,50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000 11601110010000140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2,67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2,67</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822 11601113010000140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2,67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2,67</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000 11601120010000140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27,50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017 11601123010000140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27,50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000 11601130010000140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0,19</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0,19</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822 11601133010000140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0,19</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0,19</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Административные штрафы, установленные главой 14 Кодекса Российской Федерации об административных правонарушениях, за </w:t>
            </w:r>
            <w:r w:rsidRPr="004775A6">
              <w:rPr>
                <w:color w:val="000000"/>
              </w:rPr>
              <w:lastRenderedPageBreak/>
              <w:t xml:space="preserve">административные правонарушения в области предпринимательской деятельности и деятельности </w:t>
            </w:r>
            <w:proofErr w:type="spellStart"/>
            <w:r w:rsidRPr="004775A6">
              <w:rPr>
                <w:color w:val="000000"/>
              </w:rPr>
              <w:t>саморегулируемых</w:t>
            </w:r>
            <w:proofErr w:type="spellEnd"/>
            <w:r w:rsidRPr="004775A6">
              <w:rPr>
                <w:color w:val="000000"/>
              </w:rPr>
              <w:t xml:space="preserve">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000 11601140010000140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4,17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0,75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3,42</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4775A6">
              <w:rPr>
                <w:color w:val="000000"/>
              </w:rPr>
              <w:t>саморегулируемых</w:t>
            </w:r>
            <w:proofErr w:type="spellEnd"/>
            <w:r w:rsidRPr="004775A6">
              <w:rPr>
                <w:color w:val="000000"/>
              </w:rPr>
              <w:t xml:space="preserve"> организаций,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822 11601143010000140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4,17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0,75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3,42</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000 11601150010000140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12,76</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5,30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7,46</w:t>
            </w:r>
          </w:p>
        </w:tc>
      </w:tr>
      <w:tr w:rsidR="004775A6" w:rsidRPr="004775A6" w:rsidTr="004775A6">
        <w:trPr>
          <w:trHeight w:val="18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822 11601153010000140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12,76</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5,30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7,46</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000 11601170010000140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4,95</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10,26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822 11601173010000140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4,95</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10,26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000 11601180010000140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5,83</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5,83</w:t>
            </w:r>
          </w:p>
        </w:tc>
      </w:tr>
      <w:tr w:rsidR="004775A6" w:rsidRPr="004775A6" w:rsidTr="004775A6">
        <w:trPr>
          <w:trHeight w:val="154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822 11601183010000140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5,83</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5,83</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000 11601190010000140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84,92</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224,48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822 11601193010000140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84,92</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224,48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000 11601200010000140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612,37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658,49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017 11601203010000140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22,50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4775A6">
              <w:rPr>
                <w:color w:val="000000"/>
              </w:rPr>
              <w:lastRenderedPageBreak/>
              <w:t>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822 11601203010000140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596,37</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635,99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Административные штрафы, установленные законами субъектов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000 11602000020000140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98,20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95,45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2,75</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801 11602010020000140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810 11602010020000140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26,60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25,81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0,79</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017 11602020020000140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71,60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68,64</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2,96</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000 11607000000000140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347,00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240,41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106,59</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4775A6">
              <w:rPr>
                <w:color w:val="000000"/>
              </w:rPr>
              <w:lastRenderedPageBreak/>
              <w:t>государственным (муниципальным) органом, казенным учреждением, Центральным банком Российской Федерации, государственной корпорацией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000 11607090000000140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347,00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240,41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106,59</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017 11607090050000140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347,00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240,41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106,59</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Платежи в целях возмещения причиненного ущерба (убытков)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000 11610000000000140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41,06</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993,19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000 11610030050000140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8,30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8,30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017 11610032050000140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8,30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8,30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000 11610120000000140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32,76</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993,19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w:t>
            </w:r>
            <w:r w:rsidRPr="004775A6">
              <w:rPr>
                <w:color w:val="000000"/>
              </w:rPr>
              <w:lastRenderedPageBreak/>
              <w:t>зачислению в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017 11610123010000140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32,76</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32,76</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188 11610123010000140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-0,50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825 11610123010000140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991,99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182 11610129010000140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1,71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Платежи, уплачиваемые в целях возмещения вреда</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000 11611000010000140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4 000,00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289,23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3 710,77</w:t>
            </w:r>
          </w:p>
        </w:tc>
      </w:tr>
      <w:tr w:rsidR="004775A6" w:rsidRPr="004775A6" w:rsidTr="004775A6">
        <w:trPr>
          <w:trHeight w:val="205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4775A6">
              <w:rPr>
                <w:color w:val="000000"/>
              </w:rPr>
              <w:t xml:space="preserve"> объектам охоты и рыболовства и среде их обитания), подлежащие зачислению в </w:t>
            </w:r>
            <w:r w:rsidRPr="004775A6">
              <w:rPr>
                <w:color w:val="000000"/>
              </w:rPr>
              <w:lastRenderedPageBreak/>
              <w:t>бюджет муниципального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825 11611050010000140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4 000,00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289,23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3 710,77</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ПРОЧИЕ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000 11700000000000000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7,83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Невыясненные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000 11701000000000180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7,83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Невыясненные поступления, зачисляемые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017 11701050050000180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7,83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000 20000000000000000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754 710,75</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589 070,49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165 640,26</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БЕЗВОЗМЕЗДНЫЕ ПОСТУПЛЕНИЯ ОТ ДРУГИХ БЮДЖЕТОВ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754 730,43</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589 554,01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165 176,41</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Дотации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000 20210000000000150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164 450,00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144 307,90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20 142,10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000 20215001000000150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164 450,00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128 241,60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36 208,40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017 20215001050000150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164 450,00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128 241,60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36 208,40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Дотации бюджетам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000 20215002000000150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16 066,30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Дотации бюджетам муниципальных районов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017 20215002050000150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16 066,30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бюджетной системы Российской Федерации (межбюджетные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000 20220000000000150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148 297,94</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127 854,98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20 442,96</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w:t>
            </w:r>
            <w:r w:rsidRPr="004775A6">
              <w:rPr>
                <w:color w:val="000000"/>
              </w:rPr>
              <w:lastRenderedPageBreak/>
              <w:t>строительства, за счет средств, поступивших от публично-правовой компании "Фонд развития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000 20220299000000150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22 572,00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017 20220299050000150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22 572,00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000 20220302000000150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1 000,00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10 265,80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017 20220302050000150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1 000,00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10 265,80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000 20225179000000150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1 222,90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795,11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427,79</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Субсидии бюджетам муниципальных районов на проведение мероприятий по обеспечению деятельности </w:t>
            </w:r>
            <w:r w:rsidRPr="004775A6">
              <w:rPr>
                <w:color w:val="000000"/>
              </w:rP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017 20225179050000150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1 222,90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795,11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427,79</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000 20225304000000150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11 131,90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5 518,17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5 613,73</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017 20225304050000150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11 131,90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5 518,17</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5 613,73</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на реализацию мероприятий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000 20225497000000150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2 856,90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0,90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муниципальных районов на реализацию мероприятий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017 20225497050000150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2 856,90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0,90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на реализацию мероприятий по модернизации школьных систем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000 20225750000000150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95 804,74</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57 358,79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38 445,95</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Субсидии бюджетам муниципальных районов на реализацию мероприятий по модернизации школьных систем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017 20225750050000150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95 804,74</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57 358,79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38 445,95</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субсидии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000 20229999000000150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36 281,50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28 489,11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7 792,39</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субсидии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017 20229999050000150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36 281,50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28 489,11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7 792,39</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Субвенции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000 20230000000000150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390 618,90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276 370,48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114 248,42</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Субвенции местным бюджетам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000 20230024000000150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26 144,70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16 625,86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9 518,84</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Субвенции бюджетам муниципальных районов на выполнение передаваемых полномочий субъектов </w:t>
            </w:r>
            <w:r w:rsidRPr="004775A6">
              <w:rPr>
                <w:color w:val="000000"/>
              </w:rPr>
              <w:lastRenderedPageBreak/>
              <w:t>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017 20230024050000150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26 144,70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16 625,86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9 518,84</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000 20235082000000150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1 536,50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1 536,50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017 20235082050000150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1 536,50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1 536,50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000 20235118000000150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1 891,40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472,85</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017 20235118050000150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1 891,40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472,85</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000 20235120000000150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0,90</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017 20235120050000150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0,90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0,90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Единая субвенция местным бюджетам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000 20236900000000150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1 922,00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1 394,16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527,84</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Единая субвенция бюджетам муниципальных районов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017 20236900050000150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1 922,00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1 394,16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527,84</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субвенции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000 20239999000000150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359 123,40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256 931,91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102 191,49</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Прочие субвенции </w:t>
            </w:r>
            <w:r w:rsidRPr="004775A6">
              <w:rPr>
                <w:color w:val="000000"/>
              </w:rPr>
              <w:lastRenderedPageBreak/>
              <w:t>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 xml:space="preserve">017 </w:t>
            </w:r>
            <w:r w:rsidRPr="004775A6">
              <w:rPr>
                <w:color w:val="000000"/>
              </w:rPr>
              <w:lastRenderedPageBreak/>
              <w:t>20239999050000150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lastRenderedPageBreak/>
              <w:t>359 123,40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256 931,91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102 191,49</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000 20240000000000150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51 363,59</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41 020,65</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10 342,94</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000 20240014000000150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16 459,79</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10 957,26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5 502,52</w:t>
            </w:r>
          </w:p>
        </w:tc>
      </w:tr>
      <w:tr w:rsidR="004775A6" w:rsidRPr="004775A6" w:rsidTr="004775A6">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017 20240014050000150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16 459,79</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10 957,26</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5 502,52</w:t>
            </w:r>
          </w:p>
        </w:tc>
      </w:tr>
      <w:tr w:rsidR="004775A6" w:rsidRPr="004775A6" w:rsidTr="004775A6">
        <w:trPr>
          <w:trHeight w:val="18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000 20245050000000150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690,20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457,71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232,49</w:t>
            </w:r>
          </w:p>
        </w:tc>
      </w:tr>
      <w:tr w:rsidR="004775A6" w:rsidRPr="004775A6" w:rsidTr="004775A6">
        <w:trPr>
          <w:trHeight w:val="18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proofErr w:type="gramStart"/>
            <w:r w:rsidRPr="004775A6">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4775A6">
              <w:rPr>
                <w:color w:val="000000"/>
              </w:rPr>
              <w:lastRenderedPageBreak/>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017 20245050050000150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690,20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457,71</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232,49</w:t>
            </w:r>
          </w:p>
        </w:tc>
      </w:tr>
      <w:tr w:rsidR="004775A6" w:rsidRPr="004775A6" w:rsidTr="004775A6">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000 20245303000000150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34 213,60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22 221,88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11 991,72</w:t>
            </w:r>
          </w:p>
        </w:tc>
      </w:tr>
      <w:tr w:rsidR="004775A6" w:rsidRPr="004775A6" w:rsidTr="004775A6">
        <w:trPr>
          <w:trHeight w:val="154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017 20245303050000150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34 213,60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22 221,88</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11 991,72</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межбюджетные трансферты, передаваемые бюджетам</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000 20249999000000150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7 383,79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межбюджетные трансферты, передаваемые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017 20249999050000150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7 383,79</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ПРОЧИЕ 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000 20700000000000000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19,00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319,00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 xml:space="preserve">Прочие безвозмездные поступления в бюджеты </w:t>
            </w:r>
            <w:r w:rsidRPr="004775A6">
              <w:rPr>
                <w:color w:val="000000"/>
              </w:rPr>
              <w:lastRenderedPageBreak/>
              <w:t>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lastRenderedPageBreak/>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000 20705000050000150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19,00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319,00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lastRenderedPageBreak/>
              <w:t>Прочие безвозмездные поступления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017 20705030050000150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19,00</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319,00</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ВОЗВРАТ ОСТАТКОВ СУБСИДИЙ, СУБВЕНЦИЙ И ИНЫХ МЕЖБЮДЖЕТНЫХ ТРАНСФЕРТОВ, ИМЕЮЩИХ ЦЕЛЕВОЕ НАЗНАЧЕНИЕ, ПРОШЛЫХ ЛЕТ</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000 21900000000000000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-38,68</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-802,53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000 21900000050000150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-38,68</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-802,53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r w:rsidR="004775A6" w:rsidRPr="004775A6" w:rsidTr="004775A6">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4775A6" w:rsidRPr="004775A6" w:rsidRDefault="004775A6" w:rsidP="004775A6">
            <w:pPr>
              <w:rPr>
                <w:color w:val="000000"/>
              </w:rPr>
            </w:pPr>
            <w:r w:rsidRPr="004775A6">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010</w:t>
            </w:r>
          </w:p>
        </w:tc>
        <w:tc>
          <w:tcPr>
            <w:tcW w:w="1916"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center"/>
              <w:rPr>
                <w:color w:val="000000"/>
              </w:rPr>
            </w:pPr>
            <w:r w:rsidRPr="004775A6">
              <w:rPr>
                <w:color w:val="000000"/>
              </w:rPr>
              <w:t>017 21960010050000150</w:t>
            </w:r>
          </w:p>
        </w:tc>
        <w:tc>
          <w:tcPr>
            <w:tcW w:w="149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-38,68</w:t>
            </w:r>
          </w:p>
        </w:tc>
        <w:tc>
          <w:tcPr>
            <w:tcW w:w="1393"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-802,53</w:t>
            </w:r>
          </w:p>
        </w:tc>
        <w:tc>
          <w:tcPr>
            <w:tcW w:w="1585" w:type="dxa"/>
            <w:tcBorders>
              <w:top w:val="nil"/>
              <w:left w:val="nil"/>
              <w:bottom w:val="single" w:sz="4" w:space="0" w:color="auto"/>
              <w:right w:val="single" w:sz="4" w:space="0" w:color="auto"/>
            </w:tcBorders>
            <w:shd w:val="clear" w:color="auto" w:fill="auto"/>
            <w:vAlign w:val="bottom"/>
            <w:hideMark/>
          </w:tcPr>
          <w:p w:rsidR="004775A6" w:rsidRPr="004775A6" w:rsidRDefault="004775A6" w:rsidP="004775A6">
            <w:pPr>
              <w:jc w:val="right"/>
              <w:rPr>
                <w:color w:val="000000"/>
              </w:rPr>
            </w:pPr>
            <w:r w:rsidRPr="004775A6">
              <w:rPr>
                <w:color w:val="000000"/>
              </w:rPr>
              <w:t>0,00</w:t>
            </w:r>
          </w:p>
        </w:tc>
      </w:tr>
    </w:tbl>
    <w:p w:rsidR="004775A6" w:rsidRDefault="004775A6" w:rsidP="00197E04">
      <w:pPr>
        <w:jc w:val="center"/>
        <w:rPr>
          <w:sz w:val="24"/>
          <w:szCs w:val="24"/>
        </w:rPr>
      </w:pPr>
    </w:p>
    <w:tbl>
      <w:tblPr>
        <w:tblW w:w="9884" w:type="dxa"/>
        <w:tblInd w:w="95" w:type="dxa"/>
        <w:tblLayout w:type="fixed"/>
        <w:tblLook w:val="04A0"/>
      </w:tblPr>
      <w:tblGrid>
        <w:gridCol w:w="2707"/>
        <w:gridCol w:w="797"/>
        <w:gridCol w:w="2002"/>
        <w:gridCol w:w="1495"/>
        <w:gridCol w:w="1298"/>
        <w:gridCol w:w="1585"/>
      </w:tblGrid>
      <w:tr w:rsidR="00FF342B" w:rsidRPr="00FF342B" w:rsidTr="00FF342B">
        <w:trPr>
          <w:trHeight w:val="300"/>
        </w:trPr>
        <w:tc>
          <w:tcPr>
            <w:tcW w:w="9884" w:type="dxa"/>
            <w:gridSpan w:val="6"/>
            <w:tcBorders>
              <w:top w:val="nil"/>
              <w:left w:val="nil"/>
              <w:bottom w:val="nil"/>
              <w:right w:val="nil"/>
            </w:tcBorders>
            <w:shd w:val="clear" w:color="auto" w:fill="auto"/>
            <w:vAlign w:val="center"/>
            <w:hideMark/>
          </w:tcPr>
          <w:p w:rsidR="00FF342B" w:rsidRPr="00FF342B" w:rsidRDefault="00FF342B" w:rsidP="00FF342B">
            <w:pPr>
              <w:jc w:val="center"/>
              <w:rPr>
                <w:b/>
                <w:bCs/>
                <w:color w:val="000000"/>
              </w:rPr>
            </w:pPr>
            <w:r w:rsidRPr="00FF342B">
              <w:rPr>
                <w:b/>
                <w:bCs/>
                <w:color w:val="000000"/>
              </w:rPr>
              <w:t>2. Расходы бюджета</w:t>
            </w:r>
          </w:p>
        </w:tc>
      </w:tr>
      <w:tr w:rsidR="00FF342B" w:rsidRPr="00FF342B" w:rsidTr="00FF342B">
        <w:trPr>
          <w:trHeight w:val="300"/>
        </w:trPr>
        <w:tc>
          <w:tcPr>
            <w:tcW w:w="9884" w:type="dxa"/>
            <w:gridSpan w:val="6"/>
            <w:tcBorders>
              <w:top w:val="nil"/>
              <w:left w:val="nil"/>
              <w:bottom w:val="nil"/>
              <w:right w:val="nil"/>
            </w:tcBorders>
            <w:shd w:val="clear" w:color="auto" w:fill="auto"/>
            <w:vAlign w:val="bottom"/>
            <w:hideMark/>
          </w:tcPr>
          <w:p w:rsidR="00FF342B" w:rsidRPr="00FF342B" w:rsidRDefault="00FF342B" w:rsidP="00FF342B">
            <w:pPr>
              <w:jc w:val="right"/>
              <w:rPr>
                <w:color w:val="000000"/>
              </w:rPr>
            </w:pPr>
            <w:r w:rsidRPr="006F5D99">
              <w:rPr>
                <w:color w:val="000000"/>
              </w:rPr>
              <w:t>Тыс. рублей</w:t>
            </w:r>
          </w:p>
        </w:tc>
      </w:tr>
      <w:tr w:rsidR="00FF342B" w:rsidRPr="00FF342B" w:rsidTr="00FF342B">
        <w:trPr>
          <w:trHeight w:val="780"/>
        </w:trPr>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Код строки</w:t>
            </w:r>
          </w:p>
        </w:tc>
        <w:tc>
          <w:tcPr>
            <w:tcW w:w="2002" w:type="dxa"/>
            <w:tcBorders>
              <w:top w:val="single" w:sz="4" w:space="0" w:color="auto"/>
              <w:left w:val="nil"/>
              <w:bottom w:val="nil"/>
              <w:right w:val="nil"/>
            </w:tcBorders>
            <w:shd w:val="clear" w:color="auto" w:fill="auto"/>
            <w:vAlign w:val="center"/>
            <w:hideMark/>
          </w:tcPr>
          <w:p w:rsidR="00FF342B" w:rsidRPr="00FF342B" w:rsidRDefault="00FF342B" w:rsidP="00FF342B">
            <w:pPr>
              <w:jc w:val="center"/>
              <w:rPr>
                <w:color w:val="000000"/>
              </w:rPr>
            </w:pPr>
            <w:r w:rsidRPr="00FF342B">
              <w:rPr>
                <w:color w:val="000000"/>
              </w:rPr>
              <w:t>Код расхода по бюджетной классификации</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Утвержденные бюджетные назначения</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Исполнено</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Неисполненные назначения</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1</w:t>
            </w:r>
          </w:p>
        </w:tc>
        <w:tc>
          <w:tcPr>
            <w:tcW w:w="797"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3</w:t>
            </w:r>
          </w:p>
        </w:tc>
        <w:tc>
          <w:tcPr>
            <w:tcW w:w="1495"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4</w:t>
            </w:r>
          </w:p>
        </w:tc>
        <w:tc>
          <w:tcPr>
            <w:tcW w:w="1298"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5</w:t>
            </w:r>
          </w:p>
        </w:tc>
        <w:tc>
          <w:tcPr>
            <w:tcW w:w="1585"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1 176 680,54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716 563,75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460 116,79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 том числе:</w:t>
            </w:r>
            <w:r w:rsidRPr="00FF342B">
              <w:rPr>
                <w:color w:val="000000"/>
              </w:rPr>
              <w:br/>
              <w:t>ОБЩЕГОСУДАРСТВЕННЫЕ ВОПРОСЫ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60 762,94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46 712,80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14 050,14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"Развитие муниципальной службы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 17С0000000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"Обеспечение деятельности представительного органа муниципального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 17С0100000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Обеспечение деятельности представительного органа муниципального </w:t>
            </w:r>
            <w:r w:rsidRPr="00FF342B">
              <w:rPr>
                <w:color w:val="000000"/>
              </w:rPr>
              <w:lastRenderedPageBreak/>
              <w:t>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 17С0112030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 17С0112030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 17С0112030 850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0103 17С0112030 853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55,05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39 986,74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30 484,93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9 501,81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38 464,42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28 962,61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9 501,81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"Гармонизация межнациональных и межконфессиональных отношений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945,50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689,04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256,46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"Обеспечение деятельности административных комиссий"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458,00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333,19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124,81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Обеспечение деятельности административных комиссий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000 0104 1730142140 000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458,00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333,19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124,81</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000 0104 1730142140 100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333,19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108,81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000 0104 1730142140 120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333,19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108,81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017 0104 1730142140 121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339,47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262,67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76,80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017 0104 1730142140 129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102,53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32,02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000 0104 1730142140 500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Субвенции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017 0104 1730142140 530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Основное мероприятие "Обеспечение деятельности комиссии по делам </w:t>
            </w:r>
            <w:r w:rsidRPr="00FF342B">
              <w:rPr>
                <w:color w:val="000000"/>
              </w:rPr>
              <w:lastRenderedPageBreak/>
              <w:t>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000 0104 1730200000 000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487,50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355,86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131,64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Содержание комиссии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000 0104 1730242200 000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487,50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355,86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131,64</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000 0104 1730242200 100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487,50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355,86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131,64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000 0104 1730242200 120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487,50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355,86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131,64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017 0104 1730242200 121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374,43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280,82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93,61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017 0104 1730242200 129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113,08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75,04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38,04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"Развитие муниципальной службы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37 518,92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28 273,57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9 245,35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"Обеспечение деятельности органов местного самоуправления"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37 365,82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28 161,70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9 204,12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Содержание органов местного самоуправления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17С0212040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34 611,02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27 363,65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7 247,36</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17С0212040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31 772,51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25 750,81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6 021,71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17С0212040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31 772,51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25 750,81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6 021,71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17С0212040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24 014,90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20 406,85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3 608,05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персоналу государственных (муниципальных) органов,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17С0212040 122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505,11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379,48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125,63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17С0212040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7 252,50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4 964,47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2 288,03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17С0212040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2 838,51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1 612,85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1 225,66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17С0212040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2 838,51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1 612,85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1 225,66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17С0212040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1 997,17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1 094,84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902,34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17С0212040 247</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841,33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518,01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323,32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Глава Администрации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17С0212080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2 754,80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798,05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1 956,75</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17С0212080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2 754,80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798,05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1 956,75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17С0212080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2 754,80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798,05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1 956,75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17С0212080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2 115,80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612,94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1 502,86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17С0212080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639,00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185,11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453,89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"Регулирование цен (тарифов) на отдельные виды продукции, товаров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17С0300000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153,10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111,87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41,23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Обеспечение деятельности по регулированию цен (тарифов) на отдельные виды продукции, товаров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17С0342200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153,10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111,87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41,23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F342B">
              <w:rPr>
                <w:color w:val="000000"/>
              </w:rPr>
              <w:lastRenderedPageBreak/>
              <w:t>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17С0342200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153,10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111,87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41,23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17С0342200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153,10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111,87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41,23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17С0342200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117,60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88,20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29,40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17С0342200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23,67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11,83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Непрограммные</w:t>
            </w:r>
            <w:proofErr w:type="spellEnd"/>
            <w:r w:rsidRPr="00FF342B">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000 0104 7000000000 000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1 522,32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1 522,32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Поощрение региональных и муниципальных управленческих команд за достижение </w:t>
            </w:r>
            <w:proofErr w:type="gramStart"/>
            <w:r w:rsidRPr="00FF342B">
              <w:rPr>
                <w:color w:val="000000"/>
              </w:rPr>
              <w:t>показателей деятельности органов исполнительной власти субъектов Российской Федерации</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000 0104 7000055490 000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1 522,32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1 522,32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000 0104 7000055490 100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1 522,32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1 522,32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000 0104 7000055490 120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1 522,32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1 522,32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017 0104 7000055490 121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1 169,47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1 169,47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017 0104 7000055490 129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352,85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352,85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Судебная система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"Гармонизация межнациональных и межконфессиональных отношений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000 0105 1730000000 000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Основное мероприятие "Составление (изменение) списков кандидатов в присяжные заседатели федеральных судов общей юрисдикции в РФ"</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000 0105 1730300000 000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000 0105 1730351200 000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000 0105 1730351200 200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000 0105 1730351200 240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017 0105 1730351200 244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1 137,00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693,17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443,83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1 102,62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693,17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409,45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"Развитие муниципальной службы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17С0000000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1 102,62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693,17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409,45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"Обеспечение деятельности Контрольно-счетного органа"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17С0400000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1 102,62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693,17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409,45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Обеспечение деятельности Контрольно-счетного органа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17С0410800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1 102,62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693,17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409,45</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17С0410800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1 102,62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693,17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409,45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17С0410800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1 102,62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693,17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409,45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0106 17С0410800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839,82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547,58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292,24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Взносы по обязательному социальному страхованию </w:t>
            </w:r>
            <w:r w:rsidRPr="00FF342B">
              <w:rPr>
                <w:color w:val="000000"/>
              </w:rPr>
              <w:lastRenderedPageBreak/>
              <w:t>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0106 17С0410800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262,80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145,60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117,20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lastRenderedPageBreak/>
              <w:t>Непрограммные</w:t>
            </w:r>
            <w:proofErr w:type="spellEnd"/>
            <w:r w:rsidRPr="00FF342B">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000 0106 7000000000 000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34,38</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Осуществление переданных полномочий по осуществлению внешнего муниципального контроля поселений за счет межбюджетных трансфертов предоставляемых из бюджетов поселений в </w:t>
            </w:r>
            <w:proofErr w:type="spellStart"/>
            <w:r w:rsidRPr="00FF342B">
              <w:rPr>
                <w:color w:val="000000"/>
              </w:rPr>
              <w:t>бюджнт</w:t>
            </w:r>
            <w:proofErr w:type="spellEnd"/>
            <w:r w:rsidRPr="00FF342B">
              <w:rPr>
                <w:color w:val="000000"/>
              </w:rPr>
              <w:t xml:space="preserve">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000 0106 7000046100 000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34,38</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000 0106 7000046100 100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34,38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000 0106 7000046100 120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34,38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017 0106 7000046100 121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26,41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26,41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017 0106 7000046100 129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7,98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7,98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Резервные фонды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000 0111 0000000000 000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Непрограммные</w:t>
            </w:r>
            <w:proofErr w:type="spellEnd"/>
            <w:r w:rsidRPr="00FF342B">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000 0111 7000000000 000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Резервные фонды местных администраций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000 0111 7000070050 000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000 0111 7000070050 800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Резервные средства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017 0111 7000070050 870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394,00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Другие общегосударственные вопросы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19 189,25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15 479,64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3 709,61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19 189,25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15 479,64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3 709,61</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Стимулирование органов местного самоуправления за достижение прироста поступления отдельных налоговых доходов, </w:t>
            </w:r>
            <w:r w:rsidRPr="00FF342B">
              <w:rPr>
                <w:color w:val="000000"/>
              </w:rPr>
              <w:lastRenderedPageBreak/>
              <w:t>собираемых на территории муниципальных районов и зачисляемых в консолидированный бюджет Республики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000 0113 1700044080 000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403,20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403,20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000 0113 1700044080 200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403,20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403,20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000 0113 1700044080 240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403,20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403,20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017 0113 1700044080 244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403,20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403,20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"Развитие муниципальной службы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18 786,05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15 479,64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3 306,41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«Реализация прочих общегосударственных вопросов»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18 786,05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15 479,64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3 306,41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Содержание деятельности учреждений по обеспечению расчетного центра и единой </w:t>
            </w:r>
            <w:proofErr w:type="spellStart"/>
            <w:r w:rsidRPr="00FF342B">
              <w:rPr>
                <w:color w:val="000000"/>
              </w:rPr>
              <w:t>дежурно-диспечерской</w:t>
            </w:r>
            <w:proofErr w:type="spellEnd"/>
            <w:r w:rsidRPr="00FF342B">
              <w:rPr>
                <w:color w:val="000000"/>
              </w:rPr>
              <w:t xml:space="preserve"> службы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17С0520930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14 334,15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11 499,06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2 835,09</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17С0520930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8 792,03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8 514,96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277,07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17С0520930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8 792,03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8 514,96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277,07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17С0520930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6 474,10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6 461,08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13,02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17С0520930 112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232,53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232,53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17С0520930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2 085,40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1 821,35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264,05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17С0520930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5 372,41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2 929,20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2 443,21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17С0520930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5 372,41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2 929,20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2 443,21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17С0520930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1 710,96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376,47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1 334,49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17С0520930 247</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3 661,45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2 552,73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1 108,72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17С0520930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169,70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54,89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114,81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17С0520930 830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17С0520930 831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17С0520930 850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59,70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54,89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17С0520930 852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17С0520930 853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50,10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Реализация государственных функций, связанных с общегосударственным управлением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17С0570920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4 451,90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3 980,58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471,32</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17С0570920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2 321,10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1 869,55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451,55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17С0570920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2 321,10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1 869,55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451,55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17С0570920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1 963,14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1 535,79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427,35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17С0570920 247</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357,96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333,76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24,20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17С0570920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2 130,81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2 111,03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19,77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17С0570920 830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162,26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143,86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18,40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17С0570920 831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162,26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143,86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18,40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0113 17С0570920 850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1 968,55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1 967,18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налога на имущество организаций и земельного налога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17С0570920 851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145,05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143,67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17С0570920 852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0113 17С0570920 853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1 815,00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1 815,00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НАЦИОНАЛЬНАЯ ОБОРОНА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000 0200 0000000000 000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1 891,40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472,85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Мобилизационная и вневойсковая подготовка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000 0203 0000000000 000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1 891,40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472,85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000 0203 1700000000 000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1 891,40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472,85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 xml:space="preserve">Подпрограмма "Гармонизация межнациональных и межконфессиональных отношений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000 0203 1730000000 000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1 891,40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472,85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«Мобилизационная и вневойсковая подготовка»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000 0203 1730500000 000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1 891,40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472,85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Субвенции на осуществление первичного воинского учета на территориях, где отсутствуют военные комиссариаты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000 0203 1730551180 000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1 891,40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472,85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000 0203 1730551180 500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1 891,40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472,85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Субвенции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017 0203 1730551180 530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1 891,40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1 418,55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472,85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НАЦИОНАЛЬНАЯ ЭКОНОМИКА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3 256,52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1 430,51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1 826,01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Сельское хозяйство и рыболовство</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000 0405 0000000000 000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"Транспорт и городская среда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000 0405 0200000000 000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Подпрограмма "Отлов, организация временного содержания и захоронения безнадзорных животных на территории муниципального образования "</w:t>
            </w:r>
            <w:proofErr w:type="spellStart"/>
            <w:r w:rsidRPr="00FF342B">
              <w:rPr>
                <w:color w:val="000000"/>
              </w:rPr>
              <w:t>Пудожский</w:t>
            </w:r>
            <w:proofErr w:type="spellEnd"/>
            <w:r w:rsidRPr="00FF342B">
              <w:rPr>
                <w:color w:val="000000"/>
              </w:rPr>
              <w:t xml:space="preserve"> муниципальный район"</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000 0405 0220000000 000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"Отлов, организация временного содержания и захоронения безнадзорных животных на территории муниципального образования "</w:t>
            </w:r>
            <w:proofErr w:type="spellStart"/>
            <w:r w:rsidRPr="00FF342B">
              <w:rPr>
                <w:color w:val="000000"/>
              </w:rPr>
              <w:t>Пудожский</w:t>
            </w:r>
            <w:proofErr w:type="spellEnd"/>
            <w:r w:rsidRPr="00FF342B">
              <w:rPr>
                <w:color w:val="000000"/>
              </w:rPr>
              <w:t xml:space="preserve"> муниципальный район"</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000 0405 0220100000 000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Отлов, организация временного содержания и захоронения безнадзорных животных на территории муниципального образования "</w:t>
            </w:r>
            <w:proofErr w:type="spellStart"/>
            <w:r w:rsidRPr="00FF342B">
              <w:rPr>
                <w:color w:val="000000"/>
              </w:rPr>
              <w:t>Пудожский</w:t>
            </w:r>
            <w:proofErr w:type="spellEnd"/>
            <w:r w:rsidRPr="00FF342B">
              <w:rPr>
                <w:color w:val="000000"/>
              </w:rPr>
              <w:t xml:space="preserve"> муниципальный район"</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000 0405 0220142180 000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000 0405 0220142180 200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000 0405 0220142180 240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017 0405 0220142180 244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982,00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Транспорт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000 0408 0000000000 000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"Транспорт и городская среда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000 0408 0200000000 000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Основное мероприятие "Организация пассажирских перевозок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000 0408 0210100000 000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Организация транспортного сообщения на территории </w:t>
            </w:r>
            <w:proofErr w:type="spellStart"/>
            <w:r w:rsidRPr="00FF342B">
              <w:rPr>
                <w:color w:val="000000"/>
              </w:rPr>
              <w:t>Пудожского</w:t>
            </w:r>
            <w:proofErr w:type="spellEnd"/>
            <w:r w:rsidRPr="00FF342B">
              <w:rPr>
                <w:color w:val="000000"/>
              </w:rPr>
              <w:t xml:space="preserve">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000 0408 0210145200 000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000 0408 0210145200 600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000 0408 0210145200 610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017 0408 0210145200 611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1 310,51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Другие вопросы в области национальной экономики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964,01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844,01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и зачисляемых в консолидированный бюджет Республики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000 0412 1700044080 000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000 0412 1700044080 200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000 0412 1700044080 240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017 0412 1700044080 244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"Обеспечение доступным и комфортным жильем, жилищно-коммунальными </w:t>
            </w:r>
            <w:r w:rsidRPr="00FF342B">
              <w:rPr>
                <w:color w:val="000000"/>
              </w:rPr>
              <w:lastRenderedPageBreak/>
              <w:t xml:space="preserve">услугами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000 0412 2100000000 000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224,01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204,01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 xml:space="preserve">Подпрограмма "Градостроительство и землепользование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000 0412 2160000000 000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224,01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204,01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Основное мероприятие по утверждению местных нормативов градостроительного проектирования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000 0412 2160100000 000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224,01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204,01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Утверждение местных нормативов градостроительного проектирования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000 0412 2160173400 000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224,01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204,01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000 0412 2160173400 200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224,01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204,01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000 0412 2160173400 240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224,01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204,01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017 0412 2160173400 244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224,01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204,01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Непрограммные</w:t>
            </w:r>
            <w:proofErr w:type="spellEnd"/>
            <w:r w:rsidRPr="00FF342B">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000 0412 7000000000 000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"Градостроительство и землепользование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000 0412 7000073400 000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000 0412 7000073400 200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000 0412 7000073400 240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017 0412 7000073400 244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ЖИЛИЩНО-КОММУНАЛЬНОЕ ХОЗЯЙСТВО</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200 030,12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60 434,30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139 595,83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Жилищное хозяйство</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171 681,13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36 485,63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135 195,50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171 681,13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36 485,63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135 195,50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 xml:space="preserve">Подпрограмма "Проведение капитального ремонта жилого фонда, расположенного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5 657,53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3 647,83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2 009,70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Повышение уровня безопасности и комфортности граждан путем проведения капитального ремонта жилых помещений"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5 657,53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3 647,83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2 009,70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Мероприятия по проведению капитального ремонта жилых помещений, расположенных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000 0501 2170173530 000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348,00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000 0501 2170173530 200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348,00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000 0501 2170173530 240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348,00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017 0501 2170173530 244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348,00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в области жилищного хозяйства (уплата взносов на капитальный ремонт)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000 0501 2170173540 000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5 043,53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3 381,83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1 661,70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000 0501 2170173540 200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4 479,28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2 817,58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1 661,70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000 0501 2170173540 240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4 479,28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2 817,58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1 661,70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017 0501 2170173540 244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3 312,44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1 686,33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1 626,10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017 0501 2170173540 247</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1 166,84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1 131,24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35,60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000 0501 2170173540 800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564,26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564,26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000 0501 2170173540 830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564,26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564,26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017 0501 2170173540 831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564,26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564,26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по переселению граждан из аварийного жилого фонда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21НИ267483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96 459,71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22 572,00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73 887,71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Капитальные вложения в объекты государственной (муниципальной) </w:t>
            </w:r>
            <w:r w:rsidRPr="00FF342B">
              <w:rPr>
                <w:color w:val="000000"/>
              </w:rPr>
              <w:lastRenderedPageBreak/>
              <w:t>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21НИ267483 400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52 724,76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7 049,63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45 675,13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Бюджетные инвестиции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21НИ267483 410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52 724,76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7 049,63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45 675,13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инвестиции на приобретение объектов недвижимого имущества в государственную (муниципальную) собственность</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0501 21НИ267483 412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52 724,76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7 049,63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45 675,13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21НИ267483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43 734,95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15 522,37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28 212,58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21НИ267483 850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43 734,95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15 522,37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28 212,58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0501 21НИ267483 853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43 734,95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15 522,37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28 212,58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по переселению граждан из аварийного жилищного фонда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21НИ267484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69 563,89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10 265,80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59 298,09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Капитальные вложения в объекты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21НИ267484 400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38 023,54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3 141,25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34 882,29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инвестиции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21НИ267484 410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38 023,54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3 141,25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34 882,29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инвестиции на приобретение объектов недвижимого имущества в государственную (муниципальную) собственность</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0501 21НИ267484 412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38 023,54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3 141,25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34 882,29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21НИ267484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31 540,35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7 124,55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24 415,80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0501 21НИ267484 850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31 540,35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7 124,55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24 415,80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0501 21НИ267484 853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31 540,35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7 124,55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24 415,80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Коммунальное хозяйство</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"Реформирование и модернизация жилищно-коммунального хозяйства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000 0502 2140000000 000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по приобретению специальной коммунальной техники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000 0502 2140400000 000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по приобретению специальной коммунальной техники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000 0502 2140444700 000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4 800,00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4 800,00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000 0502 2140444700 200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4 800,00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4 800,00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000 0502 2140444700 240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4 800,00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4 800,00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017 0502 2140444700 244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4 800,00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4 800,00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Софинансирование</w:t>
            </w:r>
            <w:proofErr w:type="spellEnd"/>
            <w:r w:rsidRPr="00FF342B">
              <w:rPr>
                <w:color w:val="000000"/>
              </w:rPr>
              <w:t xml:space="preserve"> мероприятий по приобретению коммунальной техники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21404S4700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21404S4700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0502 21404S4700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0502 21404S4700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Другие вопросы в области жилищно-коммунального хозяйства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23 248,99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18 848,66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4 400,33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21 594,70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17 194,37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4 400,33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"Реформирование и модернизация жилищно-коммунального хозяйства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21 594,70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17 194,37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4 400,33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"Содержание (эксплуатация) имущества, находящегося в государственной (муниципальной) собственности (объекты ВОС и КОС в сельских поселениях)"</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21 594,70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17 194,37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4 400,33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на поддержку местных инициатив граждан, проживающих в муниципальных образованиях в Республике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000 0505 2140343140 000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1 831,71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1 831,71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000 0505 2140343140 600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1 831,71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1 831,71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000 0505 2140343140 610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1 831,71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1 831,71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иные цели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017 0505 2140343140 612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1 831,71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1 831,71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 xml:space="preserve">Содержание (эксплуатация) имущества, находящегося в государственной (муниципальной) собственности (объекты ВОС и </w:t>
            </w:r>
            <w:proofErr w:type="spellStart"/>
            <w:r w:rsidRPr="00FF342B">
              <w:rPr>
                <w:color w:val="000000"/>
              </w:rPr>
              <w:t>КОСв</w:t>
            </w:r>
            <w:proofErr w:type="spellEnd"/>
            <w:r w:rsidRPr="00FF342B">
              <w:rPr>
                <w:color w:val="000000"/>
              </w:rPr>
              <w:t xml:space="preserve"> сельских поселениях)</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000 0505 2140373570 000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18 864,91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17 121,09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1 743,82</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000 0505 2140373570 600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18 864,91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17 121,09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1 743,82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000 0505 2140373570 610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18 864,91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17 121,09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1 743,82</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017 0505 2140373570 611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18 864,91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17 121,09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1 743,82</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Софинансирование</w:t>
            </w:r>
            <w:proofErr w:type="spellEnd"/>
            <w:r w:rsidRPr="00FF342B">
              <w:rPr>
                <w:color w:val="000000"/>
              </w:rPr>
              <w:t xml:space="preserve"> мероприятий на поддержку местных инициатив граждан, проживающих в муниципальных образованиях в Республике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21403S3140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898,08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73,28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824,80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21403S3140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898,08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73,28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824,80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21403S3140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898,08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73,28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824,80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иные цели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0505 21403S3140 612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898,08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73,28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824,80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Непрограммные</w:t>
            </w:r>
            <w:proofErr w:type="spellEnd"/>
            <w:r w:rsidRPr="00FF342B">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000 0505 7000000000 000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1 654,29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1 654,29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по содержанию (эксплуатации) имущества, находящегося в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000 0505 7000070000 000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1 654,29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1 654,29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000 0505 7000070000 200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630,63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630,63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000 0505 7000070000 240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630,63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630,63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017 0505 7000070000 244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8,60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017 0505 7000070000 247</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622,03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622,03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000 0505 7000070000 800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1 023,66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1 023,66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000 0505 7000070000 830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1 023,66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1 023,66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017 0505 7000070000 831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1 023,66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1 023,66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ОБРАЗОВАНИЕ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799 104,57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535 101,92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264 002,65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Дошкольное образование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162 067,72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114 049,07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48 018,65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"Развитие образования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162 067,72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114 049,07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48 018,65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Подпрограмма "Развитие дошкольного и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162 067,72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114 049,07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48 018,65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"Реализация образовательной программы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162 067,72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114 049,07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48 018,65</w:t>
            </w:r>
          </w:p>
        </w:tc>
      </w:tr>
      <w:tr w:rsidR="00FF342B" w:rsidRPr="00FF342B" w:rsidTr="00FF342B">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gramStart"/>
            <w:r w:rsidRPr="00FF342B">
              <w:rPr>
                <w:color w:val="000000"/>
              </w:rPr>
              <w:t>Мероприятия</w:t>
            </w:r>
            <w:proofErr w:type="gramEnd"/>
            <w:r w:rsidRPr="00FF342B">
              <w:rPr>
                <w:color w:val="000000"/>
              </w:rPr>
              <w:t xml:space="preserve"> направленные на реализацию дошкольными образовательными организациями образовательных программ дошкольного образования в соответствии с федеральным государственным образовательным стандартом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42 947,35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29 267,46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13 679,88</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27 267,92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18 972,06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8 295,86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27 267,92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18 972,06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8 295,86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017 0701 0310124200 111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20 706,89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14 675,85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6 031,04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017 0701 0310124200 112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317,83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52,19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265,64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017 0701 0310124200 119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6 243,20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4 244,02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1 999,18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15 395,91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10 011,89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5 384,03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15 395,91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10 011,89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5 384,03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017 0701 0310124200 244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1 618,70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964,56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654,14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017 0701 0310124200 247</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13 777,21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9 047,33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4 729,88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207,53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207,53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207,53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207,53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Пособия, компенсации и иные социальные выплаты гражданам, кроме публичных нормативных обязательств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017 0701 0310124200 321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207,53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207,53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75,98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75,98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000 0701 0310124200 850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75,98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75,98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налога на имущество организаций и земельного налога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017 0701 0310124200 851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57,70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57,70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017 0701 0310124200 853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18,28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18,28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154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582,80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582,80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000 0701 0310142100 100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287,30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287,30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000 0701 0310142100 110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287,30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287,30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017 0701 0310142100 111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287,30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287,30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000 0701 0310142100 300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295,50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000 0701 0310142100 320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295,50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017 0701 0310142100 323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295,50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154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000 0701 0310142190 000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100 803,03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73 171,80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27 631,23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000 0701 0310142190 100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100 387,49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72 822,73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27 564,76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000 0701 0310142190 110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100 387,49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72 822,73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27 564,76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017 0701 0310142190 111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78 054,76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56 463,02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21 591,74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017 0701 0310142190 119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22 332,73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16 359,71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5 973,02</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000 0701 0310142190 200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154,53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66,47</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Иные закупки товаров, работ и услуг для </w:t>
            </w:r>
            <w:r w:rsidRPr="00FF342B">
              <w:rPr>
                <w:color w:val="000000"/>
              </w:rPr>
              <w:lastRenderedPageBreak/>
              <w:t>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000 0701 0310142190 240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154,53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66,47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017 0701 0310142190 244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154,53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66,47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000 0701 0310142190 300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194,54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194,54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000 0701 0310142190 320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194,54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194,54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Пособия, компенсации и иные социальные выплаты гражданам, кроме публичных нормативных обязательств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017 0701 0310142190 321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194,54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194,54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gramStart"/>
            <w:r w:rsidRPr="00FF342B">
              <w:rPr>
                <w:color w:val="000000"/>
              </w:rPr>
              <w:t>Мероприятия</w:t>
            </w:r>
            <w:proofErr w:type="gramEnd"/>
            <w:r w:rsidRPr="00FF342B">
              <w:rPr>
                <w:color w:val="000000"/>
              </w:rPr>
              <w:t xml:space="preserve"> направленные на создание условий для осуществления присмотра и ухода за детьми в сфере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000 0701 0310177777 000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17 734,55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11 027,01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6 707,54</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000 0701 0310177777 100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276,20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276,20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000 0701 0310177777 110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276,20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276,20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017 0701 0310177777 112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276,20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276,20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000 0701 0310177777 200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17 458,35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10 750,81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6 707,54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000 0701 0310177777 240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17 458,35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10 750,81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6 707,54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017 0701 0310177777 244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17 458,35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10 750,81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6 707,54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Общее образование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587 139,24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389 803,37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197 335,88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"Развитие образования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585 188,32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388 525,96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196 662,37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Подпрограмма "Развитие дошкольного и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562 530,71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373 622,82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188 907,89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"Реализация образовательной программы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7 105,60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3 789,77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3 315,83</w:t>
            </w:r>
          </w:p>
        </w:tc>
      </w:tr>
      <w:tr w:rsidR="00FF342B" w:rsidRPr="00FF342B" w:rsidTr="00FF342B">
        <w:trPr>
          <w:trHeight w:val="154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000 0702 0310142100 000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7 105,60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3 789,77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3 315,83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000 0702 0310142100 300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7 105,60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3 789,77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3 315,83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000 0702 0310142100 320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7 105,60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3 789,77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3 315,83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Пособия, компенсации и иные социальные выплаты гражданам, кроме публичных нормативных обязательств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017 0702 0310142100 321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392,62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169,18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223,44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017 0702 0310142100 323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6 712,98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3 620,59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3 092,39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"Реализация образовательных программ начального общего, основного общего,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416 310,76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290 251,18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126 059,58</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gramStart"/>
            <w:r w:rsidRPr="00FF342B">
              <w:rPr>
                <w:color w:val="000000"/>
              </w:rPr>
              <w:t>Мероприятия</w:t>
            </w:r>
            <w:proofErr w:type="gramEnd"/>
            <w:r w:rsidRPr="00FF342B">
              <w:rPr>
                <w:color w:val="000000"/>
              </w:rPr>
              <w:t xml:space="preserve"> направленные на внедрение федеральных государственных образовательных стандартов начального общего, основного общего и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144 377,47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95 883,41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48 494,05</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60 417,11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42 274,92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18 142,19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60 417,11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42 274,92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18 142,19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46 199,81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32 479,67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13 720,14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017 0702 0310224210 112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700,19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417,58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282,62</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13 517,11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9 377,68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4 139,43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80 950,97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50 785,84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30 165,13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80 950,97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50 785,84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30 165,13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11 960,05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6 006,50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5 953,55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017 0702 0310224210 247</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68 990,91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44 779,34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24 211,58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875,47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722,09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153,38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875,47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722,09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153,38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Пособия, компенсации и иные социальные выплаты гражданам, кроме публичных нормативных обязательств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017 0702 0310224210 321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875,47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722,09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153,38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2 133,92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2 100,56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33,36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000 0702 0310224210 830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1 218,48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1 218,48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017 0702 0310224210 831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1 218,48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1 218,48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000 0702 0310224210 850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915,44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882,08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33,36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налога на имущество организаций и земельного налога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017 0702 0310224210 851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466,33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444,96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21,37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017 0702 0310224210 852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134,24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122,25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11,99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017 0702 0310224210 853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314,87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314,87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Создание условий для </w:t>
            </w:r>
            <w:proofErr w:type="spellStart"/>
            <w:r w:rsidRPr="00FF342B">
              <w:rPr>
                <w:color w:val="000000"/>
              </w:rPr>
              <w:t>психолого-медико-педагогического</w:t>
            </w:r>
            <w:proofErr w:type="spellEnd"/>
            <w:r w:rsidRPr="00FF342B">
              <w:rPr>
                <w:color w:val="000000"/>
              </w:rPr>
              <w:t xml:space="preserve"> сопровождения образования детей с ограниченными возможностями здоровья в общем образовании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3 564,50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2 537,11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1 027,39</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000 0702 0310224240 100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1 348,36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949,83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398,53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000 0702 0310224240 110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1 348,36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949,83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398,53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017 0702 0310224240 111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944,20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673,25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270,95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017 0702 0310224240 112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120,16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81,19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38,97</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017 0702 0310224240 119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195,40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88,60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000 0702 0310224240 200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2 130,64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1 501,78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628,86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000 0702 0310224240 240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2 130,64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1 501,78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628,86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017 0702 0310224240 244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309,80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225,81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83,99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017 0702 0310224240 247</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1 820,84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1 275,97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544,87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000 0702 0310224240 800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85,50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000 0702 0310224240 850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85,50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017 0702 0310224240 853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85,50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154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FF342B">
              <w:rPr>
                <w:color w:val="000000"/>
              </w:rPr>
              <w:lastRenderedPageBreak/>
              <w:t>дополнительного образования детей в муниципальных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000 0702 0310242190 000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258 320,37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183 760,10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74 560,27</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000 0702 0310242190 100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252 612,54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181 400,18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71 212,35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000 0702 0310242190 110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252 612,54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181 400,18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71 212,35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017 0702 0310242190 111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199 855,99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140 978,45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58 877,53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017 0702 0310242190 112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017 0702 0310242190 119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52 754,45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40 419,63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12 334,82</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000 0702 0310242190 200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5 572,25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2 224,34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3 347,91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000 0702 0310242190 240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5 572,25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2 224,34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3 347,91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017 0702 0310242190 244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5 572,25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2 224,34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3 347,91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000 0702 0310242190 300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135,59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135,59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000 0702 0310242190 320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135,59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135,59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Пособия, компенсации и иные социальные выплаты гражданам, кроме публичных нормативных обязательств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017 0702 0310242190 321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135,59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135,59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Реализация мероприятий государственной программы Республики Карелия "Развитие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000 0702 0310243200 000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9 071,00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7 259,09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1 811,91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000 0702 0310243200 200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9 071,00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7 259,09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1 811,91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000 0702 0310243200 240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9 071,00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7 259,09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1 811,91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017 0702 0310243200 244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9 071,00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7 259,09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1 811,91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Мероприятия на поддержку развития школьного инициативного </w:t>
            </w:r>
            <w:proofErr w:type="spellStart"/>
            <w:r w:rsidRPr="00FF342B">
              <w:rPr>
                <w:color w:val="000000"/>
              </w:rPr>
              <w:t>бюджетирования</w:t>
            </w:r>
            <w:proofErr w:type="spellEnd"/>
            <w:r w:rsidRPr="00FF342B">
              <w:rPr>
                <w:color w:val="000000"/>
              </w:rPr>
              <w:t xml:space="preserve"> в сфере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000 0702 0310244750 000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000 0702 0310244750 200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000 0702 0310244750 240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017 0702 0310244750 244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Софинансирование</w:t>
            </w:r>
            <w:proofErr w:type="spellEnd"/>
            <w:r w:rsidRPr="00FF342B">
              <w:rPr>
                <w:color w:val="000000"/>
              </w:rPr>
              <w:t xml:space="preserve"> мероприятий государственной программы Республики Карелия "Развитие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03102S3200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477,42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311,47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165,95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03102S3200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477,42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311,47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165,95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03102S3200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477,42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311,47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165,95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03102S3200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477,42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311,47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165,95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по модернизации школьных систем образования (средства сверх объемов, установленных соглашением о предоставлении субсидии из федерального бюджета)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031Ю457501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95 806,74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57 359,99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38 446,75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031Ю457501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95 806,74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57 359,99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38 446,75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031Ю457501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95 806,74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57 359,99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38 446,75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в целях капитального ремонта государственного (муниципального) имущества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031Ю457501 243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78 280,60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48 596,74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29 683,87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031Ю457501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17 526,14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8 763,25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8 762,89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Мероприятия по модернизации школьных систем образования (средства сверх объемов, установленных соглашением о предоставлении субсидии из федерального бюджета)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031Ю4А7500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9 094,00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031Ю4А7500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9 094,00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031Ю4А7500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9 094,00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в целях капитального ремонта государственного (муниципального) имущества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031Ю4А7500 243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9 094,00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9 094,00</w:t>
            </w:r>
          </w:p>
        </w:tc>
      </w:tr>
      <w:tr w:rsidR="00FF342B" w:rsidRPr="00FF342B" w:rsidTr="00FF342B">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031Ю653030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34 213,60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22 221,88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11 991,72</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031Ю653030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34 213,60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22 221,88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11 991,72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031Ю653030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34 213,60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22 221,88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11 991,72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031Ю653030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26 136,00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17 064,45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9 071,55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031Ю653030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8 077,60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5 157,43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2 920,17</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"Обеспечение питанием обучающихся образовательных </w:t>
            </w:r>
            <w:r w:rsidRPr="00FF342B">
              <w:rPr>
                <w:color w:val="000000"/>
              </w:rPr>
              <w:lastRenderedPageBreak/>
              <w:t xml:space="preserve">организаций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22 657,61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14 903,14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7 754,47</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gramStart"/>
            <w:r w:rsidRPr="00FF342B">
              <w:rPr>
                <w:color w:val="000000"/>
              </w:rPr>
              <w:lastRenderedPageBreak/>
              <w:t>Основное мероприятие "Обеспечение полноценным, качественным, сбалансированным, горячим, бесплатным питанием обучающихся, получающих начальное общее образование в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000 0702 0380200000 000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11 244,34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5 573,91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5 670,43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gramStart"/>
            <w:r w:rsidRPr="00FF342B">
              <w:rPr>
                <w:color w:val="000000"/>
              </w:rPr>
              <w:t>Мероприятия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03802L3040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11 244,34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5 573,91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5 670,43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03802L3040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11 244,34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5 573,91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5 670,43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03802L3040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11 244,34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5 573,91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5 670,43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03802L3040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11 244,34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5 573,91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5 670,43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gramStart"/>
            <w:r w:rsidRPr="00FF342B">
              <w:rPr>
                <w:color w:val="000000"/>
              </w:rPr>
              <w:t>Основное мероприятие "Обеспечение полноценным, качественным, сбалансированным, горячим питанием обучающихся в образовательных организациях, финансируемым за счет средств родителей"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000 0702 0380300000 000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11 413,27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9 329,23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2 084,04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gramStart"/>
            <w:r w:rsidRPr="00FF342B">
              <w:rPr>
                <w:color w:val="000000"/>
              </w:rPr>
              <w:t>Мероприятия по организации горячего питания обучающихся в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000 0702 0380377771 000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11 413,27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9 329,23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2 084,04</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000 0702 0380377771 100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1 380,01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918,84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461,17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000 0702 0380377771 110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1 380,01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918,84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461,17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017 0702 0380377771 111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710,23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346,70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363,52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017 0702 0380377771 112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473,68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473,68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017 0702 0380377771 119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196,11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98,46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97,65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000 0702 0380377771 200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10 033,26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8 410,39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1 622,87</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000 0702 0380377771 240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10 033,26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8 410,39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1 622,87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017 0702 0380377771 244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10 033,26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8 410,39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1 622,87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Непрограммные</w:t>
            </w:r>
            <w:proofErr w:type="spellEnd"/>
            <w:r w:rsidRPr="00FF342B">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000 0702 7000000000 000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1 950,92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1 277,41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673,51</w:t>
            </w:r>
          </w:p>
        </w:tc>
      </w:tr>
      <w:tr w:rsidR="00FF342B" w:rsidRPr="00FF342B" w:rsidTr="00FF342B">
        <w:trPr>
          <w:trHeight w:val="154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700Ю650500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690,20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457,71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232,49</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700Ю650500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690,20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457,71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232,49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700Ю650500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690,20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457,71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232,49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700Ю650500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539,17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351,53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187,64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700Ю650500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151,03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106,18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44,85</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РФ</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700Ю651790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1 260,72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819,70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441,02</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700Ю651790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1 260,72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819,70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441,02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0702 700Ю651790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1 260,72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819,70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441,02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700Ю651790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928,68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629,45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299,23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0702 700Ю651790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332,04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190,25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141,79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Дополнительное образование детей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48 543,25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30 151,40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18 391,85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"Развитие образования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48 543,25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30 151,40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18 391,85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Подпрограмма "Развитие дополнительного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48 543,25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30 151,40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18 391,85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"Развитие дополнительного образования детей, выявление и поддержка одаренных и талантливых детей и молодежи"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48 543,25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30 151,40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18 391,85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Формирование и финансовое обеспечение муниципальных заданий на реализацию дополнительных программ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000 0703 0320123590 000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38 260,76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26 146,37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12 114,39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000 0703 0320123590 600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38 260,76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26 146,37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12 114,39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000 0703 0320123590 610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38 260,76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26 146,37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12 114,39</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Субсидии бюджетным учреждениям на финансовое обеспечение государственного </w:t>
            </w:r>
            <w:r w:rsidRPr="00FF342B">
              <w:rPr>
                <w:color w:val="000000"/>
              </w:rPr>
              <w:lastRenderedPageBreak/>
              <w:t>(муниципального)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017 0703 0320123590 611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38 260,76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26 146,37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12 114,39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Мероприятия на поддержку местных инициатив граждан, проживающих в муниципальных образованиях в Республике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000 0703 0320143140 000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2 818,83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2 818,83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000 0703 0320143140 600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2 818,83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2 818,83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000 0703 0320143140 610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2 818,83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2 818,83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иные цели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017 0703 0320143140 612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2 818,83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2 818,83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Реализация мероприятий государственной программы Республики Карелия "Развитие образования" (в целях частичной компенсации расходов на повышение оплаты труда работников бюджетной сферы)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000 0703 0320143200 000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5 081,00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3 056,32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2 024,68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000 0703 0320143200 600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5 081,00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3 056,32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2 024,68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000 0703 0320143200 610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5 081,00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3 056,32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2 024,68</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017 0703 0320143200 611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5 081,00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3 056,32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2 024,68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Софинансирование</w:t>
            </w:r>
            <w:proofErr w:type="spellEnd"/>
            <w:r w:rsidRPr="00FF342B">
              <w:rPr>
                <w:color w:val="000000"/>
              </w:rPr>
              <w:t xml:space="preserve"> мероприятий на поддержку местных инициатив граждан, проживающих в муниципальных образованиях в Республике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03201S3140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1 112,41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1 112,41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03201S3140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1 112,41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1 112,41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03201S3140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1 112,41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1 112,41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иные цели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0703 03201S3140 612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1 112,41</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1 112,41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lastRenderedPageBreak/>
              <w:t>Софинансирование</w:t>
            </w:r>
            <w:proofErr w:type="spellEnd"/>
            <w:r w:rsidRPr="00FF342B">
              <w:rPr>
                <w:color w:val="000000"/>
              </w:rPr>
              <w:t xml:space="preserve"> мероприятий государственной программы Республики Карелия "Развитие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03201S3200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1 270,25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948,71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321,54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03201S3200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1 270,25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948,71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321,54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0703 03201S3200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1 270,25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948,71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321,54</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0703 03201S3200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1 270,25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948,71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321,54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Молодежная политика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968,89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780,36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188,53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"Развитие образования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968,89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780,36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188,53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"Организация отдыха, оздоровления и занятости детей и подростков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000 0707 0370000000 000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968,89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780,36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188,53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по организации отдыха и оздоровления детей и подростков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000 0707 0370200000 000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968,89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780,36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188,53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на организацию отдыха детей в каникулярное время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000 0707 0370243540 000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872,00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730,17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141,83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000 0707 0370243540 200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872,00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730,17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141,83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000 0707 0370243540 240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872,00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730,17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141,83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017 0707 0370243540 244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872,00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730,17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141,83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Софинансирование</w:t>
            </w:r>
            <w:proofErr w:type="spellEnd"/>
            <w:r w:rsidRPr="00FF342B">
              <w:rPr>
                <w:color w:val="000000"/>
              </w:rPr>
              <w:t xml:space="preserve"> на организацию отдыха детей в каникулярное время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03702S3540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46,70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03702S3540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46,70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Иные закупки товаров, работ и услуг для обеспечения государственных </w:t>
            </w:r>
            <w:r w:rsidRPr="00FF342B">
              <w:rPr>
                <w:color w:val="000000"/>
              </w:rPr>
              <w:lastRenderedPageBreak/>
              <w:t>(муниципальных)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0707 03702S3540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46,70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0707 03702S3540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96,89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50,19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46,70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Другие вопросы в области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385,46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317,71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67,75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"Развитие образования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000 0709 0300000000 000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315,46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297,31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"Организация отдыха, оздоровления и занятости детей и подростков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000 0709 0370000000 000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315,46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297,31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по организации временного трудоустройства несовершеннолетних граждан в возрасте от 14 до 18 лет в свободное от учебы время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000 0709 0370100000 000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315,46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297,31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Организация временного трудоустройства несовершеннолетних граждан в возрасте от 14 до 18 лет в свободное от учебы время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000 0709 0370177980 000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315,46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297,31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18,15</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000 0709 0370177980 100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315,46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297,31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000 0709 0370177980 110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315,46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297,31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017 0709 0370177980 111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246,39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228,24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18,15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017 0709 0370177980 119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69,07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69,07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"Комплексная социально-профилактическая программа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49,60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"Профилактика правонарушений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000 0709 0710000000 000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14,60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Профилактика правонарушений в </w:t>
            </w:r>
            <w:proofErr w:type="spellStart"/>
            <w:r w:rsidRPr="00FF342B">
              <w:rPr>
                <w:color w:val="000000"/>
              </w:rPr>
              <w:t>Пудожском</w:t>
            </w:r>
            <w:proofErr w:type="spellEnd"/>
            <w:r w:rsidRPr="00FF342B">
              <w:rPr>
                <w:color w:val="000000"/>
              </w:rPr>
              <w:t xml:space="preserve"> муниципальном </w:t>
            </w:r>
            <w:r w:rsidRPr="00FF342B">
              <w:rPr>
                <w:color w:val="000000"/>
              </w:rPr>
              <w:lastRenderedPageBreak/>
              <w:t>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000 0709 0710177950 000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14,60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000 0709 0710177950 100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000 0709 0710177950 120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государственных (муниципальных) органов привлекаемым лицам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017 0709 0710177950 123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15,40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000 0709 0710177950 200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14,60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000 0709 0710177950 240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14,60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017 0709 0710177950 244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14,60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Подпрограмма "Комплексные меры противодействия незаконному обороту наркотиков"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000 0709 0720000000 000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"Проведение мероприятий, направленных на профилактику вовлечения населения в незаконный оборот наркотических средств и психотропных веществ"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000 0709 0720200000 000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направленные на профилактику вовлечения населения в незаконный оборот наркотических средств и психотропных веществ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000 0709 0720277970 000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000 0709 0720277970 200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000 0709 0720277970 240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017 0709 0720277970 244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«Молодежь </w:t>
            </w:r>
            <w:proofErr w:type="spellStart"/>
            <w:r w:rsidRPr="00FF342B">
              <w:rPr>
                <w:color w:val="000000"/>
              </w:rPr>
              <w:t>Пудожского</w:t>
            </w:r>
            <w:proofErr w:type="spellEnd"/>
            <w:r w:rsidRPr="00FF342B">
              <w:rPr>
                <w:color w:val="000000"/>
              </w:rPr>
              <w:t xml:space="preserve">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000 0709 0730000000 000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Основное мероприятие "Вовлечение молодежи в деятельность молодежных общественных объединений"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000 0709 0730100000 000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Вовлечение молодежи в деятельность молодежных общественных объединений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000 0709 0730177960 000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000 0709 0730177960 200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000 0709 0730177960 240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017 0709 0730177960 244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КУЛЬТУРА, КИНЕМАТОГРАФИЯ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36 903,07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25 130,92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11 772,14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Культура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36 903,07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25 130,92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11 772,14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"Развитие культуры в </w:t>
            </w:r>
            <w:proofErr w:type="spellStart"/>
            <w:r w:rsidRPr="00FF342B">
              <w:rPr>
                <w:color w:val="000000"/>
              </w:rPr>
              <w:t>Пудожском</w:t>
            </w:r>
            <w:proofErr w:type="spellEnd"/>
            <w:r w:rsidRPr="00FF342B">
              <w:rPr>
                <w:color w:val="000000"/>
              </w:rPr>
              <w:t xml:space="preserve">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36 903,07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25 130,92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11 772,14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Основное мероприятие "Поддержка и развитие художественно-творческой деятельности, искусств и реализация творческого потенциала жителей </w:t>
            </w:r>
            <w:proofErr w:type="spellStart"/>
            <w:r w:rsidRPr="00FF342B">
              <w:rPr>
                <w:color w:val="000000"/>
              </w:rPr>
              <w:t>Пудожского</w:t>
            </w:r>
            <w:proofErr w:type="spellEnd"/>
            <w:r w:rsidRPr="00FF342B">
              <w:rPr>
                <w:color w:val="000000"/>
              </w:rPr>
              <w:t xml:space="preserve">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13 354,34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9 542,82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3 811,52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Развитие </w:t>
            </w:r>
            <w:proofErr w:type="spellStart"/>
            <w:r w:rsidRPr="00FF342B">
              <w:rPr>
                <w:color w:val="000000"/>
              </w:rPr>
              <w:t>культурно-досугового</w:t>
            </w:r>
            <w:proofErr w:type="spellEnd"/>
            <w:r w:rsidRPr="00FF342B">
              <w:rPr>
                <w:color w:val="000000"/>
              </w:rPr>
              <w:t xml:space="preserve"> обслуживания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000 0801 1200123170 000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179,60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179,60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000 0801 1200123170 600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179,60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179,60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000 0801 1200123170 610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179,60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179,60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иные цели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017 0801 1200123170 612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179,60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179,60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Осуществление переданных полномочий по развитию </w:t>
            </w:r>
            <w:proofErr w:type="spellStart"/>
            <w:r w:rsidRPr="00FF342B">
              <w:rPr>
                <w:color w:val="000000"/>
              </w:rPr>
              <w:t>культурно-досугового</w:t>
            </w:r>
            <w:proofErr w:type="spellEnd"/>
            <w:r w:rsidRPr="00FF342B">
              <w:rPr>
                <w:color w:val="000000"/>
              </w:rPr>
              <w:t xml:space="preserve"> обслуживания</w:t>
            </w:r>
            <w:proofErr w:type="gramStart"/>
            <w:r w:rsidRPr="00FF342B">
              <w:rPr>
                <w:color w:val="000000"/>
              </w:rPr>
              <w:t xml:space="preserve"> ,</w:t>
            </w:r>
            <w:proofErr w:type="gramEnd"/>
            <w:r w:rsidRPr="00FF342B">
              <w:rPr>
                <w:color w:val="000000"/>
              </w:rPr>
              <w:t xml:space="preserve"> за счет межбюджетных трансфертов, предоставляемых из бюджетов поселений в бюджет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000 0801 1200146170 000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13 174,74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9 363,22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3 811,52</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000 0801 1200146170 600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13 174,74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9 363,22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3 811,52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000 0801 1200146170 610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13 174,74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9 363,22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3 811,52</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017 0801 1200146170 611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13 174,74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9 363,22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3 811,52</w:t>
            </w:r>
          </w:p>
        </w:tc>
      </w:tr>
      <w:tr w:rsidR="00FF342B" w:rsidRPr="00FF342B" w:rsidTr="00FF342B">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Основное мероприятие "Создание благоприятных условий для устойчивого развития сферы культуры, укрепление и развитие ее </w:t>
            </w:r>
            <w:proofErr w:type="gramStart"/>
            <w:r w:rsidRPr="00FF342B">
              <w:rPr>
                <w:color w:val="000000"/>
              </w:rPr>
              <w:t>потенциала</w:t>
            </w:r>
            <w:proofErr w:type="gramEnd"/>
            <w:r w:rsidRPr="00FF342B">
              <w:rPr>
                <w:color w:val="000000"/>
              </w:rPr>
              <w:t xml:space="preserve"> и сохранение кадрового потенциала отрасли, повышение престижности м привлекательности профессии в сфере культуры"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8 887,08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6 269,50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2 617,58</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Реализация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000 0801 1200243250 000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7 498,70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5 306,45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2 192,25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000 0801 1200243250 500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1 945,18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1 329,21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615,98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000 0801 1200243250 520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1 945,18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1 329,21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615,98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Субсидии, за исключением субсидий на </w:t>
            </w:r>
            <w:proofErr w:type="spellStart"/>
            <w:r w:rsidRPr="00FF342B">
              <w:rPr>
                <w:color w:val="000000"/>
              </w:rPr>
              <w:t>софинансирование</w:t>
            </w:r>
            <w:proofErr w:type="spellEnd"/>
            <w:r w:rsidRPr="00FF342B">
              <w:rPr>
                <w:color w:val="000000"/>
              </w:rPr>
              <w:t xml:space="preserve"> капитальных вложений в объекты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017 0801 1200243250 521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1 945,18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1 329,21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615,98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000 0801 1200243250 600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5 553,52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3 977,25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1 576,27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000 0801 1200243250 610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5 553,52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3 977,25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1 576,27</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017 0801 1200243250 611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5 553,52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3 977,25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1 576,27</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Софинансирование</w:t>
            </w:r>
            <w:proofErr w:type="spellEnd"/>
            <w:r w:rsidRPr="00FF342B">
              <w:rPr>
                <w:color w:val="000000"/>
              </w:rPr>
              <w:t xml:space="preserve"> мероприятий государственной программы Республики Карелия "Развитие культуры" (в </w:t>
            </w:r>
            <w:r w:rsidRPr="00FF342B">
              <w:rPr>
                <w:color w:val="000000"/>
              </w:rPr>
              <w:lastRenderedPageBreak/>
              <w:t>целях частичной компенсации расходов на повышение оплаты труда работников бюджетной сферы)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12002S3252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1 388,38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963,05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425,33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12002S3252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1 388,38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963,05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425,33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12002S3252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1 388,38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963,05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425,33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12002S3252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1 388,38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963,05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425,33</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"Мероприятия по развитию библиотечного и музейного дела"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13 232,35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7 889,30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5 343,05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Совершенствование библиотечного обслуживания населения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000 0801 1200323180 000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5 541,60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3 354,80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2 186,79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000 0801 1200323180 600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5 541,60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3 354,80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2 186,79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000 0801 1200323180 610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5 541,60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3 354,80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2 186,79</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017 0801 1200323180 611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5 541,60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3 354,80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2 186,79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Повышение качества музейного продукта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000 0801 1200323190 000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7 333,16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4 534,50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2 798,66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000 0801 1200323190 600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7 333,16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4 534,50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2 798,66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000 0801 1200323190 610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7 333,16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4 534,50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2 798,66</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017 0801 1200323190 611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7 333,16</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4 534,50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2 798,66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Обеспечение доступа органов местного самоуправления и муниципальных учреждений к сети интернет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000 0801 1200344530 000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357,60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000 0801 1200344530 600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357,60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000 0801 1200344530 610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357,60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017 0801 1200344530 611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357,60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Основное мероприятие "Развитие информационного потенциала Архивного фонда, </w:t>
            </w:r>
            <w:proofErr w:type="spellStart"/>
            <w:r w:rsidRPr="00FF342B">
              <w:rPr>
                <w:color w:val="000000"/>
              </w:rPr>
              <w:t>всестроннее</w:t>
            </w:r>
            <w:proofErr w:type="spellEnd"/>
            <w:r w:rsidRPr="00FF342B">
              <w:rPr>
                <w:color w:val="000000"/>
              </w:rPr>
              <w:t xml:space="preserve"> и качественное использование документов архива"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000 0801 1200400000 000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Совершенствование необходимых условий для обеспечения сохранности, учета и использования документов архивного фонда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000 0801 1200423210 000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000 0801 1200423210 600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000 0801 1200423210 610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017 0801 1200423210 611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1 429,30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СОЦИАЛЬНАЯ ПОЛИТИКА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39 811,38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22 698,63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17 112,75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Пенсионное обеспечение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000 1001 0000000000 000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5 367,73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4 030,06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1 337,67</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"Доплата к страховой пенсии по старости (инвалидности) муниципальным служащим, вышедшим на страховую пенсию по старости (инвалидности) в </w:t>
            </w:r>
            <w:proofErr w:type="gramStart"/>
            <w:r w:rsidRPr="00FF342B">
              <w:rPr>
                <w:color w:val="000000"/>
              </w:rPr>
              <w:t>установленном</w:t>
            </w:r>
            <w:proofErr w:type="gramEnd"/>
            <w:r w:rsidRPr="00FF342B">
              <w:rPr>
                <w:color w:val="000000"/>
              </w:rPr>
              <w:t xml:space="preserve"> уставом </w:t>
            </w:r>
            <w:proofErr w:type="spellStart"/>
            <w:r w:rsidRPr="00FF342B">
              <w:rPr>
                <w:color w:val="000000"/>
              </w:rPr>
              <w:lastRenderedPageBreak/>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000 1001 1400000000 000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5 367,73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4 030,06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1 337,67</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Основное мероприятие "Дополнительные гарантии лицам, проходившим муниципальную службу и находящиеся на страховой пенсии по старости (инвалидности)"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000 1001 1400100000 000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5 367,73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4 030,06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1 337,67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Доплаты к пенсиям, дополнительное пенсионное обеспечение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000 1001 1400189210 000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5 367,73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4 030,06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1 337,67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000 1001 1400189210 300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5 367,73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4 030,06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1 337,67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Публичные нормативные социальные выплаты гражданам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000 1001 1400189210 310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5 367,73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4 030,06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1 337,67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пенсии, социальные доплаты к пенсиям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017 1001 1400189210 312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5 367,73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4 030,06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1 337,67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населения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17 339,85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9 314,92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8 024,93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"Развитие образования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14 482,95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6 458,92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8 024,03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"Обеспечение питанием обучающихся образовательных организаций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000 1003 0380000000 000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14 482,95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6 458,92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8 024,03</w:t>
            </w:r>
          </w:p>
        </w:tc>
      </w:tr>
      <w:tr w:rsidR="00FF342B" w:rsidRPr="00FF342B" w:rsidTr="00FF342B">
        <w:trPr>
          <w:trHeight w:val="103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gramStart"/>
            <w:r w:rsidRPr="00FF342B">
              <w:rPr>
                <w:color w:val="000000"/>
              </w:rPr>
              <w:t>Основное мероприятие "Обеспечение полноценным, качественным, сбалансированным, горячим, бесплатным питанием обучающихся в образовательных организациях, в рамках реализации программы оказания гражданам государственной социальной помощи "Адресная социальная помощь"</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000 1003 0380100000 000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14 482,95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6 458,92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8 024,03</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000 1003 0380143210 000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13 758,80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6 135,85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7 622,95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000 1003 0380143210 300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13 758,80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6 135,85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7 622,95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000 1003 0380143210 320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13 758,80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6 135,85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7 622,95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017 1003 0380143210 323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13 758,80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6 135,85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7 622,95</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Софинансирование</w:t>
            </w:r>
            <w:proofErr w:type="spellEnd"/>
            <w:r w:rsidRPr="00FF342B">
              <w:rPr>
                <w:color w:val="000000"/>
              </w:rPr>
              <w:t xml:space="preserve">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03801S3210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724,15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323,07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401,08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03801S3210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724,15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323,07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401,08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03801S3210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724,15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323,07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401,08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1003 03801S3210 323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724,15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323,07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401,08</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000 1003 2100000000 000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Подпрограмма "Обеспечение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000 1003 2130000000 000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Обеспечение жильем молодых семей на территории муниципального образования "</w:t>
            </w:r>
            <w:proofErr w:type="spellStart"/>
            <w:r w:rsidRPr="00FF342B">
              <w:rPr>
                <w:color w:val="000000"/>
              </w:rPr>
              <w:t>Пудожский</w:t>
            </w:r>
            <w:proofErr w:type="spellEnd"/>
            <w:r w:rsidRPr="00FF342B">
              <w:rPr>
                <w:color w:val="000000"/>
              </w:rPr>
              <w:t xml:space="preserve"> муниципальный район"</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000 1003 2130100000 000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21301L4970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21301L4970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1003 21301L4970 320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гражданам на приобретение жилья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1003 21301L4970 322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2 856,00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0,90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Охрана семьи и детства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15 822,40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8 427,21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7 395,19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"Развитие образования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000 1004 0300000000 000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7 626,90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5 192,49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2 434,41</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Подпрограмма "Развитие дошкольного и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000 1004 0310000000 000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7 626,90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5 192,49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2 434,41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Основное мероприятие "Реализация образовательной программы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000 1004 0310100000 000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7 626,90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5 192,49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2 434,41</w:t>
            </w:r>
          </w:p>
        </w:tc>
      </w:tr>
      <w:tr w:rsidR="00FF342B" w:rsidRPr="00FF342B" w:rsidTr="00FF342B">
        <w:trPr>
          <w:trHeight w:val="129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000 1004 0310142030 000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7 626,90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5 192,49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2 434,41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000 1004 0310142030 200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29,97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000 1004 0310142030 240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29,97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017 1004 0310142030 244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29,97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5,04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000 1004 0310142030 300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7 591,90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5 162,52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2 429,38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Публичные нормативные социальные выплаты гражданам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000 1004 0310142030 310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7 591,90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5 162,52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2 429,38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Пособия, компенсации, меры социальной поддержки по публичным нормативным обязательствам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017 1004 0310142030 313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7 591,90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5 162,52</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2 429,38</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8 195,50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3 234,73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4 960,77</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Подпрограмма "Обеспечение жильем детей-сирот и детей, оставшихся без попечения родителей, а также лицами из их числа"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8 195,50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3 234,73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4 960,77</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Реализация мероприятий по предоставлению жилых помещений детям-сиротам и детям, оставшимся без попечения родителей, лицам из их числа по договорам </w:t>
            </w:r>
            <w:r w:rsidRPr="00FF342B">
              <w:rPr>
                <w:color w:val="000000"/>
              </w:rPr>
              <w:lastRenderedPageBreak/>
              <w:t>найма специализированных жилых помещений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8 195,50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3 234,73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4 960,77</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21501R0820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Капитальные вложения в объекты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21501R0820 400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инвестиции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21501R0820 410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инвестиции на приобретение объектов недвижимого имущества в государственную (муниципальную) собственность</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1004 21501R0820 412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21501А0820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5 795,50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3 234,73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2 560,77</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21501А0820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160,70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21501А0820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160,70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1004 21501А0820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160,70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160,70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Капитальные вложения в объекты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21501А0820 400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5 634,80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3 234,73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инвестиции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1004 21501А0820 410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5 634,80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3 234,73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2 400,07</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инвестиции на приобретение объектов недвижимого имущества в государственную (муниципальную) собственность</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1004 21501А0820 412</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5 634,80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3 234,73</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2 400,07</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Другие вопросы в области социальной политики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000 1006 0000000000 000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1 281,40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926,44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354,96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000 1006 1700000000 000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1 281,40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926,44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354,96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"Гармонизация межнациональных и </w:t>
            </w:r>
            <w:r w:rsidRPr="00FF342B">
              <w:rPr>
                <w:color w:val="000000"/>
              </w:rPr>
              <w:lastRenderedPageBreak/>
              <w:t xml:space="preserve">межконфессиональных отношений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000 1006 1730000000 000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1 281,40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926,44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354,96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Основное мероприятие «По организации и осуществлению деятельности органов опеки и попечительства»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000 1006 1730400000 000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1 281,40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926,44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354,96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Обеспечение по организации и осуществлению деятельности органов опеки и попечительства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000 1006 1730442200 000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1 281,40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926,44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354,96</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000 1006 1730442200 100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1 281,40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926,44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354,96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000 1006 1730442200 120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1 281,40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926,44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354,96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017 1006 1730442200 121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984,18</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732,17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252,01</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017 1006 1730442200 129</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297,22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194,27</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102,95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ФИЗИЧЕСКАЯ КУЛЬТУРА И СПОРТ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141,39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Массовый спорт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141,39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Муниципальная программа "Комплексная социально-профилактическая программа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141,39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«Развитие физической культуры и спорта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000 1102 0740000000 000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141,39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«Организация и проведение мероприятий, направленных на укрепление здоровья и совершенствование физического развития населения»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000 1102 0740100000 000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141,39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Организация и проведение физкультурных и спортивных мероприятий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000 1102 0740177940 000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280,00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141,39</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000 1102 0740177940 100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131,39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000 1102 0740177940 120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131,39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выплаты государственных (муниципальных) органов привлекаемым лицам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017 1102 0740177940 123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270,00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138,61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131,39</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000 1102 0740177940 200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000 1102 0740177940 240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017 1102 0740177940 244</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СРЕДСТВА МАССОВОЙ ИНФОРМАЦИИ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000 1200 0000000000 000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Периодическая печать и издательства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000 1202 0000000000 000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000 1202 1700000000 000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Подпрограмма "Гармонизация межнациональных и межконфессиональных отношений на территории </w:t>
            </w:r>
            <w:proofErr w:type="spellStart"/>
            <w:r w:rsidRPr="00FF342B">
              <w:rPr>
                <w:color w:val="000000"/>
              </w:rPr>
              <w:t>Пудожского</w:t>
            </w:r>
            <w:proofErr w:type="spellEnd"/>
            <w:r w:rsidRPr="00FF342B">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000 1202 1730000000 000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"Освещение деятельности в средствах массовой информации"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000 1202 1730600000 000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Обеспечение деятельности муниципального печатного издания, информирование через СМИ, о происходящих общественно-политических, социально-культурных событиях, о деятельности органов местного самоуправления в </w:t>
            </w:r>
            <w:proofErr w:type="spellStart"/>
            <w:r w:rsidRPr="00FF342B">
              <w:rPr>
                <w:color w:val="000000"/>
              </w:rPr>
              <w:t>Пудожском</w:t>
            </w:r>
            <w:proofErr w:type="spellEnd"/>
            <w:r w:rsidRPr="00FF342B">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000 1202 1730623300 000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Предоставление субсидий бюджетным, автономным учреждениям и иным некоммерческим </w:t>
            </w:r>
            <w:r w:rsidRPr="00FF342B">
              <w:rPr>
                <w:color w:val="000000"/>
              </w:rPr>
              <w:lastRenderedPageBreak/>
              <w:t>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000 1202 1730623300 600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000 1202 1730623300 610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017 1202 1730623300 611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1 297,10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756,64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540,46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ОБСЛУЖИВАНИЕ ГОСУДАРСТВЕННОГО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000 1300 0000000000 000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1 331,16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1 882,84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Обслуживание государственного (муниципального) внутреннего долга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000 1301 0000000000 000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1 331,16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1 882,84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"Управление муниципальными финансами"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000 1301 3000000000 000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1 331,16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1 882,84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Основное мероприятие "Обеспечение сбалансированности и устойчивости бюджета муниципального образования (обслуживание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000 1301 3000100000 000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1 331,16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1 882,84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Обеспечение сбалансированности и устойчивости бюджета муниципального образования (обслуживание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000 1301 3000175030 000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1 331,16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1 882,84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Обслуживание государственного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000 1301 3000175030 700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1 331,16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1 882,84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Обслуживание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017 1301 3000175030 730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3 214,00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1 331,16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1 882,84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 ОБЩЕГО ХАРАКТЕРА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000 1400 0000000000 000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30 129,45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21 409,71</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8 719,73</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Дотации на выравнивание бюджетной обеспеченности субъектов Российской Федерации и муниципальных образований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18 657,00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14 157,35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4 499,65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Муниципальная программа "Управление муниципальными финансами"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000 1401 3000000000 000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18 657,00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14 157,35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4 499,65</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Основное мероприятие "Выравнивание бюджетной обеспеченности бюджетов </w:t>
            </w:r>
            <w:r w:rsidRPr="00FF342B">
              <w:rPr>
                <w:color w:val="000000"/>
              </w:rPr>
              <w:lastRenderedPageBreak/>
              <w:t>поселений"</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000 1401 3000200000 000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18 657,00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14 157,35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4 499,65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000 1401 3000241010 000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14 000,00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10 664,45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3 335,55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000 1401 3000241010 500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14 000,00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10 664,45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3 335,55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Дотации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000 1401 3000241010 510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14 000,00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10 664,45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3 335,55</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017 1401 3000241010 511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14 000,00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10 664,45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3 335,55</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w:t>
            </w:r>
            <w:proofErr w:type="spellStart"/>
            <w:proofErr w:type="gramStart"/>
            <w:r w:rsidRPr="00FF342B">
              <w:rPr>
                <w:color w:val="000000"/>
              </w:rPr>
              <w:t>C</w:t>
            </w:r>
            <w:proofErr w:type="gramEnd"/>
            <w:r w:rsidRPr="00FF342B">
              <w:rPr>
                <w:color w:val="000000"/>
              </w:rPr>
              <w:t>убвенции</w:t>
            </w:r>
            <w:proofErr w:type="spellEnd"/>
            <w:r w:rsidRPr="00FF342B">
              <w:rPr>
                <w:color w:val="000000"/>
              </w:rPr>
              <w:t>)</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000 1401 3000242150 000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4 657,00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3 492,90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1 164,10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000 1401 3000242150 500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4 657,00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3 492,90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1 164,10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Дотации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000 1401 3000242150 510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4 657,00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3 492,90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1 164,10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017 1401 3000242150 511</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4 657,00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3 492,90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1 164,10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Прочие межбюджетные трансферты общего характера</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000 1403 0000000000 000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11 472,45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7 252,36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4 220,08</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proofErr w:type="spellStart"/>
            <w:r w:rsidRPr="00FF342B">
              <w:rPr>
                <w:color w:val="000000"/>
              </w:rPr>
              <w:t>Непрограммные</w:t>
            </w:r>
            <w:proofErr w:type="spellEnd"/>
            <w:r w:rsidRPr="00FF342B">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000 1403 7000000000 000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11 472,45</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7 252,36</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4 220,08</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на поддержку местных инициатив граждан, проживающих в муниципальных образованиях</w:t>
            </w:r>
            <w:proofErr w:type="gramStart"/>
            <w:r w:rsidRPr="00FF342B">
              <w:rPr>
                <w:color w:val="000000"/>
              </w:rPr>
              <w:t xml:space="preserve"> В</w:t>
            </w:r>
            <w:proofErr w:type="gramEnd"/>
            <w:r w:rsidRPr="00FF342B">
              <w:rPr>
                <w:color w:val="000000"/>
              </w:rPr>
              <w:t xml:space="preserve"> Республике Карелия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000 1403 7000043140 000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8 056,17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6 074,25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1 981,92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000 1403 7000043140 500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8 056,17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6 074,25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1 981,92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Субсидии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000 1403 7000043140 520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8 056,17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6 074,25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1 981,92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Консолидированные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017 1403 7000043140 523</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8 056,17</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6 074,25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1 981,92</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Поддержка развития территориального общественного самоуправления</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000 1403 7000044070 000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1 782,42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242,48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1 539,94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000 1403 7000044070 500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1 782,42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242,48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1 539,94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017 1403 7000044070 540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1 782,42</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242,48</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1 539,94</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Мероприятия на обеспечение доступа органов местного самоуправления и муниципальных учреждений к сети Интернет</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000 1403 7000044530 000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178,44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178,44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000 1403 7000044530 500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178,44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178,44</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017 1403 7000044530 540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178,44</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178,44</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000 1403 7000045310 000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1 136,43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519,79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000 1403 7000045310 500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1 136,43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519,79</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017 1403 7000045310 540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1 136,43</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616,64</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519,79</w:t>
            </w:r>
          </w:p>
        </w:tc>
      </w:tr>
      <w:tr w:rsidR="00FF342B" w:rsidRPr="00FF342B" w:rsidTr="00FF342B">
        <w:trPr>
          <w:trHeight w:val="78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Поощрение региональных и муниципальных управленческих команд за достижение </w:t>
            </w:r>
            <w:proofErr w:type="gramStart"/>
            <w:r w:rsidRPr="00FF342B">
              <w:rPr>
                <w:color w:val="000000"/>
              </w:rPr>
              <w:t>показателей деятельности органов исполнительной власти субъектов Российской Федерации</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000 1403 7000055490 000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318,99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318,99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000 1403 7000055490 500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318,99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318,99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200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017 1403 7000055490 540</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318,99</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318,99</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Результат исполнения бюджета (дефицит/</w:t>
            </w:r>
            <w:proofErr w:type="spellStart"/>
            <w:r w:rsidRPr="00FF342B">
              <w:rPr>
                <w:color w:val="000000"/>
              </w:rPr>
              <w:t>профицит</w:t>
            </w:r>
            <w:proofErr w:type="spellEnd"/>
            <w:r w:rsidRPr="00FF342B">
              <w:rPr>
                <w:color w:val="000000"/>
              </w:rPr>
              <w:t>)</w:t>
            </w:r>
          </w:p>
        </w:tc>
        <w:tc>
          <w:tcPr>
            <w:tcW w:w="797"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450</w:t>
            </w:r>
          </w:p>
        </w:tc>
        <w:tc>
          <w:tcPr>
            <w:tcW w:w="200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c>
          <w:tcPr>
            <w:tcW w:w="149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-15 185,60</w:t>
            </w:r>
          </w:p>
        </w:tc>
        <w:tc>
          <w:tcPr>
            <w:tcW w:w="1298"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2 585,45</w:t>
            </w:r>
          </w:p>
        </w:tc>
        <w:tc>
          <w:tcPr>
            <w:tcW w:w="158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bl>
    <w:p w:rsidR="004775A6" w:rsidRDefault="004775A6" w:rsidP="00197E04">
      <w:pPr>
        <w:jc w:val="center"/>
        <w:rPr>
          <w:sz w:val="24"/>
          <w:szCs w:val="24"/>
        </w:rPr>
      </w:pPr>
    </w:p>
    <w:tbl>
      <w:tblPr>
        <w:tblW w:w="9972" w:type="dxa"/>
        <w:tblInd w:w="95" w:type="dxa"/>
        <w:tblLook w:val="04A0"/>
      </w:tblPr>
      <w:tblGrid>
        <w:gridCol w:w="2707"/>
        <w:gridCol w:w="797"/>
        <w:gridCol w:w="2075"/>
        <w:gridCol w:w="1495"/>
        <w:gridCol w:w="1391"/>
        <w:gridCol w:w="1585"/>
      </w:tblGrid>
      <w:tr w:rsidR="00FF342B" w:rsidRPr="00FF342B" w:rsidTr="00FF342B">
        <w:trPr>
          <w:trHeight w:val="300"/>
        </w:trPr>
        <w:tc>
          <w:tcPr>
            <w:tcW w:w="9972" w:type="dxa"/>
            <w:gridSpan w:val="6"/>
            <w:tcBorders>
              <w:top w:val="nil"/>
              <w:left w:val="nil"/>
              <w:bottom w:val="nil"/>
              <w:right w:val="nil"/>
            </w:tcBorders>
            <w:shd w:val="clear" w:color="auto" w:fill="auto"/>
            <w:vAlign w:val="center"/>
            <w:hideMark/>
          </w:tcPr>
          <w:p w:rsidR="00FF342B" w:rsidRPr="00FF342B" w:rsidRDefault="00FF342B" w:rsidP="00FF342B">
            <w:pPr>
              <w:jc w:val="center"/>
              <w:rPr>
                <w:b/>
                <w:bCs/>
                <w:color w:val="000000"/>
              </w:rPr>
            </w:pPr>
            <w:r w:rsidRPr="00FF342B">
              <w:rPr>
                <w:b/>
                <w:bCs/>
                <w:color w:val="000000"/>
              </w:rPr>
              <w:t>3. Источники финансирования дефицита бюджета</w:t>
            </w:r>
          </w:p>
        </w:tc>
      </w:tr>
      <w:tr w:rsidR="00FF342B" w:rsidRPr="00FF342B" w:rsidTr="00FF342B">
        <w:trPr>
          <w:trHeight w:val="300"/>
        </w:trPr>
        <w:tc>
          <w:tcPr>
            <w:tcW w:w="2707" w:type="dxa"/>
            <w:tcBorders>
              <w:top w:val="nil"/>
              <w:left w:val="nil"/>
              <w:bottom w:val="nil"/>
              <w:right w:val="nil"/>
            </w:tcBorders>
            <w:shd w:val="clear" w:color="auto" w:fill="auto"/>
            <w:noWrap/>
            <w:vAlign w:val="bottom"/>
            <w:hideMark/>
          </w:tcPr>
          <w:p w:rsidR="00FF342B" w:rsidRPr="00FF342B" w:rsidRDefault="00FF342B" w:rsidP="00FF342B">
            <w:pPr>
              <w:rPr>
                <w:rFonts w:ascii="Arial" w:hAnsi="Arial" w:cs="Arial"/>
                <w:color w:val="000000"/>
              </w:rPr>
            </w:pPr>
          </w:p>
        </w:tc>
        <w:tc>
          <w:tcPr>
            <w:tcW w:w="783" w:type="dxa"/>
            <w:tcBorders>
              <w:top w:val="nil"/>
              <w:left w:val="nil"/>
              <w:bottom w:val="nil"/>
              <w:right w:val="nil"/>
            </w:tcBorders>
            <w:shd w:val="clear" w:color="auto" w:fill="auto"/>
            <w:noWrap/>
            <w:vAlign w:val="bottom"/>
            <w:hideMark/>
          </w:tcPr>
          <w:p w:rsidR="00FF342B" w:rsidRPr="00FF342B" w:rsidRDefault="00FF342B" w:rsidP="00FF342B">
            <w:pPr>
              <w:rPr>
                <w:rFonts w:ascii="Arial" w:hAnsi="Arial" w:cs="Arial"/>
                <w:color w:val="000000"/>
              </w:rPr>
            </w:pPr>
          </w:p>
        </w:tc>
        <w:tc>
          <w:tcPr>
            <w:tcW w:w="2075" w:type="dxa"/>
            <w:tcBorders>
              <w:top w:val="nil"/>
              <w:left w:val="nil"/>
              <w:bottom w:val="nil"/>
              <w:right w:val="nil"/>
            </w:tcBorders>
            <w:shd w:val="clear" w:color="auto" w:fill="auto"/>
            <w:noWrap/>
            <w:vAlign w:val="bottom"/>
            <w:hideMark/>
          </w:tcPr>
          <w:p w:rsidR="00FF342B" w:rsidRPr="00FF342B" w:rsidRDefault="00FF342B" w:rsidP="00FF342B">
            <w:pPr>
              <w:rPr>
                <w:rFonts w:ascii="Arial" w:hAnsi="Arial" w:cs="Arial"/>
                <w:color w:val="000000"/>
              </w:rPr>
            </w:pPr>
          </w:p>
        </w:tc>
        <w:tc>
          <w:tcPr>
            <w:tcW w:w="1464" w:type="dxa"/>
            <w:tcBorders>
              <w:top w:val="nil"/>
              <w:left w:val="nil"/>
              <w:bottom w:val="nil"/>
              <w:right w:val="nil"/>
            </w:tcBorders>
            <w:shd w:val="clear" w:color="auto" w:fill="auto"/>
            <w:noWrap/>
            <w:vAlign w:val="bottom"/>
            <w:hideMark/>
          </w:tcPr>
          <w:p w:rsidR="00FF342B" w:rsidRPr="00FF342B" w:rsidRDefault="00FF342B" w:rsidP="00FF342B">
            <w:pPr>
              <w:rPr>
                <w:rFonts w:ascii="Arial" w:hAnsi="Arial" w:cs="Arial"/>
                <w:color w:val="000000"/>
              </w:rPr>
            </w:pPr>
          </w:p>
        </w:tc>
        <w:tc>
          <w:tcPr>
            <w:tcW w:w="1391" w:type="dxa"/>
            <w:tcBorders>
              <w:top w:val="nil"/>
              <w:left w:val="nil"/>
              <w:bottom w:val="nil"/>
              <w:right w:val="nil"/>
            </w:tcBorders>
            <w:shd w:val="clear" w:color="auto" w:fill="auto"/>
            <w:noWrap/>
            <w:vAlign w:val="bottom"/>
            <w:hideMark/>
          </w:tcPr>
          <w:p w:rsidR="00FF342B" w:rsidRPr="00FF342B" w:rsidRDefault="00FF342B" w:rsidP="00FF342B">
            <w:pPr>
              <w:rPr>
                <w:rFonts w:ascii="Arial" w:hAnsi="Arial" w:cs="Arial"/>
                <w:color w:val="000000"/>
              </w:rPr>
            </w:pPr>
          </w:p>
        </w:tc>
        <w:tc>
          <w:tcPr>
            <w:tcW w:w="1552" w:type="dxa"/>
            <w:tcBorders>
              <w:top w:val="nil"/>
              <w:left w:val="nil"/>
              <w:bottom w:val="nil"/>
              <w:right w:val="nil"/>
            </w:tcBorders>
            <w:shd w:val="clear" w:color="auto" w:fill="auto"/>
            <w:noWrap/>
            <w:vAlign w:val="bottom"/>
            <w:hideMark/>
          </w:tcPr>
          <w:p w:rsidR="00FF342B" w:rsidRPr="00FF342B" w:rsidRDefault="009E5B2A" w:rsidP="00FF342B">
            <w:pPr>
              <w:rPr>
                <w:rFonts w:ascii="Arial" w:hAnsi="Arial" w:cs="Arial"/>
                <w:color w:val="000000"/>
              </w:rPr>
            </w:pPr>
            <w:r w:rsidRPr="006F5D99">
              <w:rPr>
                <w:color w:val="000000"/>
              </w:rPr>
              <w:t>Тыс. рублей</w:t>
            </w:r>
          </w:p>
        </w:tc>
      </w:tr>
      <w:tr w:rsidR="00FF342B" w:rsidRPr="00FF342B" w:rsidTr="00FF342B">
        <w:trPr>
          <w:trHeight w:val="1320"/>
        </w:trPr>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Наименование показателя</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Код строки</w:t>
            </w:r>
          </w:p>
        </w:tc>
        <w:tc>
          <w:tcPr>
            <w:tcW w:w="2075"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Код источника финансирования дефицита бюджета по бюджетной классификации</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Утвержденные бюджетные назначения</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Исполнено</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Неисполненные назначения</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1</w:t>
            </w:r>
          </w:p>
        </w:tc>
        <w:tc>
          <w:tcPr>
            <w:tcW w:w="783"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2</w:t>
            </w:r>
          </w:p>
        </w:tc>
        <w:tc>
          <w:tcPr>
            <w:tcW w:w="2075"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3</w:t>
            </w:r>
          </w:p>
        </w:tc>
        <w:tc>
          <w:tcPr>
            <w:tcW w:w="1464"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4</w:t>
            </w:r>
          </w:p>
        </w:tc>
        <w:tc>
          <w:tcPr>
            <w:tcW w:w="1391"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5</w:t>
            </w:r>
          </w:p>
        </w:tc>
        <w:tc>
          <w:tcPr>
            <w:tcW w:w="1552" w:type="dxa"/>
            <w:tcBorders>
              <w:top w:val="nil"/>
              <w:left w:val="nil"/>
              <w:bottom w:val="single" w:sz="4" w:space="0" w:color="auto"/>
              <w:right w:val="single" w:sz="4" w:space="0" w:color="auto"/>
            </w:tcBorders>
            <w:shd w:val="clear" w:color="auto" w:fill="auto"/>
            <w:vAlign w:val="center"/>
            <w:hideMark/>
          </w:tcPr>
          <w:p w:rsidR="00FF342B" w:rsidRPr="00FF342B" w:rsidRDefault="00FF342B" w:rsidP="00FF342B">
            <w:pPr>
              <w:jc w:val="center"/>
              <w:rPr>
                <w:color w:val="000000"/>
              </w:rPr>
            </w:pPr>
            <w:r w:rsidRPr="00FF342B">
              <w:rPr>
                <w:color w:val="000000"/>
              </w:rPr>
              <w:t>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Источники финансирования дефицита бюджета - всего</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500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15 185,60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-2 585,45</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17 771,06</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в том числе:</w:t>
            </w:r>
            <w:r w:rsidRPr="00FF342B">
              <w:rPr>
                <w:color w:val="000000"/>
              </w:rPr>
              <w:br/>
              <w:t>источники внутреннего финансирования бюджета</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13 723,00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-2 707,90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16 430,90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из них:</w:t>
            </w:r>
            <w:r w:rsidRPr="00FF342B">
              <w:rPr>
                <w:color w:val="000000"/>
              </w:rPr>
              <w:br/>
              <w:t>Кредиты кредитных организаций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000 01020000000000000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20 000,00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-18 000,00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38 000,00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Привлечение кредитов от кредитных организаций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000 01020000000000700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38 000,00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38 000,00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Привлечение муниципальными районами кредитов от кредитных организаций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017 01020000050000710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38 000,00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38 000,00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 xml:space="preserve">Погашение кредитов, предоставленных кредитными организациями </w:t>
            </w:r>
            <w:r w:rsidRPr="00FF342B">
              <w:rPr>
                <w:color w:val="000000"/>
              </w:rPr>
              <w:lastRenderedPageBreak/>
              <w:t>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lastRenderedPageBreak/>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000 01020000000000800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-18 000,00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-18 000,00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Погашение муниципальными районами кредитов от кредитных организаций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017 01020000050000810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-18 000,00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-18 000,00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кредиты из других бюджетов бюджетной системы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000 01030000000000000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-6 277,00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15 292,10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-21 569,10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Бюджетные кредиты из других бюджетов бюджетной системы Российской Федерации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000 01030100000000000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-6 277,00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15 292,10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-21 569,10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Привлечение бюджетных кредитов из других бюджетов бюджетной системы Российской Федерации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000 01030100000000700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20 000,00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20 000,00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017 01030100050000710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20 000,00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20 000,00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000 01030100000000800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-26 277,00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-4 707,90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-21 569,10</w:t>
            </w:r>
          </w:p>
        </w:tc>
      </w:tr>
      <w:tr w:rsidR="00FF342B" w:rsidRPr="00FF342B" w:rsidTr="00FF342B">
        <w:trPr>
          <w:trHeight w:val="525"/>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520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017 01030100050000810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-26 277,00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-4 707,90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-21 569,10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источники внешнего финансирования бюджета</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620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из них:</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620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Изменение остатков средств</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700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000 01000000000000000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1 462,60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122,45</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1 340,16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Изменение остатков средств на счетах по учету средств бюджетов</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700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000 01050000000000000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1 462,60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122,45</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1 340,16</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увеличение остатков средств, всего</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710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000 01050000000000500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-742 284,41</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Увеличение прочих остатков средств бюджетов</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710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000 01050200000000500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-742 284,41</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Увеличение прочих остатков денежных средств бюджетов</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710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000 01050201000000510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-742 284,41</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Увеличение прочих остатков денежных средств бюджетов муниципальных районов</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710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017 01050201050000510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-742 284,41</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lastRenderedPageBreak/>
              <w:t>уменьшение остатков средств, всего</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000 01050000000000600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742 406,86</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Уменьшение прочих остатков средств бюджетов</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000 01050200000000600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742 406,86</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Уменьшение прочих остатков денежных средств бюджетов</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000 01050201000000610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742 406,86</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r w:rsidR="00FF342B" w:rsidRPr="00FF342B" w:rsidTr="00FF342B">
        <w:trPr>
          <w:trHeight w:val="30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FF342B" w:rsidRPr="00FF342B" w:rsidRDefault="00FF342B" w:rsidP="00FF342B">
            <w:pPr>
              <w:rPr>
                <w:color w:val="000000"/>
              </w:rPr>
            </w:pPr>
            <w:r w:rsidRPr="00FF342B">
              <w:rPr>
                <w:color w:val="000000"/>
              </w:rPr>
              <w:t>Уменьшение прочих остатков денежных средств бюджетов муниципальных районов</w:t>
            </w:r>
          </w:p>
        </w:tc>
        <w:tc>
          <w:tcPr>
            <w:tcW w:w="783"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720</w:t>
            </w:r>
          </w:p>
        </w:tc>
        <w:tc>
          <w:tcPr>
            <w:tcW w:w="2075"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017 01050201050000610</w:t>
            </w:r>
          </w:p>
        </w:tc>
        <w:tc>
          <w:tcPr>
            <w:tcW w:w="1464"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0,00</w:t>
            </w:r>
          </w:p>
        </w:tc>
        <w:tc>
          <w:tcPr>
            <w:tcW w:w="1391"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right"/>
              <w:rPr>
                <w:color w:val="000000"/>
              </w:rPr>
            </w:pPr>
            <w:r w:rsidRPr="00FF342B">
              <w:rPr>
                <w:color w:val="000000"/>
              </w:rPr>
              <w:t>742 406,86</w:t>
            </w:r>
          </w:p>
        </w:tc>
        <w:tc>
          <w:tcPr>
            <w:tcW w:w="1552" w:type="dxa"/>
            <w:tcBorders>
              <w:top w:val="nil"/>
              <w:left w:val="nil"/>
              <w:bottom w:val="single" w:sz="4" w:space="0" w:color="auto"/>
              <w:right w:val="single" w:sz="4" w:space="0" w:color="auto"/>
            </w:tcBorders>
            <w:shd w:val="clear" w:color="auto" w:fill="auto"/>
            <w:vAlign w:val="bottom"/>
            <w:hideMark/>
          </w:tcPr>
          <w:p w:rsidR="00FF342B" w:rsidRPr="00FF342B" w:rsidRDefault="00FF342B" w:rsidP="00FF342B">
            <w:pPr>
              <w:jc w:val="center"/>
              <w:rPr>
                <w:color w:val="000000"/>
              </w:rPr>
            </w:pPr>
            <w:r w:rsidRPr="00FF342B">
              <w:rPr>
                <w:color w:val="000000"/>
              </w:rPr>
              <w:t>Х</w:t>
            </w:r>
          </w:p>
        </w:tc>
      </w:tr>
    </w:tbl>
    <w:p w:rsidR="004775A6" w:rsidRDefault="004775A6" w:rsidP="00197E04">
      <w:pPr>
        <w:jc w:val="center"/>
        <w:rPr>
          <w:sz w:val="24"/>
          <w:szCs w:val="24"/>
        </w:rPr>
      </w:pPr>
    </w:p>
    <w:p w:rsidR="004775A6" w:rsidRDefault="004775A6" w:rsidP="00197E04">
      <w:pPr>
        <w:jc w:val="center"/>
        <w:rPr>
          <w:sz w:val="24"/>
          <w:szCs w:val="24"/>
        </w:rPr>
      </w:pPr>
    </w:p>
    <w:p w:rsidR="004775A6" w:rsidRDefault="004775A6" w:rsidP="00197E04">
      <w:pPr>
        <w:jc w:val="center"/>
        <w:rPr>
          <w:sz w:val="24"/>
          <w:szCs w:val="24"/>
        </w:rPr>
      </w:pPr>
    </w:p>
    <w:p w:rsidR="00822261" w:rsidRPr="00B91A5D" w:rsidRDefault="00822261" w:rsidP="00197E04">
      <w:pPr>
        <w:jc w:val="center"/>
        <w:rPr>
          <w:sz w:val="24"/>
          <w:szCs w:val="24"/>
        </w:rPr>
      </w:pPr>
    </w:p>
    <w:sectPr w:rsidR="00822261" w:rsidRPr="00B91A5D" w:rsidSect="002C2456">
      <w:pgSz w:w="11907" w:h="16834" w:code="9"/>
      <w:pgMar w:top="1134" w:right="850" w:bottom="1134" w:left="17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45F6"/>
    <w:multiLevelType w:val="hybridMultilevel"/>
    <w:tmpl w:val="7C8C97B0"/>
    <w:lvl w:ilvl="0" w:tplc="B17A296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6C68AA"/>
    <w:multiLevelType w:val="singleLevel"/>
    <w:tmpl w:val="1EE0CE3E"/>
    <w:lvl w:ilvl="0">
      <w:start w:val="1"/>
      <w:numFmt w:val="decimal"/>
      <w:lvlText w:val="%1."/>
      <w:lvlJc w:val="left"/>
      <w:pPr>
        <w:tabs>
          <w:tab w:val="num" w:pos="435"/>
        </w:tabs>
        <w:ind w:left="435" w:hanging="435"/>
      </w:pPr>
      <w:rPr>
        <w:rFonts w:hint="default"/>
      </w:rPr>
    </w:lvl>
  </w:abstractNum>
  <w:abstractNum w:abstractNumId="2">
    <w:nsid w:val="1D0C046D"/>
    <w:multiLevelType w:val="multilevel"/>
    <w:tmpl w:val="03FC30B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201E53A8"/>
    <w:multiLevelType w:val="hybridMultilevel"/>
    <w:tmpl w:val="C24A0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3D4DD4"/>
    <w:multiLevelType w:val="hybridMultilevel"/>
    <w:tmpl w:val="DA3CB8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F1133A"/>
    <w:multiLevelType w:val="hybridMultilevel"/>
    <w:tmpl w:val="DFA8E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7C35BC"/>
    <w:multiLevelType w:val="singleLevel"/>
    <w:tmpl w:val="EA462610"/>
    <w:lvl w:ilvl="0">
      <w:start w:val="1"/>
      <w:numFmt w:val="bullet"/>
      <w:lvlText w:val="-"/>
      <w:lvlJc w:val="left"/>
      <w:pPr>
        <w:tabs>
          <w:tab w:val="num" w:pos="360"/>
        </w:tabs>
        <w:ind w:left="360" w:hanging="360"/>
      </w:pPr>
      <w:rPr>
        <w:rFonts w:hint="default"/>
      </w:rPr>
    </w:lvl>
  </w:abstractNum>
  <w:abstractNum w:abstractNumId="7">
    <w:nsid w:val="53AC2CAD"/>
    <w:multiLevelType w:val="singleLevel"/>
    <w:tmpl w:val="5590FE3E"/>
    <w:lvl w:ilvl="0">
      <w:start w:val="1"/>
      <w:numFmt w:val="decimal"/>
      <w:lvlText w:val="%1."/>
      <w:lvlJc w:val="left"/>
      <w:pPr>
        <w:tabs>
          <w:tab w:val="num" w:pos="1068"/>
        </w:tabs>
        <w:ind w:left="1068" w:hanging="360"/>
      </w:pPr>
      <w:rPr>
        <w:rFonts w:hint="default"/>
      </w:rPr>
    </w:lvl>
  </w:abstractNum>
  <w:abstractNum w:abstractNumId="8">
    <w:nsid w:val="54EB7FC6"/>
    <w:multiLevelType w:val="singleLevel"/>
    <w:tmpl w:val="40405392"/>
    <w:lvl w:ilvl="0">
      <w:start w:val="1"/>
      <w:numFmt w:val="decimal"/>
      <w:lvlText w:val="%1."/>
      <w:lvlJc w:val="left"/>
      <w:pPr>
        <w:tabs>
          <w:tab w:val="num" w:pos="1215"/>
        </w:tabs>
        <w:ind w:left="1215" w:hanging="360"/>
      </w:pPr>
      <w:rPr>
        <w:rFonts w:hint="default"/>
      </w:rPr>
    </w:lvl>
  </w:abstractNum>
  <w:abstractNum w:abstractNumId="9">
    <w:nsid w:val="65E830D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D151F7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6311755"/>
    <w:multiLevelType w:val="hybridMultilevel"/>
    <w:tmpl w:val="698E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6"/>
  </w:num>
  <w:num w:numId="5">
    <w:abstractNumId w:val="8"/>
  </w:num>
  <w:num w:numId="6">
    <w:abstractNumId w:val="2"/>
  </w:num>
  <w:num w:numId="7">
    <w:abstractNumId w:val="9"/>
  </w:num>
  <w:num w:numId="8">
    <w:abstractNumId w:val="4"/>
  </w:num>
  <w:num w:numId="9">
    <w:abstractNumId w:val="0"/>
  </w:num>
  <w:num w:numId="10">
    <w:abstractNumId w:val="3"/>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compat/>
  <w:rsids>
    <w:rsidRoot w:val="008F7596"/>
    <w:rsid w:val="0000629C"/>
    <w:rsid w:val="000178A0"/>
    <w:rsid w:val="0004208A"/>
    <w:rsid w:val="000548DA"/>
    <w:rsid w:val="00074C48"/>
    <w:rsid w:val="00077431"/>
    <w:rsid w:val="000826C3"/>
    <w:rsid w:val="00093D33"/>
    <w:rsid w:val="00095645"/>
    <w:rsid w:val="000C028B"/>
    <w:rsid w:val="000C1ED0"/>
    <w:rsid w:val="000C2D01"/>
    <w:rsid w:val="000C6C91"/>
    <w:rsid w:val="000D1461"/>
    <w:rsid w:val="000E013E"/>
    <w:rsid w:val="000E6A9D"/>
    <w:rsid w:val="000F0B86"/>
    <w:rsid w:val="00100927"/>
    <w:rsid w:val="00106CFD"/>
    <w:rsid w:val="001132B2"/>
    <w:rsid w:val="0012323E"/>
    <w:rsid w:val="001307AD"/>
    <w:rsid w:val="0013283C"/>
    <w:rsid w:val="00135D7F"/>
    <w:rsid w:val="00146685"/>
    <w:rsid w:val="0018181C"/>
    <w:rsid w:val="00184DDF"/>
    <w:rsid w:val="00197E04"/>
    <w:rsid w:val="001A157F"/>
    <w:rsid w:val="001B375C"/>
    <w:rsid w:val="001B6964"/>
    <w:rsid w:val="001C091B"/>
    <w:rsid w:val="001E43C0"/>
    <w:rsid w:val="001E4E38"/>
    <w:rsid w:val="002078A1"/>
    <w:rsid w:val="00207984"/>
    <w:rsid w:val="002252BF"/>
    <w:rsid w:val="00233440"/>
    <w:rsid w:val="00237547"/>
    <w:rsid w:val="00282B93"/>
    <w:rsid w:val="0029487E"/>
    <w:rsid w:val="002B5A63"/>
    <w:rsid w:val="002C2456"/>
    <w:rsid w:val="002E1BF7"/>
    <w:rsid w:val="002E6457"/>
    <w:rsid w:val="002E65D0"/>
    <w:rsid w:val="002F0647"/>
    <w:rsid w:val="002F65DB"/>
    <w:rsid w:val="003162BC"/>
    <w:rsid w:val="0032321C"/>
    <w:rsid w:val="00356681"/>
    <w:rsid w:val="003700A5"/>
    <w:rsid w:val="0038116E"/>
    <w:rsid w:val="00381939"/>
    <w:rsid w:val="003851D1"/>
    <w:rsid w:val="003A0864"/>
    <w:rsid w:val="003B51F4"/>
    <w:rsid w:val="003E4112"/>
    <w:rsid w:val="003E7ACF"/>
    <w:rsid w:val="00411AB5"/>
    <w:rsid w:val="00412804"/>
    <w:rsid w:val="00415CB6"/>
    <w:rsid w:val="0044784F"/>
    <w:rsid w:val="0045004F"/>
    <w:rsid w:val="004775A6"/>
    <w:rsid w:val="00484ECC"/>
    <w:rsid w:val="00487A83"/>
    <w:rsid w:val="00495646"/>
    <w:rsid w:val="004C0A92"/>
    <w:rsid w:val="004C79F4"/>
    <w:rsid w:val="004D1D2E"/>
    <w:rsid w:val="004E34C7"/>
    <w:rsid w:val="004F4D81"/>
    <w:rsid w:val="004F5CC2"/>
    <w:rsid w:val="00505A8D"/>
    <w:rsid w:val="00505BDB"/>
    <w:rsid w:val="00511B4E"/>
    <w:rsid w:val="00517152"/>
    <w:rsid w:val="00524A2D"/>
    <w:rsid w:val="00540A3B"/>
    <w:rsid w:val="00551C3F"/>
    <w:rsid w:val="00562943"/>
    <w:rsid w:val="00562A88"/>
    <w:rsid w:val="0058307E"/>
    <w:rsid w:val="00590215"/>
    <w:rsid w:val="005A05E8"/>
    <w:rsid w:val="005C4B2F"/>
    <w:rsid w:val="005E2828"/>
    <w:rsid w:val="005E316B"/>
    <w:rsid w:val="00606771"/>
    <w:rsid w:val="0060720E"/>
    <w:rsid w:val="00612898"/>
    <w:rsid w:val="006353EC"/>
    <w:rsid w:val="0064130D"/>
    <w:rsid w:val="0069409D"/>
    <w:rsid w:val="00697516"/>
    <w:rsid w:val="006A1B63"/>
    <w:rsid w:val="006A3165"/>
    <w:rsid w:val="006A6122"/>
    <w:rsid w:val="006B1338"/>
    <w:rsid w:val="006C441C"/>
    <w:rsid w:val="006C4A6C"/>
    <w:rsid w:val="006C6CD5"/>
    <w:rsid w:val="006F5D99"/>
    <w:rsid w:val="00706E70"/>
    <w:rsid w:val="00725492"/>
    <w:rsid w:val="00764BB4"/>
    <w:rsid w:val="00770381"/>
    <w:rsid w:val="00791441"/>
    <w:rsid w:val="007D0EE3"/>
    <w:rsid w:val="007E0D9C"/>
    <w:rsid w:val="007F3330"/>
    <w:rsid w:val="007F7A92"/>
    <w:rsid w:val="0080533D"/>
    <w:rsid w:val="008200CD"/>
    <w:rsid w:val="00822261"/>
    <w:rsid w:val="00824A0C"/>
    <w:rsid w:val="00831028"/>
    <w:rsid w:val="008378E6"/>
    <w:rsid w:val="00840078"/>
    <w:rsid w:val="008636D7"/>
    <w:rsid w:val="00866F0E"/>
    <w:rsid w:val="00870123"/>
    <w:rsid w:val="00885ABF"/>
    <w:rsid w:val="00885E35"/>
    <w:rsid w:val="008A124C"/>
    <w:rsid w:val="008B5B97"/>
    <w:rsid w:val="008C5499"/>
    <w:rsid w:val="008E591B"/>
    <w:rsid w:val="008F19F5"/>
    <w:rsid w:val="008F3994"/>
    <w:rsid w:val="008F4BF5"/>
    <w:rsid w:val="008F703F"/>
    <w:rsid w:val="008F7596"/>
    <w:rsid w:val="00900650"/>
    <w:rsid w:val="00906F4A"/>
    <w:rsid w:val="00911A76"/>
    <w:rsid w:val="00917BAA"/>
    <w:rsid w:val="00920049"/>
    <w:rsid w:val="00925292"/>
    <w:rsid w:val="009418C4"/>
    <w:rsid w:val="00942216"/>
    <w:rsid w:val="00985034"/>
    <w:rsid w:val="009A1F83"/>
    <w:rsid w:val="009A4E7B"/>
    <w:rsid w:val="009A57D6"/>
    <w:rsid w:val="009A7216"/>
    <w:rsid w:val="009B14D1"/>
    <w:rsid w:val="009D28CC"/>
    <w:rsid w:val="009D6BFD"/>
    <w:rsid w:val="009D7228"/>
    <w:rsid w:val="009E14AD"/>
    <w:rsid w:val="009E5B2A"/>
    <w:rsid w:val="00A03917"/>
    <w:rsid w:val="00A104FB"/>
    <w:rsid w:val="00A12DB2"/>
    <w:rsid w:val="00A25895"/>
    <w:rsid w:val="00A405B7"/>
    <w:rsid w:val="00A427A1"/>
    <w:rsid w:val="00A452DF"/>
    <w:rsid w:val="00A50BF6"/>
    <w:rsid w:val="00A56409"/>
    <w:rsid w:val="00A72659"/>
    <w:rsid w:val="00A75CA4"/>
    <w:rsid w:val="00A81C40"/>
    <w:rsid w:val="00AA7F8B"/>
    <w:rsid w:val="00AA7FED"/>
    <w:rsid w:val="00AB26FF"/>
    <w:rsid w:val="00AC2CC1"/>
    <w:rsid w:val="00AD20A5"/>
    <w:rsid w:val="00B02C51"/>
    <w:rsid w:val="00B0449E"/>
    <w:rsid w:val="00B35F71"/>
    <w:rsid w:val="00B37A9C"/>
    <w:rsid w:val="00B50401"/>
    <w:rsid w:val="00B91A5D"/>
    <w:rsid w:val="00BA6155"/>
    <w:rsid w:val="00BD1217"/>
    <w:rsid w:val="00BD3691"/>
    <w:rsid w:val="00BE45E3"/>
    <w:rsid w:val="00BE4C83"/>
    <w:rsid w:val="00BF4062"/>
    <w:rsid w:val="00C01DC1"/>
    <w:rsid w:val="00C062F8"/>
    <w:rsid w:val="00C11AD8"/>
    <w:rsid w:val="00C40274"/>
    <w:rsid w:val="00C42E3F"/>
    <w:rsid w:val="00C5103D"/>
    <w:rsid w:val="00C63B2C"/>
    <w:rsid w:val="00C7394A"/>
    <w:rsid w:val="00C73A9E"/>
    <w:rsid w:val="00C87EE1"/>
    <w:rsid w:val="00CB6914"/>
    <w:rsid w:val="00CC3A52"/>
    <w:rsid w:val="00CC5588"/>
    <w:rsid w:val="00CD68F9"/>
    <w:rsid w:val="00CF303D"/>
    <w:rsid w:val="00D10C6E"/>
    <w:rsid w:val="00D14A6F"/>
    <w:rsid w:val="00D24C64"/>
    <w:rsid w:val="00D33C35"/>
    <w:rsid w:val="00D36E4B"/>
    <w:rsid w:val="00D52950"/>
    <w:rsid w:val="00D60126"/>
    <w:rsid w:val="00D66886"/>
    <w:rsid w:val="00D7327E"/>
    <w:rsid w:val="00D80794"/>
    <w:rsid w:val="00D96F70"/>
    <w:rsid w:val="00DA0B63"/>
    <w:rsid w:val="00DE5134"/>
    <w:rsid w:val="00DE78B2"/>
    <w:rsid w:val="00DF0C2F"/>
    <w:rsid w:val="00DF7498"/>
    <w:rsid w:val="00E00A61"/>
    <w:rsid w:val="00E06F4A"/>
    <w:rsid w:val="00E11B22"/>
    <w:rsid w:val="00E23CEE"/>
    <w:rsid w:val="00E4736E"/>
    <w:rsid w:val="00E814CC"/>
    <w:rsid w:val="00E84CDD"/>
    <w:rsid w:val="00E92C4C"/>
    <w:rsid w:val="00E92E51"/>
    <w:rsid w:val="00E93542"/>
    <w:rsid w:val="00EA0AC7"/>
    <w:rsid w:val="00EA679A"/>
    <w:rsid w:val="00EC43F7"/>
    <w:rsid w:val="00EC5A0A"/>
    <w:rsid w:val="00ED7631"/>
    <w:rsid w:val="00EF210B"/>
    <w:rsid w:val="00F07106"/>
    <w:rsid w:val="00F11296"/>
    <w:rsid w:val="00F21475"/>
    <w:rsid w:val="00F25217"/>
    <w:rsid w:val="00F31704"/>
    <w:rsid w:val="00F3239D"/>
    <w:rsid w:val="00F41F6B"/>
    <w:rsid w:val="00F640CA"/>
    <w:rsid w:val="00F66A6C"/>
    <w:rsid w:val="00F85B92"/>
    <w:rsid w:val="00F916AC"/>
    <w:rsid w:val="00F94CF3"/>
    <w:rsid w:val="00FA6E71"/>
    <w:rsid w:val="00FB729A"/>
    <w:rsid w:val="00FC0631"/>
    <w:rsid w:val="00FC7A9E"/>
    <w:rsid w:val="00FD297D"/>
    <w:rsid w:val="00FD3B52"/>
    <w:rsid w:val="00FE2262"/>
    <w:rsid w:val="00FE39FB"/>
    <w:rsid w:val="00FF2D81"/>
    <w:rsid w:val="00FF3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2F8"/>
  </w:style>
  <w:style w:type="paragraph" w:styleId="1">
    <w:name w:val="heading 1"/>
    <w:basedOn w:val="a"/>
    <w:next w:val="a"/>
    <w:qFormat/>
    <w:rsid w:val="00C062F8"/>
    <w:pPr>
      <w:keepNext/>
      <w:ind w:right="4738"/>
      <w:jc w:val="center"/>
      <w:outlineLvl w:val="0"/>
    </w:pPr>
    <w:rPr>
      <w:sz w:val="36"/>
    </w:rPr>
  </w:style>
  <w:style w:type="paragraph" w:styleId="2">
    <w:name w:val="heading 2"/>
    <w:basedOn w:val="a"/>
    <w:next w:val="a"/>
    <w:qFormat/>
    <w:rsid w:val="00C062F8"/>
    <w:pPr>
      <w:keepNext/>
      <w:jc w:val="both"/>
      <w:outlineLvl w:val="1"/>
    </w:pPr>
    <w:rPr>
      <w:sz w:val="26"/>
    </w:rPr>
  </w:style>
  <w:style w:type="paragraph" w:styleId="3">
    <w:name w:val="heading 3"/>
    <w:basedOn w:val="a"/>
    <w:next w:val="a"/>
    <w:qFormat/>
    <w:rsid w:val="00C062F8"/>
    <w:pPr>
      <w:keepNext/>
      <w:jc w:val="center"/>
      <w:outlineLvl w:val="2"/>
    </w:pPr>
    <w:rPr>
      <w:sz w:val="24"/>
    </w:rPr>
  </w:style>
  <w:style w:type="paragraph" w:styleId="4">
    <w:name w:val="heading 4"/>
    <w:basedOn w:val="a"/>
    <w:next w:val="a"/>
    <w:qFormat/>
    <w:rsid w:val="00C062F8"/>
    <w:pPr>
      <w:keepNext/>
      <w:jc w:val="both"/>
      <w:outlineLvl w:val="3"/>
    </w:pPr>
    <w:rPr>
      <w:sz w:val="24"/>
    </w:rPr>
  </w:style>
  <w:style w:type="paragraph" w:styleId="5">
    <w:name w:val="heading 5"/>
    <w:basedOn w:val="a"/>
    <w:next w:val="a"/>
    <w:qFormat/>
    <w:rsid w:val="00C062F8"/>
    <w:pPr>
      <w:keepNext/>
      <w:outlineLvl w:val="4"/>
    </w:pPr>
    <w:rPr>
      <w:sz w:val="24"/>
    </w:rPr>
  </w:style>
  <w:style w:type="paragraph" w:styleId="6">
    <w:name w:val="heading 6"/>
    <w:basedOn w:val="a"/>
    <w:next w:val="a"/>
    <w:qFormat/>
    <w:rsid w:val="00C062F8"/>
    <w:pPr>
      <w:keepNext/>
      <w:jc w:val="both"/>
      <w:outlineLvl w:val="5"/>
    </w:pPr>
    <w:rPr>
      <w:sz w:val="28"/>
    </w:rPr>
  </w:style>
  <w:style w:type="paragraph" w:styleId="7">
    <w:name w:val="heading 7"/>
    <w:basedOn w:val="a"/>
    <w:next w:val="a"/>
    <w:qFormat/>
    <w:rsid w:val="00C062F8"/>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062F8"/>
    <w:pPr>
      <w:spacing w:line="360" w:lineRule="auto"/>
      <w:ind w:right="4740"/>
      <w:jc w:val="center"/>
    </w:pPr>
    <w:rPr>
      <w:b/>
      <w:sz w:val="28"/>
    </w:rPr>
  </w:style>
  <w:style w:type="paragraph" w:styleId="a4">
    <w:name w:val="Body Text"/>
    <w:basedOn w:val="a"/>
    <w:rsid w:val="00C062F8"/>
    <w:pPr>
      <w:jc w:val="both"/>
    </w:pPr>
    <w:rPr>
      <w:sz w:val="28"/>
    </w:rPr>
  </w:style>
  <w:style w:type="paragraph" w:styleId="20">
    <w:name w:val="Body Text 2"/>
    <w:basedOn w:val="a"/>
    <w:rsid w:val="00C062F8"/>
    <w:rPr>
      <w:sz w:val="24"/>
    </w:rPr>
  </w:style>
  <w:style w:type="paragraph" w:styleId="30">
    <w:name w:val="Body Text 3"/>
    <w:basedOn w:val="a"/>
    <w:rsid w:val="00C062F8"/>
    <w:rPr>
      <w:sz w:val="28"/>
    </w:rPr>
  </w:style>
  <w:style w:type="paragraph" w:styleId="a5">
    <w:name w:val="Document Map"/>
    <w:basedOn w:val="a"/>
    <w:semiHidden/>
    <w:rsid w:val="00C062F8"/>
    <w:pPr>
      <w:shd w:val="clear" w:color="auto" w:fill="000080"/>
    </w:pPr>
    <w:rPr>
      <w:rFonts w:ascii="Tahoma" w:hAnsi="Tahoma"/>
    </w:rPr>
  </w:style>
  <w:style w:type="paragraph" w:styleId="a6">
    <w:name w:val="Body Text Indent"/>
    <w:basedOn w:val="a"/>
    <w:rsid w:val="00C062F8"/>
    <w:pPr>
      <w:ind w:firstLine="708"/>
    </w:pPr>
    <w:rPr>
      <w:sz w:val="24"/>
    </w:rPr>
  </w:style>
  <w:style w:type="paragraph" w:styleId="a7">
    <w:name w:val="Balloon Text"/>
    <w:basedOn w:val="a"/>
    <w:link w:val="a8"/>
    <w:rsid w:val="00920049"/>
    <w:rPr>
      <w:rFonts w:ascii="Tahoma" w:hAnsi="Tahoma" w:cs="Tahoma"/>
      <w:sz w:val="16"/>
      <w:szCs w:val="16"/>
    </w:rPr>
  </w:style>
  <w:style w:type="character" w:customStyle="1" w:styleId="a8">
    <w:name w:val="Текст выноски Знак"/>
    <w:basedOn w:val="a0"/>
    <w:link w:val="a7"/>
    <w:rsid w:val="00920049"/>
    <w:rPr>
      <w:rFonts w:ascii="Tahoma" w:hAnsi="Tahoma" w:cs="Tahoma"/>
      <w:sz w:val="16"/>
      <w:szCs w:val="16"/>
    </w:rPr>
  </w:style>
  <w:style w:type="character" w:styleId="a9">
    <w:name w:val="Hyperlink"/>
    <w:basedOn w:val="a0"/>
    <w:uiPriority w:val="99"/>
    <w:unhideWhenUsed/>
    <w:rsid w:val="00840078"/>
    <w:rPr>
      <w:color w:val="0000FF"/>
      <w:u w:val="single"/>
    </w:rPr>
  </w:style>
  <w:style w:type="character" w:styleId="aa">
    <w:name w:val="FollowedHyperlink"/>
    <w:basedOn w:val="a0"/>
    <w:uiPriority w:val="99"/>
    <w:unhideWhenUsed/>
    <w:rsid w:val="00840078"/>
    <w:rPr>
      <w:color w:val="800080"/>
      <w:u w:val="single"/>
    </w:rPr>
  </w:style>
  <w:style w:type="paragraph" w:customStyle="1" w:styleId="xl65">
    <w:name w:val="xl65"/>
    <w:basedOn w:val="a"/>
    <w:rsid w:val="00840078"/>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84007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7">
    <w:name w:val="xl67"/>
    <w:basedOn w:val="a"/>
    <w:rsid w:val="0084007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8">
    <w:name w:val="xl68"/>
    <w:basedOn w:val="a"/>
    <w:rsid w:val="00840078"/>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9">
    <w:name w:val="xl69"/>
    <w:basedOn w:val="a"/>
    <w:rsid w:val="00840078"/>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0">
    <w:name w:val="xl70"/>
    <w:basedOn w:val="a"/>
    <w:rsid w:val="00840078"/>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1">
    <w:name w:val="xl71"/>
    <w:basedOn w:val="a"/>
    <w:rsid w:val="00840078"/>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2">
    <w:name w:val="xl72"/>
    <w:basedOn w:val="a"/>
    <w:rsid w:val="00840078"/>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3">
    <w:name w:val="xl73"/>
    <w:basedOn w:val="a"/>
    <w:rsid w:val="00840078"/>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4">
    <w:name w:val="xl74"/>
    <w:basedOn w:val="a"/>
    <w:rsid w:val="00840078"/>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5">
    <w:name w:val="xl75"/>
    <w:basedOn w:val="a"/>
    <w:rsid w:val="00840078"/>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6">
    <w:name w:val="xl76"/>
    <w:basedOn w:val="a"/>
    <w:rsid w:val="00840078"/>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7">
    <w:name w:val="xl77"/>
    <w:basedOn w:val="a"/>
    <w:rsid w:val="00840078"/>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8">
    <w:name w:val="xl78"/>
    <w:basedOn w:val="a"/>
    <w:rsid w:val="00840078"/>
    <w:pPr>
      <w:spacing w:before="100" w:beforeAutospacing="1" w:after="100" w:afterAutospacing="1"/>
      <w:jc w:val="center"/>
      <w:textAlignment w:val="center"/>
    </w:pPr>
    <w:rPr>
      <w:color w:val="000000"/>
      <w:sz w:val="16"/>
      <w:szCs w:val="16"/>
    </w:rPr>
  </w:style>
  <w:style w:type="paragraph" w:customStyle="1" w:styleId="xl79">
    <w:name w:val="xl79"/>
    <w:basedOn w:val="a"/>
    <w:rsid w:val="00840078"/>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paragraph" w:customStyle="1" w:styleId="xl80">
    <w:name w:val="xl80"/>
    <w:basedOn w:val="a"/>
    <w:rsid w:val="00840078"/>
    <w:pPr>
      <w:spacing w:before="100" w:beforeAutospacing="1" w:after="100" w:afterAutospacing="1"/>
      <w:jc w:val="center"/>
      <w:textAlignment w:val="center"/>
    </w:pPr>
    <w:rPr>
      <w:b/>
      <w:bCs/>
      <w:color w:val="000000"/>
      <w:sz w:val="22"/>
      <w:szCs w:val="22"/>
    </w:rPr>
  </w:style>
  <w:style w:type="paragraph" w:customStyle="1" w:styleId="xl63">
    <w:name w:val="xl63"/>
    <w:basedOn w:val="a"/>
    <w:rsid w:val="009E14AD"/>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4">
    <w:name w:val="xl64"/>
    <w:basedOn w:val="a"/>
    <w:rsid w:val="009E14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styleId="ab">
    <w:name w:val="List Paragraph"/>
    <w:basedOn w:val="a"/>
    <w:uiPriority w:val="34"/>
    <w:qFormat/>
    <w:rsid w:val="00C5103D"/>
    <w:pPr>
      <w:ind w:left="720"/>
      <w:contextualSpacing/>
    </w:pPr>
  </w:style>
</w:styles>
</file>

<file path=word/webSettings.xml><?xml version="1.0" encoding="utf-8"?>
<w:webSettings xmlns:r="http://schemas.openxmlformats.org/officeDocument/2006/relationships" xmlns:w="http://schemas.openxmlformats.org/wordprocessingml/2006/main">
  <w:divs>
    <w:div w:id="23019501">
      <w:bodyDiv w:val="1"/>
      <w:marLeft w:val="0"/>
      <w:marRight w:val="0"/>
      <w:marTop w:val="0"/>
      <w:marBottom w:val="0"/>
      <w:divBdr>
        <w:top w:val="none" w:sz="0" w:space="0" w:color="auto"/>
        <w:left w:val="none" w:sz="0" w:space="0" w:color="auto"/>
        <w:bottom w:val="none" w:sz="0" w:space="0" w:color="auto"/>
        <w:right w:val="none" w:sz="0" w:space="0" w:color="auto"/>
      </w:divBdr>
    </w:div>
    <w:div w:id="32122435">
      <w:bodyDiv w:val="1"/>
      <w:marLeft w:val="0"/>
      <w:marRight w:val="0"/>
      <w:marTop w:val="0"/>
      <w:marBottom w:val="0"/>
      <w:divBdr>
        <w:top w:val="none" w:sz="0" w:space="0" w:color="auto"/>
        <w:left w:val="none" w:sz="0" w:space="0" w:color="auto"/>
        <w:bottom w:val="none" w:sz="0" w:space="0" w:color="auto"/>
        <w:right w:val="none" w:sz="0" w:space="0" w:color="auto"/>
      </w:divBdr>
    </w:div>
    <w:div w:id="92363683">
      <w:bodyDiv w:val="1"/>
      <w:marLeft w:val="0"/>
      <w:marRight w:val="0"/>
      <w:marTop w:val="0"/>
      <w:marBottom w:val="0"/>
      <w:divBdr>
        <w:top w:val="none" w:sz="0" w:space="0" w:color="auto"/>
        <w:left w:val="none" w:sz="0" w:space="0" w:color="auto"/>
        <w:bottom w:val="none" w:sz="0" w:space="0" w:color="auto"/>
        <w:right w:val="none" w:sz="0" w:space="0" w:color="auto"/>
      </w:divBdr>
    </w:div>
    <w:div w:id="106701172">
      <w:bodyDiv w:val="1"/>
      <w:marLeft w:val="0"/>
      <w:marRight w:val="0"/>
      <w:marTop w:val="0"/>
      <w:marBottom w:val="0"/>
      <w:divBdr>
        <w:top w:val="none" w:sz="0" w:space="0" w:color="auto"/>
        <w:left w:val="none" w:sz="0" w:space="0" w:color="auto"/>
        <w:bottom w:val="none" w:sz="0" w:space="0" w:color="auto"/>
        <w:right w:val="none" w:sz="0" w:space="0" w:color="auto"/>
      </w:divBdr>
    </w:div>
    <w:div w:id="134640292">
      <w:bodyDiv w:val="1"/>
      <w:marLeft w:val="0"/>
      <w:marRight w:val="0"/>
      <w:marTop w:val="0"/>
      <w:marBottom w:val="0"/>
      <w:divBdr>
        <w:top w:val="none" w:sz="0" w:space="0" w:color="auto"/>
        <w:left w:val="none" w:sz="0" w:space="0" w:color="auto"/>
        <w:bottom w:val="none" w:sz="0" w:space="0" w:color="auto"/>
        <w:right w:val="none" w:sz="0" w:space="0" w:color="auto"/>
      </w:divBdr>
    </w:div>
    <w:div w:id="163126664">
      <w:bodyDiv w:val="1"/>
      <w:marLeft w:val="0"/>
      <w:marRight w:val="0"/>
      <w:marTop w:val="0"/>
      <w:marBottom w:val="0"/>
      <w:divBdr>
        <w:top w:val="none" w:sz="0" w:space="0" w:color="auto"/>
        <w:left w:val="none" w:sz="0" w:space="0" w:color="auto"/>
        <w:bottom w:val="none" w:sz="0" w:space="0" w:color="auto"/>
        <w:right w:val="none" w:sz="0" w:space="0" w:color="auto"/>
      </w:divBdr>
    </w:div>
    <w:div w:id="184447094">
      <w:bodyDiv w:val="1"/>
      <w:marLeft w:val="0"/>
      <w:marRight w:val="0"/>
      <w:marTop w:val="0"/>
      <w:marBottom w:val="0"/>
      <w:divBdr>
        <w:top w:val="none" w:sz="0" w:space="0" w:color="auto"/>
        <w:left w:val="none" w:sz="0" w:space="0" w:color="auto"/>
        <w:bottom w:val="none" w:sz="0" w:space="0" w:color="auto"/>
        <w:right w:val="none" w:sz="0" w:space="0" w:color="auto"/>
      </w:divBdr>
    </w:div>
    <w:div w:id="192158485">
      <w:bodyDiv w:val="1"/>
      <w:marLeft w:val="0"/>
      <w:marRight w:val="0"/>
      <w:marTop w:val="0"/>
      <w:marBottom w:val="0"/>
      <w:divBdr>
        <w:top w:val="none" w:sz="0" w:space="0" w:color="auto"/>
        <w:left w:val="none" w:sz="0" w:space="0" w:color="auto"/>
        <w:bottom w:val="none" w:sz="0" w:space="0" w:color="auto"/>
        <w:right w:val="none" w:sz="0" w:space="0" w:color="auto"/>
      </w:divBdr>
    </w:div>
    <w:div w:id="202980009">
      <w:bodyDiv w:val="1"/>
      <w:marLeft w:val="0"/>
      <w:marRight w:val="0"/>
      <w:marTop w:val="0"/>
      <w:marBottom w:val="0"/>
      <w:divBdr>
        <w:top w:val="none" w:sz="0" w:space="0" w:color="auto"/>
        <w:left w:val="none" w:sz="0" w:space="0" w:color="auto"/>
        <w:bottom w:val="none" w:sz="0" w:space="0" w:color="auto"/>
        <w:right w:val="none" w:sz="0" w:space="0" w:color="auto"/>
      </w:divBdr>
    </w:div>
    <w:div w:id="233702727">
      <w:bodyDiv w:val="1"/>
      <w:marLeft w:val="0"/>
      <w:marRight w:val="0"/>
      <w:marTop w:val="0"/>
      <w:marBottom w:val="0"/>
      <w:divBdr>
        <w:top w:val="none" w:sz="0" w:space="0" w:color="auto"/>
        <w:left w:val="none" w:sz="0" w:space="0" w:color="auto"/>
        <w:bottom w:val="none" w:sz="0" w:space="0" w:color="auto"/>
        <w:right w:val="none" w:sz="0" w:space="0" w:color="auto"/>
      </w:divBdr>
    </w:div>
    <w:div w:id="234320786">
      <w:bodyDiv w:val="1"/>
      <w:marLeft w:val="0"/>
      <w:marRight w:val="0"/>
      <w:marTop w:val="0"/>
      <w:marBottom w:val="0"/>
      <w:divBdr>
        <w:top w:val="none" w:sz="0" w:space="0" w:color="auto"/>
        <w:left w:val="none" w:sz="0" w:space="0" w:color="auto"/>
        <w:bottom w:val="none" w:sz="0" w:space="0" w:color="auto"/>
        <w:right w:val="none" w:sz="0" w:space="0" w:color="auto"/>
      </w:divBdr>
    </w:div>
    <w:div w:id="247693210">
      <w:bodyDiv w:val="1"/>
      <w:marLeft w:val="0"/>
      <w:marRight w:val="0"/>
      <w:marTop w:val="0"/>
      <w:marBottom w:val="0"/>
      <w:divBdr>
        <w:top w:val="none" w:sz="0" w:space="0" w:color="auto"/>
        <w:left w:val="none" w:sz="0" w:space="0" w:color="auto"/>
        <w:bottom w:val="none" w:sz="0" w:space="0" w:color="auto"/>
        <w:right w:val="none" w:sz="0" w:space="0" w:color="auto"/>
      </w:divBdr>
    </w:div>
    <w:div w:id="296880314">
      <w:bodyDiv w:val="1"/>
      <w:marLeft w:val="0"/>
      <w:marRight w:val="0"/>
      <w:marTop w:val="0"/>
      <w:marBottom w:val="0"/>
      <w:divBdr>
        <w:top w:val="none" w:sz="0" w:space="0" w:color="auto"/>
        <w:left w:val="none" w:sz="0" w:space="0" w:color="auto"/>
        <w:bottom w:val="none" w:sz="0" w:space="0" w:color="auto"/>
        <w:right w:val="none" w:sz="0" w:space="0" w:color="auto"/>
      </w:divBdr>
    </w:div>
    <w:div w:id="353190889">
      <w:bodyDiv w:val="1"/>
      <w:marLeft w:val="0"/>
      <w:marRight w:val="0"/>
      <w:marTop w:val="0"/>
      <w:marBottom w:val="0"/>
      <w:divBdr>
        <w:top w:val="none" w:sz="0" w:space="0" w:color="auto"/>
        <w:left w:val="none" w:sz="0" w:space="0" w:color="auto"/>
        <w:bottom w:val="none" w:sz="0" w:space="0" w:color="auto"/>
        <w:right w:val="none" w:sz="0" w:space="0" w:color="auto"/>
      </w:divBdr>
    </w:div>
    <w:div w:id="396131093">
      <w:bodyDiv w:val="1"/>
      <w:marLeft w:val="0"/>
      <w:marRight w:val="0"/>
      <w:marTop w:val="0"/>
      <w:marBottom w:val="0"/>
      <w:divBdr>
        <w:top w:val="none" w:sz="0" w:space="0" w:color="auto"/>
        <w:left w:val="none" w:sz="0" w:space="0" w:color="auto"/>
        <w:bottom w:val="none" w:sz="0" w:space="0" w:color="auto"/>
        <w:right w:val="none" w:sz="0" w:space="0" w:color="auto"/>
      </w:divBdr>
    </w:div>
    <w:div w:id="422143664">
      <w:bodyDiv w:val="1"/>
      <w:marLeft w:val="0"/>
      <w:marRight w:val="0"/>
      <w:marTop w:val="0"/>
      <w:marBottom w:val="0"/>
      <w:divBdr>
        <w:top w:val="none" w:sz="0" w:space="0" w:color="auto"/>
        <w:left w:val="none" w:sz="0" w:space="0" w:color="auto"/>
        <w:bottom w:val="none" w:sz="0" w:space="0" w:color="auto"/>
        <w:right w:val="none" w:sz="0" w:space="0" w:color="auto"/>
      </w:divBdr>
    </w:div>
    <w:div w:id="439372929">
      <w:bodyDiv w:val="1"/>
      <w:marLeft w:val="0"/>
      <w:marRight w:val="0"/>
      <w:marTop w:val="0"/>
      <w:marBottom w:val="0"/>
      <w:divBdr>
        <w:top w:val="none" w:sz="0" w:space="0" w:color="auto"/>
        <w:left w:val="none" w:sz="0" w:space="0" w:color="auto"/>
        <w:bottom w:val="none" w:sz="0" w:space="0" w:color="auto"/>
        <w:right w:val="none" w:sz="0" w:space="0" w:color="auto"/>
      </w:divBdr>
    </w:div>
    <w:div w:id="473106516">
      <w:bodyDiv w:val="1"/>
      <w:marLeft w:val="0"/>
      <w:marRight w:val="0"/>
      <w:marTop w:val="0"/>
      <w:marBottom w:val="0"/>
      <w:divBdr>
        <w:top w:val="none" w:sz="0" w:space="0" w:color="auto"/>
        <w:left w:val="none" w:sz="0" w:space="0" w:color="auto"/>
        <w:bottom w:val="none" w:sz="0" w:space="0" w:color="auto"/>
        <w:right w:val="none" w:sz="0" w:space="0" w:color="auto"/>
      </w:divBdr>
    </w:div>
    <w:div w:id="531067310">
      <w:bodyDiv w:val="1"/>
      <w:marLeft w:val="0"/>
      <w:marRight w:val="0"/>
      <w:marTop w:val="0"/>
      <w:marBottom w:val="0"/>
      <w:divBdr>
        <w:top w:val="none" w:sz="0" w:space="0" w:color="auto"/>
        <w:left w:val="none" w:sz="0" w:space="0" w:color="auto"/>
        <w:bottom w:val="none" w:sz="0" w:space="0" w:color="auto"/>
        <w:right w:val="none" w:sz="0" w:space="0" w:color="auto"/>
      </w:divBdr>
    </w:div>
    <w:div w:id="552470507">
      <w:bodyDiv w:val="1"/>
      <w:marLeft w:val="0"/>
      <w:marRight w:val="0"/>
      <w:marTop w:val="0"/>
      <w:marBottom w:val="0"/>
      <w:divBdr>
        <w:top w:val="none" w:sz="0" w:space="0" w:color="auto"/>
        <w:left w:val="none" w:sz="0" w:space="0" w:color="auto"/>
        <w:bottom w:val="none" w:sz="0" w:space="0" w:color="auto"/>
        <w:right w:val="none" w:sz="0" w:space="0" w:color="auto"/>
      </w:divBdr>
    </w:div>
    <w:div w:id="571625323">
      <w:bodyDiv w:val="1"/>
      <w:marLeft w:val="0"/>
      <w:marRight w:val="0"/>
      <w:marTop w:val="0"/>
      <w:marBottom w:val="0"/>
      <w:divBdr>
        <w:top w:val="none" w:sz="0" w:space="0" w:color="auto"/>
        <w:left w:val="none" w:sz="0" w:space="0" w:color="auto"/>
        <w:bottom w:val="none" w:sz="0" w:space="0" w:color="auto"/>
        <w:right w:val="none" w:sz="0" w:space="0" w:color="auto"/>
      </w:divBdr>
    </w:div>
    <w:div w:id="580985614">
      <w:bodyDiv w:val="1"/>
      <w:marLeft w:val="0"/>
      <w:marRight w:val="0"/>
      <w:marTop w:val="0"/>
      <w:marBottom w:val="0"/>
      <w:divBdr>
        <w:top w:val="none" w:sz="0" w:space="0" w:color="auto"/>
        <w:left w:val="none" w:sz="0" w:space="0" w:color="auto"/>
        <w:bottom w:val="none" w:sz="0" w:space="0" w:color="auto"/>
        <w:right w:val="none" w:sz="0" w:space="0" w:color="auto"/>
      </w:divBdr>
    </w:div>
    <w:div w:id="619723797">
      <w:bodyDiv w:val="1"/>
      <w:marLeft w:val="0"/>
      <w:marRight w:val="0"/>
      <w:marTop w:val="0"/>
      <w:marBottom w:val="0"/>
      <w:divBdr>
        <w:top w:val="none" w:sz="0" w:space="0" w:color="auto"/>
        <w:left w:val="none" w:sz="0" w:space="0" w:color="auto"/>
        <w:bottom w:val="none" w:sz="0" w:space="0" w:color="auto"/>
        <w:right w:val="none" w:sz="0" w:space="0" w:color="auto"/>
      </w:divBdr>
    </w:div>
    <w:div w:id="699206010">
      <w:bodyDiv w:val="1"/>
      <w:marLeft w:val="0"/>
      <w:marRight w:val="0"/>
      <w:marTop w:val="0"/>
      <w:marBottom w:val="0"/>
      <w:divBdr>
        <w:top w:val="none" w:sz="0" w:space="0" w:color="auto"/>
        <w:left w:val="none" w:sz="0" w:space="0" w:color="auto"/>
        <w:bottom w:val="none" w:sz="0" w:space="0" w:color="auto"/>
        <w:right w:val="none" w:sz="0" w:space="0" w:color="auto"/>
      </w:divBdr>
    </w:div>
    <w:div w:id="718672546">
      <w:bodyDiv w:val="1"/>
      <w:marLeft w:val="0"/>
      <w:marRight w:val="0"/>
      <w:marTop w:val="0"/>
      <w:marBottom w:val="0"/>
      <w:divBdr>
        <w:top w:val="none" w:sz="0" w:space="0" w:color="auto"/>
        <w:left w:val="none" w:sz="0" w:space="0" w:color="auto"/>
        <w:bottom w:val="none" w:sz="0" w:space="0" w:color="auto"/>
        <w:right w:val="none" w:sz="0" w:space="0" w:color="auto"/>
      </w:divBdr>
    </w:div>
    <w:div w:id="746851714">
      <w:bodyDiv w:val="1"/>
      <w:marLeft w:val="0"/>
      <w:marRight w:val="0"/>
      <w:marTop w:val="0"/>
      <w:marBottom w:val="0"/>
      <w:divBdr>
        <w:top w:val="none" w:sz="0" w:space="0" w:color="auto"/>
        <w:left w:val="none" w:sz="0" w:space="0" w:color="auto"/>
        <w:bottom w:val="none" w:sz="0" w:space="0" w:color="auto"/>
        <w:right w:val="none" w:sz="0" w:space="0" w:color="auto"/>
      </w:divBdr>
    </w:div>
    <w:div w:id="799614330">
      <w:bodyDiv w:val="1"/>
      <w:marLeft w:val="0"/>
      <w:marRight w:val="0"/>
      <w:marTop w:val="0"/>
      <w:marBottom w:val="0"/>
      <w:divBdr>
        <w:top w:val="none" w:sz="0" w:space="0" w:color="auto"/>
        <w:left w:val="none" w:sz="0" w:space="0" w:color="auto"/>
        <w:bottom w:val="none" w:sz="0" w:space="0" w:color="auto"/>
        <w:right w:val="none" w:sz="0" w:space="0" w:color="auto"/>
      </w:divBdr>
    </w:div>
    <w:div w:id="839539790">
      <w:bodyDiv w:val="1"/>
      <w:marLeft w:val="0"/>
      <w:marRight w:val="0"/>
      <w:marTop w:val="0"/>
      <w:marBottom w:val="0"/>
      <w:divBdr>
        <w:top w:val="none" w:sz="0" w:space="0" w:color="auto"/>
        <w:left w:val="none" w:sz="0" w:space="0" w:color="auto"/>
        <w:bottom w:val="none" w:sz="0" w:space="0" w:color="auto"/>
        <w:right w:val="none" w:sz="0" w:space="0" w:color="auto"/>
      </w:divBdr>
    </w:div>
    <w:div w:id="879587657">
      <w:bodyDiv w:val="1"/>
      <w:marLeft w:val="0"/>
      <w:marRight w:val="0"/>
      <w:marTop w:val="0"/>
      <w:marBottom w:val="0"/>
      <w:divBdr>
        <w:top w:val="none" w:sz="0" w:space="0" w:color="auto"/>
        <w:left w:val="none" w:sz="0" w:space="0" w:color="auto"/>
        <w:bottom w:val="none" w:sz="0" w:space="0" w:color="auto"/>
        <w:right w:val="none" w:sz="0" w:space="0" w:color="auto"/>
      </w:divBdr>
    </w:div>
    <w:div w:id="924723272">
      <w:bodyDiv w:val="1"/>
      <w:marLeft w:val="0"/>
      <w:marRight w:val="0"/>
      <w:marTop w:val="0"/>
      <w:marBottom w:val="0"/>
      <w:divBdr>
        <w:top w:val="none" w:sz="0" w:space="0" w:color="auto"/>
        <w:left w:val="none" w:sz="0" w:space="0" w:color="auto"/>
        <w:bottom w:val="none" w:sz="0" w:space="0" w:color="auto"/>
        <w:right w:val="none" w:sz="0" w:space="0" w:color="auto"/>
      </w:divBdr>
    </w:div>
    <w:div w:id="960260667">
      <w:bodyDiv w:val="1"/>
      <w:marLeft w:val="0"/>
      <w:marRight w:val="0"/>
      <w:marTop w:val="0"/>
      <w:marBottom w:val="0"/>
      <w:divBdr>
        <w:top w:val="none" w:sz="0" w:space="0" w:color="auto"/>
        <w:left w:val="none" w:sz="0" w:space="0" w:color="auto"/>
        <w:bottom w:val="none" w:sz="0" w:space="0" w:color="auto"/>
        <w:right w:val="none" w:sz="0" w:space="0" w:color="auto"/>
      </w:divBdr>
    </w:div>
    <w:div w:id="1030036698">
      <w:bodyDiv w:val="1"/>
      <w:marLeft w:val="0"/>
      <w:marRight w:val="0"/>
      <w:marTop w:val="0"/>
      <w:marBottom w:val="0"/>
      <w:divBdr>
        <w:top w:val="none" w:sz="0" w:space="0" w:color="auto"/>
        <w:left w:val="none" w:sz="0" w:space="0" w:color="auto"/>
        <w:bottom w:val="none" w:sz="0" w:space="0" w:color="auto"/>
        <w:right w:val="none" w:sz="0" w:space="0" w:color="auto"/>
      </w:divBdr>
    </w:div>
    <w:div w:id="1052196858">
      <w:bodyDiv w:val="1"/>
      <w:marLeft w:val="0"/>
      <w:marRight w:val="0"/>
      <w:marTop w:val="0"/>
      <w:marBottom w:val="0"/>
      <w:divBdr>
        <w:top w:val="none" w:sz="0" w:space="0" w:color="auto"/>
        <w:left w:val="none" w:sz="0" w:space="0" w:color="auto"/>
        <w:bottom w:val="none" w:sz="0" w:space="0" w:color="auto"/>
        <w:right w:val="none" w:sz="0" w:space="0" w:color="auto"/>
      </w:divBdr>
    </w:div>
    <w:div w:id="1091899626">
      <w:bodyDiv w:val="1"/>
      <w:marLeft w:val="0"/>
      <w:marRight w:val="0"/>
      <w:marTop w:val="0"/>
      <w:marBottom w:val="0"/>
      <w:divBdr>
        <w:top w:val="none" w:sz="0" w:space="0" w:color="auto"/>
        <w:left w:val="none" w:sz="0" w:space="0" w:color="auto"/>
        <w:bottom w:val="none" w:sz="0" w:space="0" w:color="auto"/>
        <w:right w:val="none" w:sz="0" w:space="0" w:color="auto"/>
      </w:divBdr>
    </w:div>
    <w:div w:id="1092628496">
      <w:bodyDiv w:val="1"/>
      <w:marLeft w:val="0"/>
      <w:marRight w:val="0"/>
      <w:marTop w:val="0"/>
      <w:marBottom w:val="0"/>
      <w:divBdr>
        <w:top w:val="none" w:sz="0" w:space="0" w:color="auto"/>
        <w:left w:val="none" w:sz="0" w:space="0" w:color="auto"/>
        <w:bottom w:val="none" w:sz="0" w:space="0" w:color="auto"/>
        <w:right w:val="none" w:sz="0" w:space="0" w:color="auto"/>
      </w:divBdr>
    </w:div>
    <w:div w:id="1092969990">
      <w:bodyDiv w:val="1"/>
      <w:marLeft w:val="0"/>
      <w:marRight w:val="0"/>
      <w:marTop w:val="0"/>
      <w:marBottom w:val="0"/>
      <w:divBdr>
        <w:top w:val="none" w:sz="0" w:space="0" w:color="auto"/>
        <w:left w:val="none" w:sz="0" w:space="0" w:color="auto"/>
        <w:bottom w:val="none" w:sz="0" w:space="0" w:color="auto"/>
        <w:right w:val="none" w:sz="0" w:space="0" w:color="auto"/>
      </w:divBdr>
    </w:div>
    <w:div w:id="1153832189">
      <w:bodyDiv w:val="1"/>
      <w:marLeft w:val="0"/>
      <w:marRight w:val="0"/>
      <w:marTop w:val="0"/>
      <w:marBottom w:val="0"/>
      <w:divBdr>
        <w:top w:val="none" w:sz="0" w:space="0" w:color="auto"/>
        <w:left w:val="none" w:sz="0" w:space="0" w:color="auto"/>
        <w:bottom w:val="none" w:sz="0" w:space="0" w:color="auto"/>
        <w:right w:val="none" w:sz="0" w:space="0" w:color="auto"/>
      </w:divBdr>
    </w:div>
    <w:div w:id="1305551736">
      <w:bodyDiv w:val="1"/>
      <w:marLeft w:val="0"/>
      <w:marRight w:val="0"/>
      <w:marTop w:val="0"/>
      <w:marBottom w:val="0"/>
      <w:divBdr>
        <w:top w:val="none" w:sz="0" w:space="0" w:color="auto"/>
        <w:left w:val="none" w:sz="0" w:space="0" w:color="auto"/>
        <w:bottom w:val="none" w:sz="0" w:space="0" w:color="auto"/>
        <w:right w:val="none" w:sz="0" w:space="0" w:color="auto"/>
      </w:divBdr>
    </w:div>
    <w:div w:id="1333946641">
      <w:bodyDiv w:val="1"/>
      <w:marLeft w:val="0"/>
      <w:marRight w:val="0"/>
      <w:marTop w:val="0"/>
      <w:marBottom w:val="0"/>
      <w:divBdr>
        <w:top w:val="none" w:sz="0" w:space="0" w:color="auto"/>
        <w:left w:val="none" w:sz="0" w:space="0" w:color="auto"/>
        <w:bottom w:val="none" w:sz="0" w:space="0" w:color="auto"/>
        <w:right w:val="none" w:sz="0" w:space="0" w:color="auto"/>
      </w:divBdr>
    </w:div>
    <w:div w:id="1351101658">
      <w:bodyDiv w:val="1"/>
      <w:marLeft w:val="0"/>
      <w:marRight w:val="0"/>
      <w:marTop w:val="0"/>
      <w:marBottom w:val="0"/>
      <w:divBdr>
        <w:top w:val="none" w:sz="0" w:space="0" w:color="auto"/>
        <w:left w:val="none" w:sz="0" w:space="0" w:color="auto"/>
        <w:bottom w:val="none" w:sz="0" w:space="0" w:color="auto"/>
        <w:right w:val="none" w:sz="0" w:space="0" w:color="auto"/>
      </w:divBdr>
    </w:div>
    <w:div w:id="1355570229">
      <w:bodyDiv w:val="1"/>
      <w:marLeft w:val="0"/>
      <w:marRight w:val="0"/>
      <w:marTop w:val="0"/>
      <w:marBottom w:val="0"/>
      <w:divBdr>
        <w:top w:val="none" w:sz="0" w:space="0" w:color="auto"/>
        <w:left w:val="none" w:sz="0" w:space="0" w:color="auto"/>
        <w:bottom w:val="none" w:sz="0" w:space="0" w:color="auto"/>
        <w:right w:val="none" w:sz="0" w:space="0" w:color="auto"/>
      </w:divBdr>
    </w:div>
    <w:div w:id="1387022950">
      <w:bodyDiv w:val="1"/>
      <w:marLeft w:val="0"/>
      <w:marRight w:val="0"/>
      <w:marTop w:val="0"/>
      <w:marBottom w:val="0"/>
      <w:divBdr>
        <w:top w:val="none" w:sz="0" w:space="0" w:color="auto"/>
        <w:left w:val="none" w:sz="0" w:space="0" w:color="auto"/>
        <w:bottom w:val="none" w:sz="0" w:space="0" w:color="auto"/>
        <w:right w:val="none" w:sz="0" w:space="0" w:color="auto"/>
      </w:divBdr>
    </w:div>
    <w:div w:id="1388457107">
      <w:bodyDiv w:val="1"/>
      <w:marLeft w:val="0"/>
      <w:marRight w:val="0"/>
      <w:marTop w:val="0"/>
      <w:marBottom w:val="0"/>
      <w:divBdr>
        <w:top w:val="none" w:sz="0" w:space="0" w:color="auto"/>
        <w:left w:val="none" w:sz="0" w:space="0" w:color="auto"/>
        <w:bottom w:val="none" w:sz="0" w:space="0" w:color="auto"/>
        <w:right w:val="none" w:sz="0" w:space="0" w:color="auto"/>
      </w:divBdr>
    </w:div>
    <w:div w:id="1404722331">
      <w:bodyDiv w:val="1"/>
      <w:marLeft w:val="0"/>
      <w:marRight w:val="0"/>
      <w:marTop w:val="0"/>
      <w:marBottom w:val="0"/>
      <w:divBdr>
        <w:top w:val="none" w:sz="0" w:space="0" w:color="auto"/>
        <w:left w:val="none" w:sz="0" w:space="0" w:color="auto"/>
        <w:bottom w:val="none" w:sz="0" w:space="0" w:color="auto"/>
        <w:right w:val="none" w:sz="0" w:space="0" w:color="auto"/>
      </w:divBdr>
    </w:div>
    <w:div w:id="1410881641">
      <w:bodyDiv w:val="1"/>
      <w:marLeft w:val="0"/>
      <w:marRight w:val="0"/>
      <w:marTop w:val="0"/>
      <w:marBottom w:val="0"/>
      <w:divBdr>
        <w:top w:val="none" w:sz="0" w:space="0" w:color="auto"/>
        <w:left w:val="none" w:sz="0" w:space="0" w:color="auto"/>
        <w:bottom w:val="none" w:sz="0" w:space="0" w:color="auto"/>
        <w:right w:val="none" w:sz="0" w:space="0" w:color="auto"/>
      </w:divBdr>
    </w:div>
    <w:div w:id="1463503273">
      <w:bodyDiv w:val="1"/>
      <w:marLeft w:val="0"/>
      <w:marRight w:val="0"/>
      <w:marTop w:val="0"/>
      <w:marBottom w:val="0"/>
      <w:divBdr>
        <w:top w:val="none" w:sz="0" w:space="0" w:color="auto"/>
        <w:left w:val="none" w:sz="0" w:space="0" w:color="auto"/>
        <w:bottom w:val="none" w:sz="0" w:space="0" w:color="auto"/>
        <w:right w:val="none" w:sz="0" w:space="0" w:color="auto"/>
      </w:divBdr>
    </w:div>
    <w:div w:id="1487942451">
      <w:bodyDiv w:val="1"/>
      <w:marLeft w:val="0"/>
      <w:marRight w:val="0"/>
      <w:marTop w:val="0"/>
      <w:marBottom w:val="0"/>
      <w:divBdr>
        <w:top w:val="none" w:sz="0" w:space="0" w:color="auto"/>
        <w:left w:val="none" w:sz="0" w:space="0" w:color="auto"/>
        <w:bottom w:val="none" w:sz="0" w:space="0" w:color="auto"/>
        <w:right w:val="none" w:sz="0" w:space="0" w:color="auto"/>
      </w:divBdr>
    </w:div>
    <w:div w:id="1491486036">
      <w:bodyDiv w:val="1"/>
      <w:marLeft w:val="0"/>
      <w:marRight w:val="0"/>
      <w:marTop w:val="0"/>
      <w:marBottom w:val="0"/>
      <w:divBdr>
        <w:top w:val="none" w:sz="0" w:space="0" w:color="auto"/>
        <w:left w:val="none" w:sz="0" w:space="0" w:color="auto"/>
        <w:bottom w:val="none" w:sz="0" w:space="0" w:color="auto"/>
        <w:right w:val="none" w:sz="0" w:space="0" w:color="auto"/>
      </w:divBdr>
    </w:div>
    <w:div w:id="1508981834">
      <w:bodyDiv w:val="1"/>
      <w:marLeft w:val="0"/>
      <w:marRight w:val="0"/>
      <w:marTop w:val="0"/>
      <w:marBottom w:val="0"/>
      <w:divBdr>
        <w:top w:val="none" w:sz="0" w:space="0" w:color="auto"/>
        <w:left w:val="none" w:sz="0" w:space="0" w:color="auto"/>
        <w:bottom w:val="none" w:sz="0" w:space="0" w:color="auto"/>
        <w:right w:val="none" w:sz="0" w:space="0" w:color="auto"/>
      </w:divBdr>
    </w:div>
    <w:div w:id="1524905087">
      <w:bodyDiv w:val="1"/>
      <w:marLeft w:val="0"/>
      <w:marRight w:val="0"/>
      <w:marTop w:val="0"/>
      <w:marBottom w:val="0"/>
      <w:divBdr>
        <w:top w:val="none" w:sz="0" w:space="0" w:color="auto"/>
        <w:left w:val="none" w:sz="0" w:space="0" w:color="auto"/>
        <w:bottom w:val="none" w:sz="0" w:space="0" w:color="auto"/>
        <w:right w:val="none" w:sz="0" w:space="0" w:color="auto"/>
      </w:divBdr>
    </w:div>
    <w:div w:id="1598250974">
      <w:bodyDiv w:val="1"/>
      <w:marLeft w:val="0"/>
      <w:marRight w:val="0"/>
      <w:marTop w:val="0"/>
      <w:marBottom w:val="0"/>
      <w:divBdr>
        <w:top w:val="none" w:sz="0" w:space="0" w:color="auto"/>
        <w:left w:val="none" w:sz="0" w:space="0" w:color="auto"/>
        <w:bottom w:val="none" w:sz="0" w:space="0" w:color="auto"/>
        <w:right w:val="none" w:sz="0" w:space="0" w:color="auto"/>
      </w:divBdr>
    </w:div>
    <w:div w:id="1603757323">
      <w:bodyDiv w:val="1"/>
      <w:marLeft w:val="0"/>
      <w:marRight w:val="0"/>
      <w:marTop w:val="0"/>
      <w:marBottom w:val="0"/>
      <w:divBdr>
        <w:top w:val="none" w:sz="0" w:space="0" w:color="auto"/>
        <w:left w:val="none" w:sz="0" w:space="0" w:color="auto"/>
        <w:bottom w:val="none" w:sz="0" w:space="0" w:color="auto"/>
        <w:right w:val="none" w:sz="0" w:space="0" w:color="auto"/>
      </w:divBdr>
    </w:div>
    <w:div w:id="1607694749">
      <w:bodyDiv w:val="1"/>
      <w:marLeft w:val="0"/>
      <w:marRight w:val="0"/>
      <w:marTop w:val="0"/>
      <w:marBottom w:val="0"/>
      <w:divBdr>
        <w:top w:val="none" w:sz="0" w:space="0" w:color="auto"/>
        <w:left w:val="none" w:sz="0" w:space="0" w:color="auto"/>
        <w:bottom w:val="none" w:sz="0" w:space="0" w:color="auto"/>
        <w:right w:val="none" w:sz="0" w:space="0" w:color="auto"/>
      </w:divBdr>
    </w:div>
    <w:div w:id="1615944779">
      <w:bodyDiv w:val="1"/>
      <w:marLeft w:val="0"/>
      <w:marRight w:val="0"/>
      <w:marTop w:val="0"/>
      <w:marBottom w:val="0"/>
      <w:divBdr>
        <w:top w:val="none" w:sz="0" w:space="0" w:color="auto"/>
        <w:left w:val="none" w:sz="0" w:space="0" w:color="auto"/>
        <w:bottom w:val="none" w:sz="0" w:space="0" w:color="auto"/>
        <w:right w:val="none" w:sz="0" w:space="0" w:color="auto"/>
      </w:divBdr>
    </w:div>
    <w:div w:id="1625504801">
      <w:bodyDiv w:val="1"/>
      <w:marLeft w:val="0"/>
      <w:marRight w:val="0"/>
      <w:marTop w:val="0"/>
      <w:marBottom w:val="0"/>
      <w:divBdr>
        <w:top w:val="none" w:sz="0" w:space="0" w:color="auto"/>
        <w:left w:val="none" w:sz="0" w:space="0" w:color="auto"/>
        <w:bottom w:val="none" w:sz="0" w:space="0" w:color="auto"/>
        <w:right w:val="none" w:sz="0" w:space="0" w:color="auto"/>
      </w:divBdr>
    </w:div>
    <w:div w:id="1654917630">
      <w:bodyDiv w:val="1"/>
      <w:marLeft w:val="0"/>
      <w:marRight w:val="0"/>
      <w:marTop w:val="0"/>
      <w:marBottom w:val="0"/>
      <w:divBdr>
        <w:top w:val="none" w:sz="0" w:space="0" w:color="auto"/>
        <w:left w:val="none" w:sz="0" w:space="0" w:color="auto"/>
        <w:bottom w:val="none" w:sz="0" w:space="0" w:color="auto"/>
        <w:right w:val="none" w:sz="0" w:space="0" w:color="auto"/>
      </w:divBdr>
    </w:div>
    <w:div w:id="1716737487">
      <w:bodyDiv w:val="1"/>
      <w:marLeft w:val="0"/>
      <w:marRight w:val="0"/>
      <w:marTop w:val="0"/>
      <w:marBottom w:val="0"/>
      <w:divBdr>
        <w:top w:val="none" w:sz="0" w:space="0" w:color="auto"/>
        <w:left w:val="none" w:sz="0" w:space="0" w:color="auto"/>
        <w:bottom w:val="none" w:sz="0" w:space="0" w:color="auto"/>
        <w:right w:val="none" w:sz="0" w:space="0" w:color="auto"/>
      </w:divBdr>
    </w:div>
    <w:div w:id="1767769645">
      <w:bodyDiv w:val="1"/>
      <w:marLeft w:val="0"/>
      <w:marRight w:val="0"/>
      <w:marTop w:val="0"/>
      <w:marBottom w:val="0"/>
      <w:divBdr>
        <w:top w:val="none" w:sz="0" w:space="0" w:color="auto"/>
        <w:left w:val="none" w:sz="0" w:space="0" w:color="auto"/>
        <w:bottom w:val="none" w:sz="0" w:space="0" w:color="auto"/>
        <w:right w:val="none" w:sz="0" w:space="0" w:color="auto"/>
      </w:divBdr>
    </w:div>
    <w:div w:id="1784767199">
      <w:bodyDiv w:val="1"/>
      <w:marLeft w:val="0"/>
      <w:marRight w:val="0"/>
      <w:marTop w:val="0"/>
      <w:marBottom w:val="0"/>
      <w:divBdr>
        <w:top w:val="none" w:sz="0" w:space="0" w:color="auto"/>
        <w:left w:val="none" w:sz="0" w:space="0" w:color="auto"/>
        <w:bottom w:val="none" w:sz="0" w:space="0" w:color="auto"/>
        <w:right w:val="none" w:sz="0" w:space="0" w:color="auto"/>
      </w:divBdr>
    </w:div>
    <w:div w:id="1854344822">
      <w:bodyDiv w:val="1"/>
      <w:marLeft w:val="0"/>
      <w:marRight w:val="0"/>
      <w:marTop w:val="0"/>
      <w:marBottom w:val="0"/>
      <w:divBdr>
        <w:top w:val="none" w:sz="0" w:space="0" w:color="auto"/>
        <w:left w:val="none" w:sz="0" w:space="0" w:color="auto"/>
        <w:bottom w:val="none" w:sz="0" w:space="0" w:color="auto"/>
        <w:right w:val="none" w:sz="0" w:space="0" w:color="auto"/>
      </w:divBdr>
    </w:div>
    <w:div w:id="1870022277">
      <w:bodyDiv w:val="1"/>
      <w:marLeft w:val="0"/>
      <w:marRight w:val="0"/>
      <w:marTop w:val="0"/>
      <w:marBottom w:val="0"/>
      <w:divBdr>
        <w:top w:val="none" w:sz="0" w:space="0" w:color="auto"/>
        <w:left w:val="none" w:sz="0" w:space="0" w:color="auto"/>
        <w:bottom w:val="none" w:sz="0" w:space="0" w:color="auto"/>
        <w:right w:val="none" w:sz="0" w:space="0" w:color="auto"/>
      </w:divBdr>
    </w:div>
    <w:div w:id="1871524556">
      <w:bodyDiv w:val="1"/>
      <w:marLeft w:val="0"/>
      <w:marRight w:val="0"/>
      <w:marTop w:val="0"/>
      <w:marBottom w:val="0"/>
      <w:divBdr>
        <w:top w:val="none" w:sz="0" w:space="0" w:color="auto"/>
        <w:left w:val="none" w:sz="0" w:space="0" w:color="auto"/>
        <w:bottom w:val="none" w:sz="0" w:space="0" w:color="auto"/>
        <w:right w:val="none" w:sz="0" w:space="0" w:color="auto"/>
      </w:divBdr>
    </w:div>
    <w:div w:id="1914047973">
      <w:bodyDiv w:val="1"/>
      <w:marLeft w:val="0"/>
      <w:marRight w:val="0"/>
      <w:marTop w:val="0"/>
      <w:marBottom w:val="0"/>
      <w:divBdr>
        <w:top w:val="none" w:sz="0" w:space="0" w:color="auto"/>
        <w:left w:val="none" w:sz="0" w:space="0" w:color="auto"/>
        <w:bottom w:val="none" w:sz="0" w:space="0" w:color="auto"/>
        <w:right w:val="none" w:sz="0" w:space="0" w:color="auto"/>
      </w:divBdr>
    </w:div>
    <w:div w:id="1944460992">
      <w:bodyDiv w:val="1"/>
      <w:marLeft w:val="0"/>
      <w:marRight w:val="0"/>
      <w:marTop w:val="0"/>
      <w:marBottom w:val="0"/>
      <w:divBdr>
        <w:top w:val="none" w:sz="0" w:space="0" w:color="auto"/>
        <w:left w:val="none" w:sz="0" w:space="0" w:color="auto"/>
        <w:bottom w:val="none" w:sz="0" w:space="0" w:color="auto"/>
        <w:right w:val="none" w:sz="0" w:space="0" w:color="auto"/>
      </w:divBdr>
    </w:div>
    <w:div w:id="2014406780">
      <w:bodyDiv w:val="1"/>
      <w:marLeft w:val="0"/>
      <w:marRight w:val="0"/>
      <w:marTop w:val="0"/>
      <w:marBottom w:val="0"/>
      <w:divBdr>
        <w:top w:val="none" w:sz="0" w:space="0" w:color="auto"/>
        <w:left w:val="none" w:sz="0" w:space="0" w:color="auto"/>
        <w:bottom w:val="none" w:sz="0" w:space="0" w:color="auto"/>
        <w:right w:val="none" w:sz="0" w:space="0" w:color="auto"/>
      </w:divBdr>
    </w:div>
    <w:div w:id="2025594584">
      <w:bodyDiv w:val="1"/>
      <w:marLeft w:val="0"/>
      <w:marRight w:val="0"/>
      <w:marTop w:val="0"/>
      <w:marBottom w:val="0"/>
      <w:divBdr>
        <w:top w:val="none" w:sz="0" w:space="0" w:color="auto"/>
        <w:left w:val="none" w:sz="0" w:space="0" w:color="auto"/>
        <w:bottom w:val="none" w:sz="0" w:space="0" w:color="auto"/>
        <w:right w:val="none" w:sz="0" w:space="0" w:color="auto"/>
      </w:divBdr>
    </w:div>
    <w:div w:id="2032951391">
      <w:bodyDiv w:val="1"/>
      <w:marLeft w:val="0"/>
      <w:marRight w:val="0"/>
      <w:marTop w:val="0"/>
      <w:marBottom w:val="0"/>
      <w:divBdr>
        <w:top w:val="none" w:sz="0" w:space="0" w:color="auto"/>
        <w:left w:val="none" w:sz="0" w:space="0" w:color="auto"/>
        <w:bottom w:val="none" w:sz="0" w:space="0" w:color="auto"/>
        <w:right w:val="none" w:sz="0" w:space="0" w:color="auto"/>
      </w:divBdr>
    </w:div>
    <w:div w:id="2048025711">
      <w:bodyDiv w:val="1"/>
      <w:marLeft w:val="0"/>
      <w:marRight w:val="0"/>
      <w:marTop w:val="0"/>
      <w:marBottom w:val="0"/>
      <w:divBdr>
        <w:top w:val="none" w:sz="0" w:space="0" w:color="auto"/>
        <w:left w:val="none" w:sz="0" w:space="0" w:color="auto"/>
        <w:bottom w:val="none" w:sz="0" w:space="0" w:color="auto"/>
        <w:right w:val="none" w:sz="0" w:space="0" w:color="auto"/>
      </w:divBdr>
    </w:div>
    <w:div w:id="2052730307">
      <w:bodyDiv w:val="1"/>
      <w:marLeft w:val="0"/>
      <w:marRight w:val="0"/>
      <w:marTop w:val="0"/>
      <w:marBottom w:val="0"/>
      <w:divBdr>
        <w:top w:val="none" w:sz="0" w:space="0" w:color="auto"/>
        <w:left w:val="none" w:sz="0" w:space="0" w:color="auto"/>
        <w:bottom w:val="none" w:sz="0" w:space="0" w:color="auto"/>
        <w:right w:val="none" w:sz="0" w:space="0" w:color="auto"/>
      </w:divBdr>
    </w:div>
    <w:div w:id="2063166799">
      <w:bodyDiv w:val="1"/>
      <w:marLeft w:val="0"/>
      <w:marRight w:val="0"/>
      <w:marTop w:val="0"/>
      <w:marBottom w:val="0"/>
      <w:divBdr>
        <w:top w:val="none" w:sz="0" w:space="0" w:color="auto"/>
        <w:left w:val="none" w:sz="0" w:space="0" w:color="auto"/>
        <w:bottom w:val="none" w:sz="0" w:space="0" w:color="auto"/>
        <w:right w:val="none" w:sz="0" w:space="0" w:color="auto"/>
      </w:divBdr>
    </w:div>
    <w:div w:id="2076731643">
      <w:bodyDiv w:val="1"/>
      <w:marLeft w:val="0"/>
      <w:marRight w:val="0"/>
      <w:marTop w:val="0"/>
      <w:marBottom w:val="0"/>
      <w:divBdr>
        <w:top w:val="none" w:sz="0" w:space="0" w:color="auto"/>
        <w:left w:val="none" w:sz="0" w:space="0" w:color="auto"/>
        <w:bottom w:val="none" w:sz="0" w:space="0" w:color="auto"/>
        <w:right w:val="none" w:sz="0" w:space="0" w:color="auto"/>
      </w:divBdr>
    </w:div>
    <w:div w:id="2078744009">
      <w:bodyDiv w:val="1"/>
      <w:marLeft w:val="0"/>
      <w:marRight w:val="0"/>
      <w:marTop w:val="0"/>
      <w:marBottom w:val="0"/>
      <w:divBdr>
        <w:top w:val="none" w:sz="0" w:space="0" w:color="auto"/>
        <w:left w:val="none" w:sz="0" w:space="0" w:color="auto"/>
        <w:bottom w:val="none" w:sz="0" w:space="0" w:color="auto"/>
        <w:right w:val="none" w:sz="0" w:space="0" w:color="auto"/>
      </w:divBdr>
    </w:div>
    <w:div w:id="2089185677">
      <w:bodyDiv w:val="1"/>
      <w:marLeft w:val="0"/>
      <w:marRight w:val="0"/>
      <w:marTop w:val="0"/>
      <w:marBottom w:val="0"/>
      <w:divBdr>
        <w:top w:val="none" w:sz="0" w:space="0" w:color="auto"/>
        <w:left w:val="none" w:sz="0" w:space="0" w:color="auto"/>
        <w:bottom w:val="none" w:sz="0" w:space="0" w:color="auto"/>
        <w:right w:val="none" w:sz="0" w:space="0" w:color="auto"/>
      </w:divBdr>
    </w:div>
    <w:div w:id="2094743980">
      <w:bodyDiv w:val="1"/>
      <w:marLeft w:val="0"/>
      <w:marRight w:val="0"/>
      <w:marTop w:val="0"/>
      <w:marBottom w:val="0"/>
      <w:divBdr>
        <w:top w:val="none" w:sz="0" w:space="0" w:color="auto"/>
        <w:left w:val="none" w:sz="0" w:space="0" w:color="auto"/>
        <w:bottom w:val="none" w:sz="0" w:space="0" w:color="auto"/>
        <w:right w:val="none" w:sz="0" w:space="0" w:color="auto"/>
      </w:divBdr>
    </w:div>
    <w:div w:id="212195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6FC66-845A-4DB7-A195-4AF501BA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78</Pages>
  <Words>17255</Words>
  <Characters>115358</Characters>
  <Application>Microsoft Office Word</Application>
  <DocSecurity>0</DocSecurity>
  <Lines>961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ГАС "Выборы"</Company>
  <LinksUpToDate>false</LinksUpToDate>
  <CharactersWithSpaces>132349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Гарбузов</dc:creator>
  <cp:lastModifiedBy>Пользователь</cp:lastModifiedBy>
  <cp:revision>29</cp:revision>
  <cp:lastPrinted>2025-10-14T12:23:00Z</cp:lastPrinted>
  <dcterms:created xsi:type="dcterms:W3CDTF">2022-08-23T13:11:00Z</dcterms:created>
  <dcterms:modified xsi:type="dcterms:W3CDTF">2025-10-14T12:35:00Z</dcterms:modified>
</cp:coreProperties>
</file>