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833B5C" w:rsidRPr="00780A9D" w:rsidRDefault="00833B5C"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780A9D" w:rsidRDefault="00EA2350" w:rsidP="006C0FD4">
      <w:pPr>
        <w:spacing w:after="0" w:line="240" w:lineRule="auto"/>
        <w:ind w:firstLine="709"/>
        <w:contextualSpacing/>
        <w:jc w:val="center"/>
        <w:rPr>
          <w:rFonts w:ascii="Times New Roman" w:hAnsi="Times New Roman" w:cs="Times New Roman"/>
          <w:sz w:val="28"/>
          <w:szCs w:val="28"/>
        </w:rPr>
      </w:pPr>
    </w:p>
    <w:p w:rsidR="00EA2350" w:rsidRPr="00D8459E" w:rsidRDefault="00EA2350" w:rsidP="006C0FD4">
      <w:pPr>
        <w:spacing w:after="0" w:line="240" w:lineRule="auto"/>
        <w:contextualSpacing/>
        <w:jc w:val="center"/>
        <w:rPr>
          <w:rFonts w:ascii="Times New Roman" w:hAnsi="Times New Roman" w:cs="Times New Roman"/>
          <w:b/>
          <w:sz w:val="28"/>
          <w:szCs w:val="28"/>
        </w:rPr>
      </w:pPr>
      <w:r w:rsidRPr="00D8459E">
        <w:rPr>
          <w:rFonts w:ascii="Times New Roman" w:hAnsi="Times New Roman" w:cs="Times New Roman"/>
          <w:b/>
          <w:sz w:val="28"/>
          <w:szCs w:val="28"/>
        </w:rPr>
        <w:t>ДОКЛАД</w:t>
      </w:r>
    </w:p>
    <w:p w:rsidR="00783AA1" w:rsidRPr="00D8459E" w:rsidRDefault="00783AA1" w:rsidP="006C0FD4">
      <w:pPr>
        <w:spacing w:after="0" w:line="240" w:lineRule="auto"/>
        <w:contextualSpacing/>
        <w:jc w:val="center"/>
        <w:rPr>
          <w:rFonts w:ascii="Times New Roman" w:hAnsi="Times New Roman" w:cs="Times New Roman"/>
          <w:b/>
          <w:sz w:val="28"/>
          <w:szCs w:val="28"/>
        </w:rPr>
      </w:pPr>
    </w:p>
    <w:p w:rsidR="00783AA1" w:rsidRPr="00D8459E" w:rsidRDefault="004A01A9" w:rsidP="006C0FD4">
      <w:pPr>
        <w:spacing w:after="0" w:line="240" w:lineRule="auto"/>
        <w:contextualSpacing/>
        <w:jc w:val="center"/>
        <w:rPr>
          <w:rFonts w:ascii="Times New Roman" w:hAnsi="Times New Roman" w:cs="Times New Roman"/>
          <w:b/>
          <w:sz w:val="28"/>
          <w:szCs w:val="28"/>
        </w:rPr>
      </w:pPr>
      <w:r w:rsidRPr="00D8459E">
        <w:rPr>
          <w:rFonts w:ascii="Times New Roman" w:hAnsi="Times New Roman" w:cs="Times New Roman"/>
          <w:b/>
          <w:sz w:val="28"/>
          <w:szCs w:val="28"/>
        </w:rPr>
        <w:t>О состоянии и развитии</w:t>
      </w:r>
      <w:r w:rsidR="00EA2350" w:rsidRPr="00D8459E">
        <w:rPr>
          <w:rFonts w:ascii="Times New Roman" w:hAnsi="Times New Roman" w:cs="Times New Roman"/>
          <w:b/>
          <w:sz w:val="28"/>
          <w:szCs w:val="28"/>
        </w:rPr>
        <w:t xml:space="preserve"> конкурентной среды на рынках</w:t>
      </w:r>
      <w:r w:rsidR="009D7A3C">
        <w:rPr>
          <w:rFonts w:ascii="Times New Roman" w:hAnsi="Times New Roman" w:cs="Times New Roman"/>
          <w:b/>
          <w:sz w:val="28"/>
          <w:szCs w:val="28"/>
        </w:rPr>
        <w:t xml:space="preserve"> </w:t>
      </w:r>
      <w:r w:rsidR="00EC7638" w:rsidRPr="00D8459E">
        <w:rPr>
          <w:rFonts w:ascii="Times New Roman" w:hAnsi="Times New Roman" w:cs="Times New Roman"/>
          <w:b/>
          <w:sz w:val="28"/>
          <w:szCs w:val="28"/>
        </w:rPr>
        <w:t>т</w:t>
      </w:r>
      <w:r w:rsidR="00EA2350" w:rsidRPr="00D8459E">
        <w:rPr>
          <w:rFonts w:ascii="Times New Roman" w:hAnsi="Times New Roman" w:cs="Times New Roman"/>
          <w:b/>
          <w:sz w:val="28"/>
          <w:szCs w:val="28"/>
        </w:rPr>
        <w:t>оваров</w:t>
      </w:r>
      <w:r w:rsidR="00EC7638" w:rsidRPr="00D8459E">
        <w:rPr>
          <w:rFonts w:ascii="Times New Roman" w:hAnsi="Times New Roman" w:cs="Times New Roman"/>
          <w:b/>
          <w:sz w:val="28"/>
          <w:szCs w:val="28"/>
        </w:rPr>
        <w:t xml:space="preserve">, </w:t>
      </w:r>
    </w:p>
    <w:p w:rsidR="0099736F" w:rsidRPr="00D8459E" w:rsidRDefault="00EC7638" w:rsidP="006C0FD4">
      <w:pPr>
        <w:spacing w:after="0" w:line="240" w:lineRule="auto"/>
        <w:contextualSpacing/>
        <w:jc w:val="center"/>
        <w:rPr>
          <w:rFonts w:ascii="Times New Roman" w:hAnsi="Times New Roman" w:cs="Times New Roman"/>
          <w:b/>
          <w:sz w:val="28"/>
          <w:szCs w:val="28"/>
        </w:rPr>
      </w:pPr>
      <w:r w:rsidRPr="00D8459E">
        <w:rPr>
          <w:rFonts w:ascii="Times New Roman" w:hAnsi="Times New Roman" w:cs="Times New Roman"/>
          <w:b/>
          <w:sz w:val="28"/>
          <w:szCs w:val="28"/>
        </w:rPr>
        <w:t>работ</w:t>
      </w:r>
      <w:r w:rsidR="00EA2350" w:rsidRPr="00D8459E">
        <w:rPr>
          <w:rFonts w:ascii="Times New Roman" w:hAnsi="Times New Roman" w:cs="Times New Roman"/>
          <w:b/>
          <w:sz w:val="28"/>
          <w:szCs w:val="28"/>
        </w:rPr>
        <w:t xml:space="preserve"> и услуг в </w:t>
      </w:r>
      <w:r w:rsidR="00061AB2" w:rsidRPr="00D8459E">
        <w:rPr>
          <w:rFonts w:ascii="Times New Roman" w:hAnsi="Times New Roman" w:cs="Times New Roman"/>
          <w:b/>
          <w:sz w:val="28"/>
          <w:szCs w:val="28"/>
        </w:rPr>
        <w:t>муниципально</w:t>
      </w:r>
      <w:r w:rsidR="00173A70" w:rsidRPr="00D8459E">
        <w:rPr>
          <w:rFonts w:ascii="Times New Roman" w:hAnsi="Times New Roman" w:cs="Times New Roman"/>
          <w:b/>
          <w:sz w:val="28"/>
          <w:szCs w:val="28"/>
        </w:rPr>
        <w:t xml:space="preserve">м образовании </w:t>
      </w:r>
    </w:p>
    <w:p w:rsidR="00783AA1" w:rsidRPr="00D8459E" w:rsidRDefault="0099736F" w:rsidP="006C0FD4">
      <w:pPr>
        <w:spacing w:after="0" w:line="240" w:lineRule="auto"/>
        <w:contextualSpacing/>
        <w:jc w:val="center"/>
        <w:rPr>
          <w:rFonts w:ascii="Times New Roman" w:hAnsi="Times New Roman" w:cs="Times New Roman"/>
          <w:b/>
          <w:sz w:val="28"/>
          <w:szCs w:val="28"/>
        </w:rPr>
      </w:pPr>
      <w:r w:rsidRPr="00D8459E">
        <w:rPr>
          <w:rFonts w:ascii="Times New Roman" w:hAnsi="Times New Roman" w:cs="Times New Roman"/>
          <w:b/>
          <w:sz w:val="28"/>
          <w:szCs w:val="28"/>
        </w:rPr>
        <w:t>«</w:t>
      </w:r>
      <w:r w:rsidR="000F4E4F" w:rsidRPr="00D8459E">
        <w:rPr>
          <w:rFonts w:ascii="Times New Roman" w:hAnsi="Times New Roman" w:cs="Times New Roman"/>
          <w:b/>
          <w:sz w:val="28"/>
          <w:szCs w:val="28"/>
        </w:rPr>
        <w:t xml:space="preserve">Пудожский </w:t>
      </w:r>
      <w:r w:rsidR="00173A70" w:rsidRPr="00D8459E">
        <w:rPr>
          <w:rFonts w:ascii="Times New Roman" w:hAnsi="Times New Roman" w:cs="Times New Roman"/>
          <w:b/>
          <w:sz w:val="28"/>
          <w:szCs w:val="28"/>
        </w:rPr>
        <w:t>муниципальный район</w:t>
      </w:r>
      <w:r w:rsidRPr="00D8459E">
        <w:rPr>
          <w:rFonts w:ascii="Times New Roman" w:hAnsi="Times New Roman" w:cs="Times New Roman"/>
          <w:b/>
          <w:sz w:val="28"/>
          <w:szCs w:val="28"/>
        </w:rPr>
        <w:t>»</w:t>
      </w:r>
    </w:p>
    <w:p w:rsidR="00EA2350" w:rsidRPr="00D8459E" w:rsidRDefault="0099736F" w:rsidP="006C0FD4">
      <w:pPr>
        <w:spacing w:after="0" w:line="240" w:lineRule="auto"/>
        <w:contextualSpacing/>
        <w:jc w:val="center"/>
        <w:rPr>
          <w:rFonts w:ascii="Times New Roman" w:hAnsi="Times New Roman" w:cs="Times New Roman"/>
          <w:b/>
          <w:sz w:val="28"/>
          <w:szCs w:val="28"/>
        </w:rPr>
      </w:pPr>
      <w:r w:rsidRPr="00D8459E">
        <w:rPr>
          <w:rFonts w:ascii="Times New Roman" w:hAnsi="Times New Roman" w:cs="Times New Roman"/>
          <w:b/>
          <w:sz w:val="28"/>
          <w:szCs w:val="28"/>
        </w:rPr>
        <w:t xml:space="preserve">за </w:t>
      </w:r>
      <w:r w:rsidR="00FF4259">
        <w:rPr>
          <w:rFonts w:ascii="Times New Roman" w:hAnsi="Times New Roman" w:cs="Times New Roman"/>
          <w:b/>
          <w:sz w:val="28"/>
          <w:szCs w:val="28"/>
        </w:rPr>
        <w:t>2025</w:t>
      </w:r>
      <w:r w:rsidR="007729DD" w:rsidRPr="00D8459E">
        <w:rPr>
          <w:rFonts w:ascii="Times New Roman" w:hAnsi="Times New Roman" w:cs="Times New Roman"/>
          <w:b/>
          <w:sz w:val="28"/>
          <w:szCs w:val="28"/>
        </w:rPr>
        <w:t xml:space="preserve"> год</w:t>
      </w: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D13D1C" w:rsidRPr="00B70624" w:rsidRDefault="00D13D1C" w:rsidP="006C0FD4">
      <w:pPr>
        <w:spacing w:after="0" w:line="240" w:lineRule="auto"/>
        <w:ind w:firstLine="709"/>
        <w:contextualSpacing/>
        <w:jc w:val="center"/>
        <w:rPr>
          <w:rFonts w:ascii="Times New Roman" w:hAnsi="Times New Roman" w:cs="Times New Roman"/>
          <w:sz w:val="28"/>
          <w:szCs w:val="28"/>
          <w:highlight w:val="yellow"/>
        </w:rPr>
      </w:pPr>
    </w:p>
    <w:p w:rsidR="00D13D1C" w:rsidRPr="00B70624" w:rsidRDefault="00D13D1C" w:rsidP="006C0FD4">
      <w:pPr>
        <w:spacing w:after="0" w:line="240" w:lineRule="auto"/>
        <w:ind w:firstLine="709"/>
        <w:contextualSpacing/>
        <w:jc w:val="center"/>
        <w:rPr>
          <w:rFonts w:ascii="Times New Roman" w:hAnsi="Times New Roman" w:cs="Times New Roman"/>
          <w:sz w:val="28"/>
          <w:szCs w:val="28"/>
          <w:highlight w:val="yellow"/>
        </w:rPr>
      </w:pPr>
    </w:p>
    <w:p w:rsidR="00D13D1C" w:rsidRPr="00B70624" w:rsidRDefault="00D13D1C" w:rsidP="006C0FD4">
      <w:pPr>
        <w:spacing w:after="0" w:line="240" w:lineRule="auto"/>
        <w:ind w:firstLine="709"/>
        <w:contextualSpacing/>
        <w:jc w:val="center"/>
        <w:rPr>
          <w:rFonts w:ascii="Times New Roman" w:hAnsi="Times New Roman" w:cs="Times New Roman"/>
          <w:sz w:val="28"/>
          <w:szCs w:val="28"/>
          <w:highlight w:val="yellow"/>
        </w:rPr>
      </w:pPr>
    </w:p>
    <w:p w:rsidR="00D13D1C" w:rsidRPr="00B70624" w:rsidRDefault="00D13D1C" w:rsidP="006C0FD4">
      <w:pPr>
        <w:spacing w:after="0" w:line="240" w:lineRule="auto"/>
        <w:ind w:firstLine="709"/>
        <w:contextualSpacing/>
        <w:jc w:val="center"/>
        <w:rPr>
          <w:rFonts w:ascii="Times New Roman" w:hAnsi="Times New Roman" w:cs="Times New Roman"/>
          <w:sz w:val="28"/>
          <w:szCs w:val="28"/>
          <w:highlight w:val="yellow"/>
        </w:rPr>
      </w:pPr>
    </w:p>
    <w:p w:rsidR="00D13D1C" w:rsidRPr="00B70624" w:rsidRDefault="00D13D1C" w:rsidP="006C0FD4">
      <w:pPr>
        <w:spacing w:after="0" w:line="240" w:lineRule="auto"/>
        <w:ind w:firstLine="709"/>
        <w:contextualSpacing/>
        <w:jc w:val="center"/>
        <w:rPr>
          <w:rFonts w:ascii="Times New Roman" w:hAnsi="Times New Roman" w:cs="Times New Roman"/>
          <w:sz w:val="28"/>
          <w:szCs w:val="28"/>
          <w:highlight w:val="yellow"/>
        </w:rPr>
      </w:pPr>
    </w:p>
    <w:p w:rsidR="00D13D1C" w:rsidRPr="00B70624" w:rsidRDefault="00D13D1C" w:rsidP="006C0FD4">
      <w:pPr>
        <w:spacing w:after="0" w:line="240" w:lineRule="auto"/>
        <w:ind w:firstLine="709"/>
        <w:contextualSpacing/>
        <w:jc w:val="center"/>
        <w:rPr>
          <w:rFonts w:ascii="Times New Roman" w:hAnsi="Times New Roman" w:cs="Times New Roman"/>
          <w:sz w:val="28"/>
          <w:szCs w:val="28"/>
          <w:highlight w:val="yellow"/>
        </w:rPr>
      </w:pPr>
    </w:p>
    <w:p w:rsidR="00D13D1C" w:rsidRPr="00B70624" w:rsidRDefault="00D13D1C"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EA2350" w:rsidRPr="00B70624" w:rsidRDefault="00EA2350" w:rsidP="006C0FD4">
      <w:pPr>
        <w:spacing w:after="0" w:line="240" w:lineRule="auto"/>
        <w:ind w:firstLine="709"/>
        <w:contextualSpacing/>
        <w:jc w:val="center"/>
        <w:rPr>
          <w:rFonts w:ascii="Times New Roman" w:hAnsi="Times New Roman" w:cs="Times New Roman"/>
          <w:sz w:val="28"/>
          <w:szCs w:val="28"/>
          <w:highlight w:val="yellow"/>
        </w:rPr>
      </w:pPr>
    </w:p>
    <w:p w:rsidR="00BE3B0E" w:rsidRPr="00B70624" w:rsidRDefault="00BE3B0E" w:rsidP="006C0FD4">
      <w:pPr>
        <w:spacing w:after="0" w:line="240" w:lineRule="auto"/>
        <w:ind w:firstLine="709"/>
        <w:contextualSpacing/>
        <w:rPr>
          <w:rFonts w:ascii="Times New Roman" w:hAnsi="Times New Roman" w:cs="Times New Roman"/>
          <w:sz w:val="28"/>
          <w:szCs w:val="28"/>
          <w:highlight w:val="yellow"/>
        </w:rPr>
        <w:sectPr w:rsidR="00BE3B0E" w:rsidRPr="00B70624" w:rsidSect="00D13D1C">
          <w:headerReference w:type="default" r:id="rId8"/>
          <w:footerReference w:type="default" r:id="rId9"/>
          <w:pgSz w:w="11906" w:h="16838"/>
          <w:pgMar w:top="1134" w:right="850" w:bottom="1134" w:left="1701" w:header="708" w:footer="708" w:gutter="0"/>
          <w:cols w:space="708"/>
          <w:titlePg/>
          <w:docGrid w:linePitch="360"/>
        </w:sectPr>
      </w:pPr>
    </w:p>
    <w:p w:rsidR="0057528B" w:rsidRPr="00D8459E" w:rsidRDefault="0057528B" w:rsidP="006C0FD4">
      <w:pPr>
        <w:tabs>
          <w:tab w:val="left" w:pos="709"/>
        </w:tabs>
        <w:spacing w:after="0" w:line="240" w:lineRule="auto"/>
        <w:ind w:right="261"/>
        <w:jc w:val="center"/>
        <w:rPr>
          <w:rFonts w:ascii="Times New Roman" w:hAnsi="Times New Roman" w:cs="Times New Roman"/>
          <w:b/>
          <w:sz w:val="24"/>
          <w:szCs w:val="24"/>
        </w:rPr>
      </w:pPr>
      <w:r w:rsidRPr="00D8459E">
        <w:rPr>
          <w:rFonts w:ascii="Times New Roman" w:hAnsi="Times New Roman" w:cs="Times New Roman"/>
          <w:b/>
          <w:sz w:val="24"/>
          <w:szCs w:val="24"/>
        </w:rPr>
        <w:lastRenderedPageBreak/>
        <w:t>Введение</w:t>
      </w:r>
    </w:p>
    <w:p w:rsidR="0057528B" w:rsidRPr="00D8459E" w:rsidRDefault="0057528B" w:rsidP="006C0FD4">
      <w:pPr>
        <w:spacing w:after="0" w:line="240" w:lineRule="auto"/>
        <w:ind w:firstLine="709"/>
        <w:contextualSpacing/>
        <w:jc w:val="both"/>
        <w:rPr>
          <w:rFonts w:ascii="Times New Roman" w:hAnsi="Times New Roman" w:cs="Times New Roman"/>
          <w:sz w:val="24"/>
          <w:szCs w:val="24"/>
        </w:rPr>
      </w:pPr>
    </w:p>
    <w:p w:rsidR="0057528B" w:rsidRPr="00D8459E" w:rsidRDefault="0057528B" w:rsidP="006C0FD4">
      <w:pPr>
        <w:spacing w:after="0" w:line="240" w:lineRule="auto"/>
        <w:ind w:firstLine="709"/>
        <w:jc w:val="both"/>
        <w:rPr>
          <w:rFonts w:ascii="Times New Roman" w:hAnsi="Times New Roman" w:cs="Times New Roman"/>
          <w:sz w:val="24"/>
          <w:szCs w:val="24"/>
        </w:rPr>
      </w:pPr>
      <w:r w:rsidRPr="00D8459E">
        <w:rPr>
          <w:rFonts w:ascii="Times New Roman" w:eastAsia="Calibri" w:hAnsi="Times New Roman" w:cs="Times New Roman"/>
          <w:sz w:val="24"/>
          <w:szCs w:val="24"/>
        </w:rPr>
        <w:t xml:space="preserve">Доклад «Состояние и развитие конкурентной среды на рынках товаров, работ и услуг </w:t>
      </w:r>
      <w:r w:rsidRPr="00D8459E">
        <w:rPr>
          <w:rFonts w:ascii="Times New Roman" w:hAnsi="Times New Roman" w:cs="Times New Roman"/>
          <w:sz w:val="24"/>
          <w:szCs w:val="24"/>
        </w:rPr>
        <w:t xml:space="preserve">в </w:t>
      </w:r>
      <w:r w:rsidR="008B0D1B" w:rsidRPr="00D8459E">
        <w:rPr>
          <w:rFonts w:ascii="Times New Roman" w:hAnsi="Times New Roman" w:cs="Times New Roman"/>
          <w:sz w:val="24"/>
          <w:szCs w:val="24"/>
        </w:rPr>
        <w:t>муниципально</w:t>
      </w:r>
      <w:r w:rsidR="004826A6" w:rsidRPr="00D8459E">
        <w:rPr>
          <w:rFonts w:ascii="Times New Roman" w:hAnsi="Times New Roman" w:cs="Times New Roman"/>
          <w:sz w:val="24"/>
          <w:szCs w:val="24"/>
        </w:rPr>
        <w:t xml:space="preserve">м образовании </w:t>
      </w:r>
      <w:r w:rsidR="000F4E4F" w:rsidRPr="00D8459E">
        <w:rPr>
          <w:rFonts w:ascii="Times New Roman" w:hAnsi="Times New Roman" w:cs="Times New Roman"/>
          <w:sz w:val="24"/>
          <w:szCs w:val="24"/>
        </w:rPr>
        <w:t>Пудожский</w:t>
      </w:r>
      <w:r w:rsidR="004826A6" w:rsidRPr="00D8459E">
        <w:rPr>
          <w:rFonts w:ascii="Times New Roman" w:hAnsi="Times New Roman" w:cs="Times New Roman"/>
          <w:sz w:val="24"/>
          <w:szCs w:val="24"/>
        </w:rPr>
        <w:t xml:space="preserve"> муниципальный район</w:t>
      </w:r>
      <w:r w:rsidRPr="00D8459E">
        <w:rPr>
          <w:rFonts w:ascii="Times New Roman" w:eastAsia="Calibri" w:hAnsi="Times New Roman" w:cs="Times New Roman"/>
          <w:sz w:val="24"/>
          <w:szCs w:val="24"/>
        </w:rPr>
        <w:t xml:space="preserve">» </w:t>
      </w:r>
      <w:r w:rsidR="004826A6" w:rsidRPr="00D8459E">
        <w:rPr>
          <w:rFonts w:ascii="Times New Roman" w:eastAsia="Calibri" w:hAnsi="Times New Roman" w:cs="Times New Roman"/>
          <w:sz w:val="24"/>
          <w:szCs w:val="24"/>
        </w:rPr>
        <w:t xml:space="preserve">за </w:t>
      </w:r>
      <w:r w:rsidR="00322B6C">
        <w:rPr>
          <w:rFonts w:ascii="Times New Roman" w:eastAsia="Calibri" w:hAnsi="Times New Roman" w:cs="Times New Roman"/>
          <w:sz w:val="24"/>
          <w:szCs w:val="24"/>
        </w:rPr>
        <w:t>2022</w:t>
      </w:r>
      <w:r w:rsidR="00057D29" w:rsidRPr="00D8459E">
        <w:rPr>
          <w:rFonts w:ascii="Times New Roman" w:eastAsia="Calibri" w:hAnsi="Times New Roman" w:cs="Times New Roman"/>
          <w:sz w:val="24"/>
          <w:szCs w:val="24"/>
        </w:rPr>
        <w:t xml:space="preserve"> год </w:t>
      </w:r>
      <w:r w:rsidRPr="00D8459E">
        <w:rPr>
          <w:rFonts w:ascii="Times New Roman" w:eastAsia="Calibri" w:hAnsi="Times New Roman" w:cs="Times New Roman"/>
          <w:sz w:val="24"/>
          <w:szCs w:val="24"/>
        </w:rPr>
        <w:t>подготовлен во исполнение Стандарта развития конкуренции в субъектах Российской Федерации, утвержденного распоряжением Правительства Российской Федерации</w:t>
      </w:r>
      <w:r w:rsidRPr="00D8459E">
        <w:rPr>
          <w:rFonts w:ascii="Times New Roman" w:hAnsi="Times New Roman" w:cs="Times New Roman"/>
          <w:sz w:val="24"/>
          <w:szCs w:val="24"/>
        </w:rPr>
        <w:t xml:space="preserve"> о</w:t>
      </w:r>
      <w:r w:rsidRPr="00D8459E">
        <w:rPr>
          <w:rFonts w:ascii="Times New Roman" w:eastAsia="Calibri" w:hAnsi="Times New Roman" w:cs="Times New Roman"/>
          <w:sz w:val="24"/>
          <w:szCs w:val="24"/>
        </w:rPr>
        <w:t>т 05</w:t>
      </w:r>
      <w:r w:rsidR="00DD6CC2" w:rsidRPr="00D8459E">
        <w:rPr>
          <w:rFonts w:ascii="Times New Roman" w:eastAsia="Calibri" w:hAnsi="Times New Roman" w:cs="Times New Roman"/>
          <w:sz w:val="24"/>
          <w:szCs w:val="24"/>
        </w:rPr>
        <w:t> </w:t>
      </w:r>
      <w:r w:rsidRPr="00D8459E">
        <w:rPr>
          <w:rFonts w:ascii="Times New Roman" w:hAnsi="Times New Roman" w:cs="Times New Roman"/>
          <w:sz w:val="24"/>
          <w:szCs w:val="24"/>
        </w:rPr>
        <w:t xml:space="preserve">сентября </w:t>
      </w:r>
      <w:r w:rsidRPr="00D8459E">
        <w:rPr>
          <w:rFonts w:ascii="Times New Roman" w:eastAsia="Calibri" w:hAnsi="Times New Roman" w:cs="Times New Roman"/>
          <w:sz w:val="24"/>
          <w:szCs w:val="24"/>
        </w:rPr>
        <w:t>2015 г</w:t>
      </w:r>
      <w:r w:rsidRPr="00D8459E">
        <w:rPr>
          <w:rFonts w:ascii="Times New Roman" w:hAnsi="Times New Roman" w:cs="Times New Roman"/>
          <w:sz w:val="24"/>
          <w:szCs w:val="24"/>
        </w:rPr>
        <w:t>ода</w:t>
      </w:r>
      <w:r w:rsidRPr="00D8459E">
        <w:rPr>
          <w:rFonts w:ascii="Times New Roman" w:eastAsia="Calibri" w:hAnsi="Times New Roman" w:cs="Times New Roman"/>
          <w:sz w:val="24"/>
          <w:szCs w:val="24"/>
        </w:rPr>
        <w:t xml:space="preserve"> № 1738-р (далее – Стандарт</w:t>
      </w:r>
      <w:r w:rsidR="009D522E" w:rsidRPr="00D8459E">
        <w:rPr>
          <w:rFonts w:ascii="Times New Roman" w:eastAsia="Calibri" w:hAnsi="Times New Roman" w:cs="Times New Roman"/>
          <w:sz w:val="24"/>
          <w:szCs w:val="24"/>
        </w:rPr>
        <w:t>)</w:t>
      </w:r>
      <w:r w:rsidRPr="00D8459E">
        <w:rPr>
          <w:rFonts w:ascii="Times New Roman" w:eastAsia="Calibri" w:hAnsi="Times New Roman" w:cs="Times New Roman"/>
          <w:sz w:val="24"/>
          <w:szCs w:val="24"/>
        </w:rPr>
        <w:t>.</w:t>
      </w:r>
    </w:p>
    <w:p w:rsidR="0057528B" w:rsidRPr="00D8459E" w:rsidRDefault="0013644C" w:rsidP="006C0FD4">
      <w:pPr>
        <w:spacing w:after="0" w:line="240" w:lineRule="auto"/>
        <w:ind w:firstLine="709"/>
        <w:jc w:val="both"/>
        <w:rPr>
          <w:rFonts w:ascii="Times New Roman" w:hAnsi="Times New Roman" w:cs="Times New Roman"/>
          <w:sz w:val="24"/>
          <w:szCs w:val="24"/>
        </w:rPr>
      </w:pPr>
      <w:r w:rsidRPr="00D8459E">
        <w:rPr>
          <w:rFonts w:ascii="Times New Roman" w:eastAsia="Calibri" w:hAnsi="Times New Roman" w:cs="Times New Roman"/>
          <w:sz w:val="24"/>
          <w:szCs w:val="24"/>
        </w:rPr>
        <w:t xml:space="preserve">Разработка настоящего </w:t>
      </w:r>
      <w:r w:rsidR="0057528B" w:rsidRPr="00D8459E">
        <w:rPr>
          <w:rFonts w:ascii="Times New Roman" w:eastAsia="Calibri" w:hAnsi="Times New Roman" w:cs="Times New Roman"/>
          <w:sz w:val="24"/>
          <w:szCs w:val="24"/>
        </w:rPr>
        <w:t>Доклад</w:t>
      </w:r>
      <w:r w:rsidRPr="00D8459E">
        <w:rPr>
          <w:rFonts w:ascii="Times New Roman" w:eastAsia="Calibri" w:hAnsi="Times New Roman" w:cs="Times New Roman"/>
          <w:sz w:val="24"/>
          <w:szCs w:val="24"/>
        </w:rPr>
        <w:t>а осуществлена</w:t>
      </w:r>
      <w:r w:rsidR="0099736F" w:rsidRPr="00D8459E">
        <w:rPr>
          <w:rFonts w:ascii="Times New Roman" w:hAnsi="Times New Roman" w:cs="Times New Roman"/>
          <w:sz w:val="24"/>
          <w:szCs w:val="24"/>
        </w:rPr>
        <w:t>У</w:t>
      </w:r>
      <w:r w:rsidR="000F4E4F" w:rsidRPr="00D8459E">
        <w:rPr>
          <w:rFonts w:ascii="Times New Roman" w:hAnsi="Times New Roman" w:cs="Times New Roman"/>
          <w:sz w:val="24"/>
          <w:szCs w:val="24"/>
        </w:rPr>
        <w:t>правлением по экономике и финансам</w:t>
      </w:r>
      <w:r w:rsidR="009D7A3C">
        <w:rPr>
          <w:rFonts w:ascii="Times New Roman" w:hAnsi="Times New Roman" w:cs="Times New Roman"/>
          <w:sz w:val="24"/>
          <w:szCs w:val="24"/>
        </w:rPr>
        <w:t xml:space="preserve"> </w:t>
      </w:r>
      <w:r w:rsidR="004826A6" w:rsidRPr="00D8459E">
        <w:rPr>
          <w:rFonts w:ascii="Times New Roman" w:hAnsi="Times New Roman" w:cs="Times New Roman"/>
          <w:sz w:val="24"/>
          <w:szCs w:val="24"/>
        </w:rPr>
        <w:t xml:space="preserve">администрации </w:t>
      </w:r>
      <w:r w:rsidR="000F4E4F" w:rsidRPr="00D8459E">
        <w:rPr>
          <w:rFonts w:ascii="Times New Roman" w:hAnsi="Times New Roman" w:cs="Times New Roman"/>
          <w:sz w:val="24"/>
          <w:szCs w:val="24"/>
        </w:rPr>
        <w:t xml:space="preserve">Пудожского </w:t>
      </w:r>
      <w:r w:rsidR="004826A6" w:rsidRPr="00D8459E">
        <w:rPr>
          <w:rFonts w:ascii="Times New Roman" w:hAnsi="Times New Roman" w:cs="Times New Roman"/>
          <w:sz w:val="24"/>
          <w:szCs w:val="24"/>
        </w:rPr>
        <w:t>муниципального района</w:t>
      </w:r>
      <w:r w:rsidR="00DB288B">
        <w:rPr>
          <w:rFonts w:ascii="Times New Roman" w:hAnsi="Times New Roman" w:cs="Times New Roman"/>
          <w:sz w:val="24"/>
          <w:szCs w:val="24"/>
        </w:rPr>
        <w:t xml:space="preserve"> (далее – Администрация)</w:t>
      </w:r>
      <w:r w:rsidRPr="00D8459E">
        <w:rPr>
          <w:rFonts w:ascii="Times New Roman" w:hAnsi="Times New Roman" w:cs="Times New Roman"/>
          <w:sz w:val="24"/>
          <w:szCs w:val="24"/>
        </w:rPr>
        <w:t xml:space="preserve">, с участием </w:t>
      </w:r>
      <w:r w:rsidR="008B0D1B" w:rsidRPr="00D8459E">
        <w:rPr>
          <w:rFonts w:ascii="Times New Roman" w:hAnsi="Times New Roman" w:cs="Times New Roman"/>
          <w:sz w:val="24"/>
          <w:szCs w:val="24"/>
        </w:rPr>
        <w:t>структурных подраздел</w:t>
      </w:r>
      <w:r w:rsidR="00DB288B">
        <w:rPr>
          <w:rFonts w:ascii="Times New Roman" w:hAnsi="Times New Roman" w:cs="Times New Roman"/>
          <w:sz w:val="24"/>
          <w:szCs w:val="24"/>
        </w:rPr>
        <w:t>ений Администрации.</w:t>
      </w:r>
    </w:p>
    <w:p w:rsidR="00CC523C" w:rsidRPr="00C933D8" w:rsidRDefault="00CC523C" w:rsidP="006C0FD4">
      <w:pPr>
        <w:pStyle w:val="Default"/>
        <w:ind w:firstLine="709"/>
        <w:jc w:val="both"/>
        <w:rPr>
          <w:color w:val="000000" w:themeColor="text1"/>
        </w:rPr>
      </w:pPr>
      <w:r w:rsidRPr="00D8459E">
        <w:rPr>
          <w:color w:val="auto"/>
        </w:rPr>
        <w:t xml:space="preserve">В Доклад включены </w:t>
      </w:r>
      <w:r w:rsidR="00AF62F0" w:rsidRPr="00D8459E">
        <w:rPr>
          <w:color w:val="auto"/>
        </w:rPr>
        <w:t xml:space="preserve">официальные </w:t>
      </w:r>
      <w:r w:rsidRPr="00D8459E">
        <w:rPr>
          <w:color w:val="auto"/>
        </w:rPr>
        <w:t xml:space="preserve">данные </w:t>
      </w:r>
      <w:r w:rsidR="00AF62F0" w:rsidRPr="00D8459E">
        <w:rPr>
          <w:color w:val="auto"/>
        </w:rPr>
        <w:t xml:space="preserve">органов федеральной </w:t>
      </w:r>
      <w:r w:rsidRPr="00D8459E">
        <w:rPr>
          <w:color w:val="auto"/>
        </w:rPr>
        <w:t>статистики</w:t>
      </w:r>
      <w:r w:rsidR="00057D29" w:rsidRPr="00D8459E">
        <w:rPr>
          <w:color w:val="auto"/>
        </w:rPr>
        <w:t>, Федеральной налоговой службы</w:t>
      </w:r>
      <w:r w:rsidR="00F138DF" w:rsidRPr="00D8459E">
        <w:rPr>
          <w:color w:val="auto"/>
        </w:rPr>
        <w:t xml:space="preserve">, </w:t>
      </w:r>
      <w:r w:rsidR="00DB288B">
        <w:rPr>
          <w:color w:val="auto"/>
        </w:rPr>
        <w:t>данные структурных</w:t>
      </w:r>
      <w:r w:rsidR="00F138DF" w:rsidRPr="00D8459E">
        <w:rPr>
          <w:color w:val="auto"/>
        </w:rPr>
        <w:t xml:space="preserve"> подраз</w:t>
      </w:r>
      <w:r w:rsidR="00DB288B">
        <w:rPr>
          <w:color w:val="auto"/>
        </w:rPr>
        <w:t>делений</w:t>
      </w:r>
      <w:r w:rsidR="009D7A3C">
        <w:rPr>
          <w:color w:val="auto"/>
        </w:rPr>
        <w:t xml:space="preserve"> </w:t>
      </w:r>
      <w:r w:rsidR="00DB288B">
        <w:rPr>
          <w:color w:val="auto"/>
        </w:rPr>
        <w:t>Администрации</w:t>
      </w:r>
      <w:r w:rsidR="00F138DF" w:rsidRPr="00D8459E">
        <w:rPr>
          <w:color w:val="auto"/>
        </w:rPr>
        <w:t xml:space="preserve">, </w:t>
      </w:r>
      <w:bookmarkStart w:id="0" w:name="_GoBack"/>
      <w:r w:rsidR="00F138DF" w:rsidRPr="00C933D8">
        <w:rPr>
          <w:color w:val="000000" w:themeColor="text1"/>
        </w:rPr>
        <w:t>отвечающи</w:t>
      </w:r>
      <w:r w:rsidR="00DB288B" w:rsidRPr="00C933D8">
        <w:rPr>
          <w:color w:val="000000" w:themeColor="text1"/>
        </w:rPr>
        <w:t>х</w:t>
      </w:r>
      <w:r w:rsidR="00F138DF" w:rsidRPr="00C933D8">
        <w:rPr>
          <w:color w:val="000000" w:themeColor="text1"/>
        </w:rPr>
        <w:t xml:space="preserve"> за мониторинг приоритетных и социально з</w:t>
      </w:r>
      <w:r w:rsidR="004826A6" w:rsidRPr="00C933D8">
        <w:rPr>
          <w:color w:val="000000" w:themeColor="text1"/>
        </w:rPr>
        <w:t>начимых рынков муниципального о</w:t>
      </w:r>
      <w:r w:rsidR="00F138DF" w:rsidRPr="00C933D8">
        <w:rPr>
          <w:color w:val="000000" w:themeColor="text1"/>
        </w:rPr>
        <w:t>бразов</w:t>
      </w:r>
      <w:r w:rsidR="004826A6" w:rsidRPr="00C933D8">
        <w:rPr>
          <w:color w:val="000000" w:themeColor="text1"/>
        </w:rPr>
        <w:t xml:space="preserve">ания </w:t>
      </w:r>
      <w:r w:rsidR="00196902" w:rsidRPr="00C933D8">
        <w:rPr>
          <w:color w:val="000000" w:themeColor="text1"/>
        </w:rPr>
        <w:t>«</w:t>
      </w:r>
      <w:r w:rsidR="000F4E4F" w:rsidRPr="00C933D8">
        <w:rPr>
          <w:color w:val="000000" w:themeColor="text1"/>
        </w:rPr>
        <w:t>Пудожский</w:t>
      </w:r>
      <w:r w:rsidR="00844434" w:rsidRPr="00C933D8">
        <w:rPr>
          <w:color w:val="000000" w:themeColor="text1"/>
        </w:rPr>
        <w:t xml:space="preserve"> муниципальный </w:t>
      </w:r>
      <w:r w:rsidR="00F138DF" w:rsidRPr="00C933D8">
        <w:rPr>
          <w:color w:val="000000" w:themeColor="text1"/>
        </w:rPr>
        <w:t>район</w:t>
      </w:r>
      <w:r w:rsidR="00196902" w:rsidRPr="00C933D8">
        <w:rPr>
          <w:color w:val="000000" w:themeColor="text1"/>
        </w:rPr>
        <w:t>»</w:t>
      </w:r>
      <w:r w:rsidR="00F138DF" w:rsidRPr="00C933D8">
        <w:rPr>
          <w:color w:val="000000" w:themeColor="text1"/>
        </w:rPr>
        <w:t>.</w:t>
      </w:r>
    </w:p>
    <w:p w:rsidR="00E25891" w:rsidRPr="00C933D8" w:rsidRDefault="00CC523C" w:rsidP="006C0FD4">
      <w:pPr>
        <w:pStyle w:val="Default"/>
        <w:ind w:firstLine="709"/>
        <w:jc w:val="both"/>
        <w:rPr>
          <w:color w:val="000000" w:themeColor="text1"/>
        </w:rPr>
      </w:pPr>
      <w:r w:rsidRPr="00C933D8">
        <w:rPr>
          <w:color w:val="000000" w:themeColor="text1"/>
        </w:rPr>
        <w:t xml:space="preserve">На основании анализа конкурентной среды и результатов проведенных мероприятий в Докладе выделены основные достижения и проблемы по развитию конкуренции в </w:t>
      </w:r>
      <w:r w:rsidR="008B0D1B" w:rsidRPr="00C933D8">
        <w:rPr>
          <w:color w:val="000000" w:themeColor="text1"/>
        </w:rPr>
        <w:t>муницип</w:t>
      </w:r>
      <w:r w:rsidR="00BC4459" w:rsidRPr="00C933D8">
        <w:rPr>
          <w:color w:val="000000" w:themeColor="text1"/>
        </w:rPr>
        <w:t>а</w:t>
      </w:r>
      <w:r w:rsidR="008B0D1B" w:rsidRPr="00C933D8">
        <w:rPr>
          <w:color w:val="000000" w:themeColor="text1"/>
        </w:rPr>
        <w:t>льном районе</w:t>
      </w:r>
      <w:r w:rsidR="002E39F1" w:rsidRPr="00C933D8">
        <w:rPr>
          <w:color w:val="000000" w:themeColor="text1"/>
        </w:rPr>
        <w:t>,</w:t>
      </w:r>
      <w:r w:rsidR="009D522E" w:rsidRPr="00C933D8">
        <w:rPr>
          <w:color w:val="000000" w:themeColor="text1"/>
        </w:rPr>
        <w:t xml:space="preserve"> отражены направления дальнейшего развития конкуренции.</w:t>
      </w:r>
    </w:p>
    <w:p w:rsidR="00E25891" w:rsidRPr="00D8459E" w:rsidRDefault="00E25891" w:rsidP="006C0FD4">
      <w:pPr>
        <w:pStyle w:val="Default"/>
        <w:ind w:firstLine="709"/>
        <w:jc w:val="both"/>
      </w:pPr>
      <w:r w:rsidRPr="00C933D8">
        <w:rPr>
          <w:color w:val="000000" w:themeColor="text1"/>
        </w:rPr>
        <w:t>Целью настоящего доклада является формирование прозрачной системы работы администрации</w:t>
      </w:r>
      <w:bookmarkEnd w:id="0"/>
      <w:r w:rsidR="009D7A3C">
        <w:rPr>
          <w:color w:val="000000" w:themeColor="text1"/>
        </w:rPr>
        <w:t xml:space="preserve"> </w:t>
      </w:r>
      <w:r w:rsidR="000F4E4F" w:rsidRPr="00D8459E">
        <w:t>Пудожского</w:t>
      </w:r>
      <w:r w:rsidRPr="00D8459E">
        <w:t xml:space="preserve"> муниципального района в части реализации результативных и эффективных мер по развитию конкуренции в интересах конечного потребителя товаров и услуг и субъектов предпринимательской деятельности.</w:t>
      </w:r>
    </w:p>
    <w:p w:rsidR="006F62FA" w:rsidRPr="00D8459E" w:rsidRDefault="00E25891" w:rsidP="006F62FA">
      <w:pPr>
        <w:tabs>
          <w:tab w:val="left" w:pos="4215"/>
        </w:tabs>
        <w:spacing w:after="0" w:line="240" w:lineRule="auto"/>
        <w:ind w:firstLine="709"/>
        <w:jc w:val="both"/>
        <w:rPr>
          <w:rFonts w:ascii="Times New Roman" w:hAnsi="Times New Roman" w:cs="Times New Roman"/>
          <w:b/>
          <w:sz w:val="24"/>
          <w:szCs w:val="24"/>
        </w:rPr>
      </w:pPr>
      <w:r w:rsidRPr="00D8459E">
        <w:rPr>
          <w:rFonts w:ascii="Times New Roman" w:hAnsi="Times New Roman" w:cs="Times New Roman"/>
          <w:sz w:val="24"/>
          <w:szCs w:val="24"/>
        </w:rPr>
        <w:t xml:space="preserve">Для внедрения Стандарта развития конкуренции на территории муниципального района распоряжением администрации </w:t>
      </w:r>
      <w:r w:rsidR="006F62FA" w:rsidRPr="00D8459E">
        <w:rPr>
          <w:rFonts w:ascii="Times New Roman" w:hAnsi="Times New Roman" w:cs="Times New Roman"/>
          <w:sz w:val="24"/>
          <w:szCs w:val="24"/>
        </w:rPr>
        <w:t>Пудожского</w:t>
      </w:r>
      <w:r w:rsidRPr="00D8459E">
        <w:rPr>
          <w:rFonts w:ascii="Times New Roman" w:hAnsi="Times New Roman" w:cs="Times New Roman"/>
          <w:sz w:val="24"/>
          <w:szCs w:val="24"/>
        </w:rPr>
        <w:t xml:space="preserve"> муниципальног</w:t>
      </w:r>
      <w:r w:rsidR="00092869" w:rsidRPr="00D8459E">
        <w:rPr>
          <w:rFonts w:ascii="Times New Roman" w:hAnsi="Times New Roman" w:cs="Times New Roman"/>
          <w:sz w:val="24"/>
          <w:szCs w:val="24"/>
        </w:rPr>
        <w:t xml:space="preserve">о района от   </w:t>
      </w:r>
      <w:r w:rsidR="00170CF9">
        <w:rPr>
          <w:rFonts w:ascii="Times New Roman" w:hAnsi="Times New Roman" w:cs="Times New Roman"/>
          <w:sz w:val="24"/>
          <w:szCs w:val="24"/>
        </w:rPr>
        <w:t>17.01.2025</w:t>
      </w:r>
      <w:r w:rsidR="00092869" w:rsidRPr="00D8459E">
        <w:rPr>
          <w:rFonts w:ascii="Times New Roman" w:hAnsi="Times New Roman" w:cs="Times New Roman"/>
          <w:sz w:val="24"/>
          <w:szCs w:val="24"/>
        </w:rPr>
        <w:t xml:space="preserve"> г. </w:t>
      </w:r>
      <w:r w:rsidR="00A7173D" w:rsidRPr="00D8459E">
        <w:rPr>
          <w:rFonts w:ascii="Times New Roman" w:hAnsi="Times New Roman" w:cs="Times New Roman"/>
          <w:sz w:val="24"/>
          <w:szCs w:val="24"/>
        </w:rPr>
        <w:t xml:space="preserve"> </w:t>
      </w:r>
      <w:r w:rsidR="00A7173D" w:rsidRPr="00170CF9">
        <w:rPr>
          <w:rFonts w:ascii="Times New Roman" w:hAnsi="Times New Roman" w:cs="Times New Roman"/>
          <w:sz w:val="24"/>
          <w:szCs w:val="24"/>
        </w:rPr>
        <w:t>№</w:t>
      </w:r>
      <w:r w:rsidR="00092869" w:rsidRPr="00170CF9">
        <w:rPr>
          <w:rFonts w:ascii="Times New Roman" w:hAnsi="Times New Roman" w:cs="Times New Roman"/>
          <w:sz w:val="24"/>
          <w:szCs w:val="24"/>
        </w:rPr>
        <w:t xml:space="preserve"> </w:t>
      </w:r>
      <w:r w:rsidR="00170CF9" w:rsidRPr="00170CF9">
        <w:rPr>
          <w:rFonts w:ascii="Times New Roman" w:hAnsi="Times New Roman" w:cs="Times New Roman"/>
          <w:sz w:val="24"/>
          <w:szCs w:val="24"/>
        </w:rPr>
        <w:t>18</w:t>
      </w:r>
      <w:r w:rsidR="00092869" w:rsidRPr="00170CF9">
        <w:rPr>
          <w:rFonts w:ascii="Times New Roman" w:hAnsi="Times New Roman" w:cs="Times New Roman"/>
          <w:sz w:val="24"/>
          <w:szCs w:val="24"/>
        </w:rPr>
        <w:t xml:space="preserve"> р-п</w:t>
      </w:r>
      <w:r w:rsidR="00A7173D" w:rsidRPr="00170CF9">
        <w:rPr>
          <w:rFonts w:ascii="Times New Roman" w:hAnsi="Times New Roman" w:cs="Times New Roman"/>
          <w:sz w:val="24"/>
          <w:szCs w:val="24"/>
        </w:rPr>
        <w:t>«</w:t>
      </w:r>
      <w:r w:rsidR="00A7173D" w:rsidRPr="00D8459E">
        <w:rPr>
          <w:rFonts w:ascii="Times New Roman" w:eastAsia="Calibri" w:hAnsi="Times New Roman" w:cs="Times New Roman"/>
          <w:sz w:val="24"/>
          <w:szCs w:val="24"/>
        </w:rPr>
        <w:t xml:space="preserve">О создании рабочей группы по содействию развитию </w:t>
      </w:r>
      <w:r w:rsidR="00170CF9">
        <w:rPr>
          <w:rFonts w:ascii="Times New Roman" w:eastAsia="Calibri" w:hAnsi="Times New Roman" w:cs="Times New Roman"/>
          <w:sz w:val="24"/>
          <w:szCs w:val="24"/>
        </w:rPr>
        <w:t xml:space="preserve"> </w:t>
      </w:r>
      <w:r w:rsidR="00A7173D" w:rsidRPr="00D8459E">
        <w:rPr>
          <w:rFonts w:ascii="Times New Roman" w:eastAsia="Calibri" w:hAnsi="Times New Roman" w:cs="Times New Roman"/>
          <w:sz w:val="24"/>
          <w:szCs w:val="24"/>
        </w:rPr>
        <w:t>конкуренции на территории Пудожского муниципального района</w:t>
      </w:r>
      <w:r w:rsidR="00A7173D" w:rsidRPr="00D8459E">
        <w:rPr>
          <w:rFonts w:ascii="Times New Roman" w:hAnsi="Times New Roman" w:cs="Times New Roman"/>
          <w:sz w:val="24"/>
          <w:szCs w:val="24"/>
        </w:rPr>
        <w:t xml:space="preserve">» </w:t>
      </w:r>
      <w:r w:rsidRPr="00D8459E">
        <w:rPr>
          <w:rFonts w:ascii="Times New Roman" w:hAnsi="Times New Roman" w:cs="Times New Roman"/>
          <w:b/>
          <w:sz w:val="24"/>
          <w:szCs w:val="24"/>
        </w:rPr>
        <w:t>утверждены:</w:t>
      </w:r>
    </w:p>
    <w:p w:rsidR="00E25891" w:rsidRPr="00D8459E" w:rsidRDefault="003164B1" w:rsidP="0099736F">
      <w:pPr>
        <w:pStyle w:val="a4"/>
        <w:numPr>
          <w:ilvl w:val="0"/>
          <w:numId w:val="34"/>
        </w:numPr>
        <w:spacing w:after="0" w:line="240" w:lineRule="auto"/>
        <w:ind w:left="0" w:firstLine="709"/>
        <w:jc w:val="both"/>
        <w:rPr>
          <w:rFonts w:ascii="Times New Roman" w:hAnsi="Times New Roman"/>
          <w:sz w:val="24"/>
          <w:szCs w:val="24"/>
        </w:rPr>
      </w:pPr>
      <w:r w:rsidRPr="00D8459E">
        <w:rPr>
          <w:rFonts w:ascii="Times New Roman" w:eastAsia="Calibri" w:hAnsi="Times New Roman"/>
          <w:sz w:val="24"/>
          <w:szCs w:val="24"/>
        </w:rPr>
        <w:t>состав рабочей группы по содействию развитию конкуренции на территории Пудожского муниципального района</w:t>
      </w:r>
      <w:r w:rsidR="00E25891" w:rsidRPr="00D8459E">
        <w:rPr>
          <w:rFonts w:ascii="Times New Roman" w:hAnsi="Times New Roman"/>
          <w:sz w:val="24"/>
          <w:szCs w:val="24"/>
        </w:rPr>
        <w:t>;</w:t>
      </w:r>
    </w:p>
    <w:p w:rsidR="0099736F" w:rsidRPr="00D8459E" w:rsidRDefault="003164B1" w:rsidP="0099736F">
      <w:pPr>
        <w:pStyle w:val="Default"/>
        <w:numPr>
          <w:ilvl w:val="0"/>
          <w:numId w:val="34"/>
        </w:numPr>
        <w:ind w:left="0" w:firstLine="709"/>
        <w:jc w:val="both"/>
      </w:pPr>
      <w:r w:rsidRPr="00D8459E">
        <w:rPr>
          <w:rFonts w:eastAsia="Calibri"/>
        </w:rPr>
        <w:t>положение о рабочей группе по содействию развитию конкуренции на территории Пудожского муниципального района согласно</w:t>
      </w:r>
      <w:r w:rsidR="00196902" w:rsidRPr="00D8459E">
        <w:t>;</w:t>
      </w:r>
    </w:p>
    <w:p w:rsidR="00EF2C79" w:rsidRPr="00D8459E" w:rsidRDefault="00EF2C79" w:rsidP="00EF2C79">
      <w:pPr>
        <w:pStyle w:val="Default"/>
        <w:ind w:firstLine="709"/>
        <w:jc w:val="both"/>
      </w:pPr>
      <w:r w:rsidRPr="00170CF9">
        <w:t>Постановлением администрации Пудожского муниципального района от 16.03.2020 г. № 174-П «Об утверждении плана мероприятий («дорожной карты») по содействию развития конкуренции в Пудожском муниципальном районе» утврежден план.</w:t>
      </w:r>
    </w:p>
    <w:p w:rsidR="00BE1504" w:rsidRPr="00D8459E" w:rsidRDefault="006E1F70" w:rsidP="00BE1504">
      <w:pPr>
        <w:pStyle w:val="Default"/>
        <w:ind w:firstLine="709"/>
      </w:pPr>
      <w:r w:rsidRPr="00D8459E">
        <w:t xml:space="preserve">На официальном сайте  </w:t>
      </w:r>
      <w:r w:rsidR="00BE1504" w:rsidRPr="00D8459E">
        <w:t>Пудожского</w:t>
      </w:r>
      <w:r w:rsidRPr="00D8459E">
        <w:t xml:space="preserve"> муниципального района создан тематически</w:t>
      </w:r>
      <w:r w:rsidR="00D8459E">
        <w:t xml:space="preserve">й раздел «Развитие конкуренции». </w:t>
      </w:r>
      <w:hyperlink r:id="rId10" w:history="1">
        <w:r w:rsidR="00BE1504" w:rsidRPr="00D8459E">
          <w:rPr>
            <w:rStyle w:val="ad"/>
          </w:rPr>
          <w:t>https://www.pudogadm.ru/ekonomika/8212192795/179092295/</w:t>
        </w:r>
      </w:hyperlink>
    </w:p>
    <w:p w:rsidR="00BE1504" w:rsidRPr="00D8459E" w:rsidRDefault="00EF1C38" w:rsidP="00BE1504">
      <w:pPr>
        <w:ind w:firstLine="709"/>
        <w:jc w:val="both"/>
        <w:rPr>
          <w:rFonts w:ascii="Times New Roman" w:hAnsi="Times New Roman" w:cs="Times New Roman"/>
          <w:sz w:val="24"/>
          <w:szCs w:val="24"/>
        </w:rPr>
      </w:pPr>
      <w:r w:rsidRPr="00D8459E">
        <w:rPr>
          <w:rFonts w:ascii="Times New Roman" w:hAnsi="Times New Roman" w:cs="Times New Roman"/>
          <w:sz w:val="24"/>
          <w:szCs w:val="24"/>
        </w:rPr>
        <w:t xml:space="preserve">Постановлением </w:t>
      </w:r>
      <w:r w:rsidR="003A1FE8" w:rsidRPr="00D8459E">
        <w:rPr>
          <w:rFonts w:ascii="Times New Roman" w:hAnsi="Times New Roman" w:cs="Times New Roman"/>
          <w:sz w:val="24"/>
          <w:szCs w:val="24"/>
        </w:rPr>
        <w:t xml:space="preserve">администрации </w:t>
      </w:r>
      <w:r w:rsidR="00BE1504" w:rsidRPr="00D8459E">
        <w:rPr>
          <w:rFonts w:ascii="Times New Roman" w:hAnsi="Times New Roman" w:cs="Times New Roman"/>
          <w:sz w:val="24"/>
          <w:szCs w:val="24"/>
        </w:rPr>
        <w:t xml:space="preserve">Пудожского </w:t>
      </w:r>
      <w:r w:rsidR="003A1FE8" w:rsidRPr="00D8459E">
        <w:rPr>
          <w:rFonts w:ascii="Times New Roman" w:hAnsi="Times New Roman" w:cs="Times New Roman"/>
          <w:sz w:val="24"/>
          <w:szCs w:val="24"/>
        </w:rPr>
        <w:t xml:space="preserve">муниципального района от </w:t>
      </w:r>
      <w:r w:rsidR="00170CF9" w:rsidRPr="00170CF9">
        <w:rPr>
          <w:rFonts w:ascii="Times New Roman" w:hAnsi="Times New Roman" w:cs="Times New Roman"/>
          <w:sz w:val="24"/>
          <w:szCs w:val="24"/>
        </w:rPr>
        <w:t>08.06.2023</w:t>
      </w:r>
      <w:r w:rsidR="00B171AB" w:rsidRPr="00170CF9">
        <w:rPr>
          <w:rFonts w:ascii="Times New Roman" w:hAnsi="Times New Roman" w:cs="Times New Roman"/>
          <w:sz w:val="24"/>
          <w:szCs w:val="24"/>
        </w:rPr>
        <w:t xml:space="preserve"> г. № </w:t>
      </w:r>
      <w:r w:rsidR="00170CF9" w:rsidRPr="00170CF9">
        <w:rPr>
          <w:rFonts w:ascii="Times New Roman" w:hAnsi="Times New Roman" w:cs="Times New Roman"/>
          <w:sz w:val="24"/>
          <w:szCs w:val="24"/>
        </w:rPr>
        <w:t>351</w:t>
      </w:r>
      <w:r w:rsidR="005C2C36" w:rsidRPr="00170CF9">
        <w:rPr>
          <w:rFonts w:ascii="Times New Roman" w:hAnsi="Times New Roman" w:cs="Times New Roman"/>
          <w:sz w:val="24"/>
          <w:szCs w:val="24"/>
        </w:rPr>
        <w:t>-П</w:t>
      </w:r>
      <w:r w:rsidR="009D7A3C">
        <w:rPr>
          <w:rFonts w:ascii="Times New Roman" w:hAnsi="Times New Roman" w:cs="Times New Roman"/>
          <w:sz w:val="24"/>
          <w:szCs w:val="24"/>
        </w:rPr>
        <w:t xml:space="preserve"> </w:t>
      </w:r>
      <w:r w:rsidR="008F48EE">
        <w:rPr>
          <w:rFonts w:ascii="Times New Roman" w:hAnsi="Times New Roman" w:cs="Times New Roman"/>
          <w:sz w:val="24"/>
          <w:szCs w:val="24"/>
        </w:rPr>
        <w:t xml:space="preserve">организована </w:t>
      </w:r>
      <w:r w:rsidR="00BE1504" w:rsidRPr="00D8459E">
        <w:rPr>
          <w:rFonts w:ascii="Times New Roman" w:hAnsi="Times New Roman" w:cs="Times New Roman"/>
          <w:sz w:val="24"/>
          <w:szCs w:val="24"/>
        </w:rPr>
        <w:t>систем</w:t>
      </w:r>
      <w:r w:rsidR="008F48EE">
        <w:rPr>
          <w:rFonts w:ascii="Times New Roman" w:hAnsi="Times New Roman" w:cs="Times New Roman"/>
          <w:sz w:val="24"/>
          <w:szCs w:val="24"/>
        </w:rPr>
        <w:t>а</w:t>
      </w:r>
      <w:r w:rsidR="00BE1504" w:rsidRPr="00D8459E">
        <w:rPr>
          <w:rFonts w:ascii="Times New Roman" w:hAnsi="Times New Roman" w:cs="Times New Roman"/>
          <w:sz w:val="24"/>
          <w:szCs w:val="24"/>
        </w:rPr>
        <w:t xml:space="preserve"> внутреннего обеспечения соответствия требованиям антимонопольного законодательства в администрации П</w:t>
      </w:r>
      <w:r w:rsidR="008F48EE">
        <w:rPr>
          <w:rFonts w:ascii="Times New Roman" w:hAnsi="Times New Roman" w:cs="Times New Roman"/>
          <w:sz w:val="24"/>
          <w:szCs w:val="24"/>
        </w:rPr>
        <w:t>удожского муниципального района.</w:t>
      </w:r>
    </w:p>
    <w:p w:rsidR="00EF2C79" w:rsidRPr="00D8459E" w:rsidRDefault="00EF2C79">
      <w:pPr>
        <w:rPr>
          <w:rFonts w:ascii="Times New Roman" w:hAnsi="Times New Roman" w:cs="Times New Roman"/>
          <w:color w:val="000000"/>
          <w:sz w:val="24"/>
          <w:szCs w:val="24"/>
        </w:rPr>
      </w:pPr>
      <w:r w:rsidRPr="00D8459E">
        <w:br w:type="page"/>
      </w:r>
    </w:p>
    <w:p w:rsidR="008C0408" w:rsidRPr="00427C90" w:rsidRDefault="008C0408" w:rsidP="00B9725A">
      <w:pPr>
        <w:keepNext/>
        <w:keepLines/>
        <w:spacing w:after="0" w:line="240" w:lineRule="auto"/>
        <w:ind w:right="23"/>
        <w:jc w:val="center"/>
        <w:outlineLvl w:val="1"/>
        <w:rPr>
          <w:rFonts w:ascii="Times New Roman" w:eastAsia="Times New Roman" w:hAnsi="Times New Roman" w:cs="Times New Roman"/>
          <w:b/>
          <w:bCs/>
          <w:sz w:val="24"/>
          <w:szCs w:val="24"/>
          <w:lang w:eastAsia="ru-RU"/>
        </w:rPr>
      </w:pPr>
      <w:bookmarkStart w:id="1" w:name="bookmark3"/>
      <w:r w:rsidRPr="00427C90">
        <w:rPr>
          <w:rFonts w:ascii="Times New Roman" w:eastAsia="Times New Roman" w:hAnsi="Times New Roman" w:cs="Times New Roman"/>
          <w:b/>
          <w:bCs/>
          <w:sz w:val="24"/>
          <w:szCs w:val="24"/>
          <w:lang w:eastAsia="ru-RU"/>
        </w:rPr>
        <w:lastRenderedPageBreak/>
        <w:t>Ра</w:t>
      </w:r>
      <w:r w:rsidR="009319CC" w:rsidRPr="00427C90">
        <w:rPr>
          <w:rFonts w:ascii="Times New Roman" w:eastAsia="Times New Roman" w:hAnsi="Times New Roman" w:cs="Times New Roman"/>
          <w:b/>
          <w:bCs/>
          <w:sz w:val="24"/>
          <w:szCs w:val="24"/>
          <w:lang w:eastAsia="ru-RU"/>
        </w:rPr>
        <w:t>з</w:t>
      </w:r>
      <w:r w:rsidRPr="00427C90">
        <w:rPr>
          <w:rFonts w:ascii="Times New Roman" w:eastAsia="Times New Roman" w:hAnsi="Times New Roman" w:cs="Times New Roman"/>
          <w:b/>
          <w:bCs/>
          <w:sz w:val="24"/>
          <w:szCs w:val="24"/>
          <w:lang w:eastAsia="ru-RU"/>
        </w:rPr>
        <w:t xml:space="preserve">дел </w:t>
      </w:r>
      <w:r w:rsidR="00876AA7" w:rsidRPr="00427C90">
        <w:rPr>
          <w:rFonts w:ascii="Times New Roman" w:eastAsia="Times New Roman" w:hAnsi="Times New Roman" w:cs="Times New Roman"/>
          <w:b/>
          <w:bCs/>
          <w:sz w:val="24"/>
          <w:szCs w:val="24"/>
          <w:lang w:eastAsia="ru-RU"/>
        </w:rPr>
        <w:t>1</w:t>
      </w:r>
      <w:r w:rsidR="002B5F89" w:rsidRPr="00427C90">
        <w:rPr>
          <w:rFonts w:ascii="Times New Roman" w:eastAsia="Times New Roman" w:hAnsi="Times New Roman" w:cs="Times New Roman"/>
          <w:b/>
          <w:bCs/>
          <w:sz w:val="24"/>
          <w:szCs w:val="24"/>
          <w:lang w:eastAsia="ru-RU"/>
        </w:rPr>
        <w:t>. Состояние</w:t>
      </w:r>
      <w:r w:rsidRPr="00427C90">
        <w:rPr>
          <w:rFonts w:ascii="Times New Roman" w:eastAsia="Times New Roman" w:hAnsi="Times New Roman" w:cs="Times New Roman"/>
          <w:b/>
          <w:bCs/>
          <w:sz w:val="24"/>
          <w:szCs w:val="24"/>
          <w:lang w:eastAsia="ru-RU"/>
        </w:rPr>
        <w:t xml:space="preserve"> и развитии конкурентной среды на рынках товаров, работ и услуг </w:t>
      </w:r>
      <w:r w:rsidR="00D51672" w:rsidRPr="00427C90">
        <w:rPr>
          <w:rFonts w:ascii="Times New Roman" w:eastAsia="Times New Roman" w:hAnsi="Times New Roman" w:cs="Times New Roman"/>
          <w:b/>
          <w:bCs/>
          <w:sz w:val="24"/>
          <w:szCs w:val="24"/>
          <w:lang w:eastAsia="ru-RU"/>
        </w:rPr>
        <w:t>муницип</w:t>
      </w:r>
      <w:r w:rsidR="002B5F89" w:rsidRPr="00427C90">
        <w:rPr>
          <w:rFonts w:ascii="Times New Roman" w:eastAsia="Times New Roman" w:hAnsi="Times New Roman" w:cs="Times New Roman"/>
          <w:b/>
          <w:bCs/>
          <w:sz w:val="24"/>
          <w:szCs w:val="24"/>
          <w:lang w:eastAsia="ru-RU"/>
        </w:rPr>
        <w:t>ального образования «</w:t>
      </w:r>
      <w:r w:rsidR="00290B57" w:rsidRPr="00427C90">
        <w:rPr>
          <w:rFonts w:ascii="Times New Roman" w:eastAsia="Times New Roman" w:hAnsi="Times New Roman" w:cs="Times New Roman"/>
          <w:b/>
          <w:bCs/>
          <w:sz w:val="24"/>
          <w:szCs w:val="24"/>
          <w:lang w:eastAsia="ru-RU"/>
        </w:rPr>
        <w:t xml:space="preserve">Пудожский </w:t>
      </w:r>
      <w:r w:rsidR="002B5F89" w:rsidRPr="00427C90">
        <w:rPr>
          <w:rFonts w:ascii="Times New Roman" w:eastAsia="Times New Roman" w:hAnsi="Times New Roman" w:cs="Times New Roman"/>
          <w:b/>
          <w:bCs/>
          <w:sz w:val="24"/>
          <w:szCs w:val="24"/>
          <w:lang w:eastAsia="ru-RU"/>
        </w:rPr>
        <w:t xml:space="preserve"> муниципальный </w:t>
      </w:r>
      <w:r w:rsidR="00D51672" w:rsidRPr="00427C90">
        <w:rPr>
          <w:rFonts w:ascii="Times New Roman" w:eastAsia="Times New Roman" w:hAnsi="Times New Roman" w:cs="Times New Roman"/>
          <w:b/>
          <w:bCs/>
          <w:sz w:val="24"/>
          <w:szCs w:val="24"/>
          <w:lang w:eastAsia="ru-RU"/>
        </w:rPr>
        <w:t xml:space="preserve"> район</w:t>
      </w:r>
      <w:r w:rsidR="002B5F89" w:rsidRPr="00427C90">
        <w:rPr>
          <w:rFonts w:ascii="Times New Roman" w:eastAsia="Times New Roman" w:hAnsi="Times New Roman" w:cs="Times New Roman"/>
          <w:b/>
          <w:bCs/>
          <w:sz w:val="24"/>
          <w:szCs w:val="24"/>
          <w:lang w:eastAsia="ru-RU"/>
        </w:rPr>
        <w:t>»</w:t>
      </w:r>
      <w:r w:rsidRPr="00427C90">
        <w:rPr>
          <w:rFonts w:ascii="Times New Roman" w:eastAsia="Times New Roman" w:hAnsi="Times New Roman" w:cs="Times New Roman"/>
          <w:b/>
          <w:bCs/>
          <w:sz w:val="24"/>
          <w:szCs w:val="24"/>
          <w:lang w:eastAsia="ru-RU"/>
        </w:rPr>
        <w:t>.</w:t>
      </w:r>
      <w:bookmarkEnd w:id="1"/>
    </w:p>
    <w:p w:rsidR="002245CE" w:rsidRPr="00427C90" w:rsidRDefault="002245CE" w:rsidP="00B9725A">
      <w:pPr>
        <w:keepNext/>
        <w:keepLines/>
        <w:spacing w:after="0" w:line="240" w:lineRule="auto"/>
        <w:ind w:right="23"/>
        <w:jc w:val="center"/>
        <w:outlineLvl w:val="1"/>
        <w:rPr>
          <w:rFonts w:ascii="Times New Roman" w:eastAsia="Times New Roman" w:hAnsi="Times New Roman" w:cs="Times New Roman"/>
          <w:b/>
          <w:bCs/>
          <w:sz w:val="24"/>
          <w:szCs w:val="24"/>
          <w:lang w:eastAsia="ru-RU"/>
        </w:rPr>
      </w:pPr>
    </w:p>
    <w:p w:rsidR="008C0408" w:rsidRPr="00427C90" w:rsidRDefault="008C0408" w:rsidP="006C0FD4">
      <w:pPr>
        <w:pStyle w:val="a4"/>
        <w:spacing w:after="0" w:line="240" w:lineRule="auto"/>
        <w:ind w:left="0" w:firstLine="709"/>
        <w:jc w:val="both"/>
        <w:rPr>
          <w:rFonts w:ascii="Times New Roman" w:hAnsi="Times New Roman"/>
          <w:b/>
          <w:sz w:val="24"/>
          <w:szCs w:val="24"/>
        </w:rPr>
      </w:pPr>
    </w:p>
    <w:p w:rsidR="00802BE5" w:rsidRPr="00427C90" w:rsidRDefault="00876AA7" w:rsidP="006C0FD4">
      <w:pPr>
        <w:spacing w:after="0" w:line="240" w:lineRule="auto"/>
        <w:ind w:firstLine="709"/>
        <w:jc w:val="center"/>
        <w:rPr>
          <w:rFonts w:ascii="Times New Roman" w:hAnsi="Times New Roman" w:cs="Times New Roman"/>
          <w:b/>
          <w:sz w:val="24"/>
          <w:szCs w:val="24"/>
        </w:rPr>
      </w:pPr>
      <w:r w:rsidRPr="00427C90">
        <w:rPr>
          <w:rFonts w:ascii="Times New Roman" w:hAnsi="Times New Roman" w:cs="Times New Roman"/>
          <w:b/>
          <w:sz w:val="24"/>
          <w:szCs w:val="24"/>
        </w:rPr>
        <w:t xml:space="preserve">1.1. </w:t>
      </w:r>
      <w:r w:rsidR="002B5F89" w:rsidRPr="00427C90">
        <w:rPr>
          <w:rFonts w:ascii="Times New Roman" w:hAnsi="Times New Roman" w:cs="Times New Roman"/>
          <w:b/>
          <w:sz w:val="24"/>
          <w:szCs w:val="24"/>
        </w:rPr>
        <w:t>Структурные показатели состояния конкуренции</w:t>
      </w:r>
    </w:p>
    <w:p w:rsidR="00802BE5" w:rsidRPr="00B70624" w:rsidRDefault="00802BE5" w:rsidP="006C0FD4">
      <w:pPr>
        <w:pStyle w:val="a4"/>
        <w:spacing w:after="0" w:line="240" w:lineRule="auto"/>
        <w:ind w:left="0" w:firstLine="709"/>
        <w:jc w:val="center"/>
        <w:rPr>
          <w:rFonts w:ascii="Times New Roman" w:hAnsi="Times New Roman"/>
          <w:sz w:val="24"/>
          <w:szCs w:val="24"/>
          <w:highlight w:val="yellow"/>
        </w:rPr>
      </w:pPr>
    </w:p>
    <w:p w:rsidR="00EA03FF" w:rsidRPr="00EA03FF" w:rsidRDefault="00EA03FF" w:rsidP="00EA03FF">
      <w:pPr>
        <w:shd w:val="clear" w:color="auto" w:fill="FFFFFF"/>
        <w:spacing w:line="240" w:lineRule="auto"/>
        <w:ind w:left="108" w:right="-142" w:firstLine="720"/>
        <w:jc w:val="both"/>
        <w:rPr>
          <w:rFonts w:ascii="Times New Roman" w:eastAsia="Times New Roman" w:hAnsi="Times New Roman" w:cs="Times New Roman"/>
          <w:bCs/>
          <w:snapToGrid w:val="0"/>
          <w:sz w:val="24"/>
          <w:szCs w:val="24"/>
          <w:lang w:eastAsia="ru-RU"/>
        </w:rPr>
      </w:pPr>
      <w:r w:rsidRPr="00EA03FF">
        <w:rPr>
          <w:rFonts w:ascii="Times New Roman" w:eastAsia="Times New Roman" w:hAnsi="Times New Roman" w:cs="Times New Roman"/>
          <w:bCs/>
          <w:snapToGrid w:val="0"/>
          <w:sz w:val="24"/>
          <w:szCs w:val="24"/>
          <w:lang w:eastAsia="ru-RU"/>
        </w:rPr>
        <w:t xml:space="preserve">По данным Статистического регистра хозяйствующих субъектов (Статрегистра Росстата) число зарегистрированных в муниципальном районе хозяйствующих субъектов, включая юридические лица их филиалы, представительства, отделения и другие обособленные подразделения (далее предприятия и организации) на </w:t>
      </w:r>
      <w:r w:rsidR="00FF4259">
        <w:rPr>
          <w:rFonts w:ascii="Times New Roman" w:eastAsia="Times New Roman" w:hAnsi="Times New Roman" w:cs="Times New Roman"/>
          <w:bCs/>
          <w:snapToGrid w:val="0"/>
          <w:sz w:val="24"/>
          <w:szCs w:val="24"/>
          <w:lang w:eastAsia="ru-RU"/>
        </w:rPr>
        <w:t>01.01.2026</w:t>
      </w:r>
      <w:r w:rsidRPr="00EA03FF">
        <w:rPr>
          <w:rFonts w:ascii="Times New Roman" w:eastAsia="Times New Roman" w:hAnsi="Times New Roman" w:cs="Times New Roman"/>
          <w:bCs/>
          <w:snapToGrid w:val="0"/>
          <w:sz w:val="24"/>
          <w:szCs w:val="24"/>
          <w:lang w:eastAsia="ru-RU"/>
        </w:rPr>
        <w:t xml:space="preserve"> г. составило – </w:t>
      </w:r>
      <w:r w:rsidR="00514C20">
        <w:rPr>
          <w:rFonts w:ascii="Times New Roman" w:eastAsia="Times New Roman" w:hAnsi="Times New Roman" w:cs="Times New Roman"/>
          <w:bCs/>
          <w:snapToGrid w:val="0"/>
          <w:sz w:val="24"/>
          <w:szCs w:val="24"/>
          <w:lang w:eastAsia="ru-RU"/>
        </w:rPr>
        <w:t>92 единицы.</w:t>
      </w:r>
    </w:p>
    <w:p w:rsidR="00427C90" w:rsidRPr="00B70624" w:rsidRDefault="00EA03FF" w:rsidP="00EA03FF">
      <w:pPr>
        <w:shd w:val="clear" w:color="auto" w:fill="FFFFFF"/>
        <w:spacing w:line="240" w:lineRule="auto"/>
        <w:ind w:left="108" w:right="-142" w:firstLine="720"/>
        <w:jc w:val="both"/>
        <w:rPr>
          <w:rFonts w:ascii="Times New Roman" w:hAnsi="Times New Roman" w:cs="Times New Roman"/>
          <w:sz w:val="24"/>
          <w:szCs w:val="24"/>
          <w:highlight w:val="yellow"/>
        </w:rPr>
      </w:pPr>
      <w:r w:rsidRPr="00EA03FF">
        <w:rPr>
          <w:rFonts w:ascii="Times New Roman" w:eastAsia="Times New Roman" w:hAnsi="Times New Roman" w:cs="Times New Roman"/>
          <w:bCs/>
          <w:snapToGrid w:val="0"/>
          <w:sz w:val="24"/>
          <w:szCs w:val="24"/>
          <w:lang w:eastAsia="ru-RU"/>
        </w:rPr>
        <w:t xml:space="preserve">В составе Статрегистра Росстата учитываются граждане, занимающиеся предпринимательской деятельностью без образования юридического лица (индивидуальные предприниматели) и прошедшие государственную регистрацию (перерегистрацию) в этом качестве в налоговых органах. По состоянию на </w:t>
      </w:r>
      <w:r w:rsidR="00FF4259">
        <w:rPr>
          <w:rFonts w:ascii="Times New Roman" w:eastAsia="Times New Roman" w:hAnsi="Times New Roman" w:cs="Times New Roman"/>
          <w:bCs/>
          <w:snapToGrid w:val="0"/>
          <w:sz w:val="24"/>
          <w:szCs w:val="24"/>
          <w:lang w:eastAsia="ru-RU"/>
        </w:rPr>
        <w:t>01.01.2026</w:t>
      </w:r>
      <w:r w:rsidRPr="00EA03FF">
        <w:rPr>
          <w:rFonts w:ascii="Times New Roman" w:eastAsia="Times New Roman" w:hAnsi="Times New Roman" w:cs="Times New Roman"/>
          <w:bCs/>
          <w:snapToGrid w:val="0"/>
          <w:sz w:val="24"/>
          <w:szCs w:val="24"/>
          <w:lang w:eastAsia="ru-RU"/>
        </w:rPr>
        <w:t xml:space="preserve"> г. в Статрегистре Росстата учтено </w:t>
      </w:r>
      <w:r w:rsidR="00514C20">
        <w:rPr>
          <w:rFonts w:ascii="Times New Roman" w:eastAsia="Times New Roman" w:hAnsi="Times New Roman" w:cs="Times New Roman"/>
          <w:bCs/>
          <w:snapToGrid w:val="0"/>
          <w:sz w:val="24"/>
          <w:szCs w:val="24"/>
          <w:lang w:eastAsia="ru-RU"/>
        </w:rPr>
        <w:t>343</w:t>
      </w:r>
      <w:r w:rsidRPr="00EA03FF">
        <w:rPr>
          <w:rFonts w:ascii="Times New Roman" w:eastAsia="Times New Roman" w:hAnsi="Times New Roman" w:cs="Times New Roman"/>
          <w:bCs/>
          <w:snapToGrid w:val="0"/>
          <w:sz w:val="24"/>
          <w:szCs w:val="24"/>
          <w:lang w:eastAsia="ru-RU"/>
        </w:rPr>
        <w:t xml:space="preserve"> индивидуальных предпринимателей.</w:t>
      </w:r>
    </w:p>
    <w:p w:rsidR="00B2221A" w:rsidRPr="00D8459E" w:rsidRDefault="00876AA7" w:rsidP="00B2221A">
      <w:pPr>
        <w:pStyle w:val="25"/>
        <w:jc w:val="center"/>
        <w:rPr>
          <w:b/>
          <w:sz w:val="24"/>
          <w:szCs w:val="24"/>
        </w:rPr>
      </w:pPr>
      <w:r w:rsidRPr="00D8459E">
        <w:rPr>
          <w:b/>
          <w:sz w:val="24"/>
          <w:szCs w:val="24"/>
        </w:rPr>
        <w:t>1</w:t>
      </w:r>
      <w:r w:rsidR="00C7569D" w:rsidRPr="00D8459E">
        <w:rPr>
          <w:b/>
          <w:sz w:val="24"/>
          <w:szCs w:val="24"/>
        </w:rPr>
        <w:t>.2</w:t>
      </w:r>
      <w:r w:rsidR="00BE3B0E" w:rsidRPr="00D8459E">
        <w:rPr>
          <w:b/>
          <w:sz w:val="24"/>
          <w:szCs w:val="24"/>
        </w:rPr>
        <w:t xml:space="preserve">. Результаты мониторинга состояния и развития конкурентной среды </w:t>
      </w:r>
    </w:p>
    <w:p w:rsidR="00B2221A" w:rsidRPr="00D8459E" w:rsidRDefault="00BE3B0E" w:rsidP="00B2221A">
      <w:pPr>
        <w:pStyle w:val="25"/>
        <w:jc w:val="center"/>
        <w:rPr>
          <w:b/>
          <w:sz w:val="24"/>
          <w:szCs w:val="24"/>
        </w:rPr>
      </w:pPr>
      <w:r w:rsidRPr="00D8459E">
        <w:rPr>
          <w:b/>
          <w:sz w:val="24"/>
          <w:szCs w:val="24"/>
        </w:rPr>
        <w:t>на приоритетн</w:t>
      </w:r>
      <w:r w:rsidR="00D13D1C" w:rsidRPr="00D8459E">
        <w:rPr>
          <w:b/>
          <w:sz w:val="24"/>
          <w:szCs w:val="24"/>
        </w:rPr>
        <w:t xml:space="preserve">ых и социально значимых рынках </w:t>
      </w:r>
    </w:p>
    <w:p w:rsidR="00BE3B0E" w:rsidRPr="00D8459E" w:rsidRDefault="00B80FE0" w:rsidP="00B2221A">
      <w:pPr>
        <w:pStyle w:val="25"/>
        <w:spacing w:after="240"/>
        <w:jc w:val="center"/>
        <w:rPr>
          <w:b/>
          <w:sz w:val="24"/>
          <w:szCs w:val="24"/>
        </w:rPr>
      </w:pPr>
      <w:r w:rsidRPr="00D8459E">
        <w:rPr>
          <w:b/>
          <w:sz w:val="24"/>
          <w:szCs w:val="24"/>
        </w:rPr>
        <w:t xml:space="preserve">Пудожского </w:t>
      </w:r>
      <w:r w:rsidR="00683466" w:rsidRPr="00D8459E">
        <w:rPr>
          <w:b/>
          <w:sz w:val="24"/>
          <w:szCs w:val="24"/>
        </w:rPr>
        <w:t xml:space="preserve">муниципального </w:t>
      </w:r>
      <w:r w:rsidR="00D51672" w:rsidRPr="00D8459E">
        <w:rPr>
          <w:b/>
          <w:sz w:val="24"/>
          <w:szCs w:val="24"/>
        </w:rPr>
        <w:t xml:space="preserve"> район</w:t>
      </w:r>
      <w:r w:rsidR="00683466" w:rsidRPr="00D8459E">
        <w:rPr>
          <w:b/>
          <w:sz w:val="24"/>
          <w:szCs w:val="24"/>
        </w:rPr>
        <w:t>а</w:t>
      </w:r>
      <w:r w:rsidR="00B2221A" w:rsidRPr="00D8459E">
        <w:rPr>
          <w:b/>
          <w:sz w:val="24"/>
          <w:szCs w:val="24"/>
        </w:rPr>
        <w:t xml:space="preserve"> в </w:t>
      </w:r>
      <w:r w:rsidR="00FF4259">
        <w:rPr>
          <w:b/>
          <w:sz w:val="24"/>
          <w:szCs w:val="24"/>
        </w:rPr>
        <w:t>2025</w:t>
      </w:r>
      <w:r w:rsidR="00BE3B0E" w:rsidRPr="00D8459E">
        <w:rPr>
          <w:b/>
          <w:sz w:val="24"/>
          <w:szCs w:val="24"/>
        </w:rPr>
        <w:t xml:space="preserve"> году</w:t>
      </w:r>
    </w:p>
    <w:p w:rsidR="000E51D4" w:rsidRPr="00D8459E" w:rsidRDefault="00683466" w:rsidP="00F03282">
      <w:pPr>
        <w:spacing w:after="0"/>
        <w:ind w:firstLine="709"/>
        <w:jc w:val="both"/>
        <w:rPr>
          <w:rFonts w:ascii="Times New Roman" w:hAnsi="Times New Roman" w:cs="Times New Roman"/>
          <w:sz w:val="24"/>
          <w:szCs w:val="24"/>
        </w:rPr>
      </w:pPr>
      <w:r w:rsidRPr="00D8459E">
        <w:rPr>
          <w:rFonts w:ascii="Times New Roman" w:hAnsi="Times New Roman" w:cs="Times New Roman"/>
          <w:sz w:val="24"/>
          <w:szCs w:val="24"/>
        </w:rPr>
        <w:t xml:space="preserve">         В данном разделе представлены характеристики развития конкуренции на приоритетных и социально значимых рынках района по данным структурных подразделений админи</w:t>
      </w:r>
      <w:r w:rsidR="00B80FE0" w:rsidRPr="00D8459E">
        <w:rPr>
          <w:rFonts w:ascii="Times New Roman" w:hAnsi="Times New Roman" w:cs="Times New Roman"/>
          <w:sz w:val="24"/>
          <w:szCs w:val="24"/>
        </w:rPr>
        <w:t xml:space="preserve">страции Пудожского </w:t>
      </w:r>
      <w:r w:rsidRPr="00D8459E">
        <w:rPr>
          <w:rFonts w:ascii="Times New Roman" w:hAnsi="Times New Roman" w:cs="Times New Roman"/>
          <w:sz w:val="24"/>
          <w:szCs w:val="24"/>
        </w:rPr>
        <w:t>муниципального района, муниципальных учреждений</w:t>
      </w:r>
    </w:p>
    <w:p w:rsidR="00683466" w:rsidRPr="00D8459E" w:rsidRDefault="000E51D4" w:rsidP="00F03282">
      <w:pPr>
        <w:spacing w:after="0"/>
        <w:ind w:firstLine="709"/>
        <w:rPr>
          <w:rFonts w:ascii="Times New Roman" w:hAnsi="Times New Roman" w:cs="Times New Roman"/>
          <w:sz w:val="24"/>
          <w:szCs w:val="24"/>
        </w:rPr>
      </w:pPr>
      <w:r w:rsidRPr="00D8459E">
        <w:rPr>
          <w:rFonts w:ascii="Times New Roman" w:hAnsi="Times New Roman" w:cs="Times New Roman"/>
          <w:sz w:val="24"/>
          <w:szCs w:val="24"/>
        </w:rPr>
        <w:t xml:space="preserve">         Приоритетными  и социально значимыми рынками для содействия развитию конкуренции</w:t>
      </w:r>
      <w:r w:rsidR="000054CD" w:rsidRPr="00D8459E">
        <w:rPr>
          <w:rFonts w:ascii="Times New Roman" w:hAnsi="Times New Roman" w:cs="Times New Roman"/>
          <w:sz w:val="24"/>
          <w:szCs w:val="24"/>
        </w:rPr>
        <w:t xml:space="preserve"> являются:</w:t>
      </w:r>
    </w:p>
    <w:p w:rsidR="00D2725F" w:rsidRPr="00D8459E" w:rsidRDefault="00D2725F" w:rsidP="00F03282">
      <w:pPr>
        <w:pStyle w:val="a4"/>
        <w:numPr>
          <w:ilvl w:val="0"/>
          <w:numId w:val="31"/>
        </w:numPr>
        <w:spacing w:after="0"/>
        <w:ind w:left="0" w:firstLine="709"/>
        <w:rPr>
          <w:rFonts w:ascii="Times New Roman" w:hAnsi="Times New Roman"/>
          <w:sz w:val="24"/>
          <w:szCs w:val="24"/>
        </w:rPr>
      </w:pPr>
      <w:r w:rsidRPr="00D8459E">
        <w:rPr>
          <w:rFonts w:ascii="Times New Roman" w:hAnsi="Times New Roman"/>
          <w:sz w:val="24"/>
          <w:szCs w:val="24"/>
        </w:rPr>
        <w:t>Рынок услуг розничной торговли</w:t>
      </w:r>
      <w:r w:rsidR="0016534B" w:rsidRPr="00D8459E">
        <w:rPr>
          <w:rFonts w:ascii="Times New Roman" w:hAnsi="Times New Roman"/>
          <w:sz w:val="24"/>
          <w:szCs w:val="24"/>
        </w:rPr>
        <w:t>.</w:t>
      </w:r>
    </w:p>
    <w:p w:rsidR="00D2725F" w:rsidRPr="00D8459E" w:rsidRDefault="00D2725F" w:rsidP="00F03282">
      <w:pPr>
        <w:pStyle w:val="a4"/>
        <w:numPr>
          <w:ilvl w:val="0"/>
          <w:numId w:val="31"/>
        </w:numPr>
        <w:spacing w:after="0"/>
        <w:ind w:left="0" w:firstLine="709"/>
        <w:rPr>
          <w:rFonts w:ascii="Times New Roman" w:hAnsi="Times New Roman"/>
          <w:sz w:val="24"/>
          <w:szCs w:val="24"/>
        </w:rPr>
      </w:pPr>
      <w:r w:rsidRPr="00D8459E">
        <w:rPr>
          <w:rFonts w:ascii="Times New Roman" w:hAnsi="Times New Roman"/>
          <w:sz w:val="24"/>
          <w:szCs w:val="24"/>
        </w:rPr>
        <w:t>Рынок услуг общего образования.</w:t>
      </w:r>
    </w:p>
    <w:p w:rsidR="00D2725F" w:rsidRPr="00D8459E" w:rsidRDefault="00D2725F" w:rsidP="00F03282">
      <w:pPr>
        <w:pStyle w:val="a4"/>
        <w:numPr>
          <w:ilvl w:val="0"/>
          <w:numId w:val="31"/>
        </w:numPr>
        <w:spacing w:after="0"/>
        <w:ind w:left="0" w:firstLine="709"/>
        <w:rPr>
          <w:rFonts w:ascii="Times New Roman" w:hAnsi="Times New Roman"/>
          <w:sz w:val="24"/>
          <w:szCs w:val="24"/>
        </w:rPr>
      </w:pPr>
      <w:r w:rsidRPr="00D8459E">
        <w:rPr>
          <w:rFonts w:ascii="Times New Roman" w:hAnsi="Times New Roman"/>
          <w:sz w:val="24"/>
          <w:szCs w:val="24"/>
        </w:rPr>
        <w:t>Рынок строительства объектов капитального строительства</w:t>
      </w:r>
    </w:p>
    <w:p w:rsidR="00D73926" w:rsidRPr="00D8459E" w:rsidRDefault="00D2725F" w:rsidP="00F03282">
      <w:pPr>
        <w:pStyle w:val="a4"/>
        <w:numPr>
          <w:ilvl w:val="0"/>
          <w:numId w:val="31"/>
        </w:numPr>
        <w:spacing w:after="0"/>
        <w:ind w:left="0" w:firstLine="709"/>
        <w:jc w:val="both"/>
        <w:rPr>
          <w:rFonts w:ascii="Times New Roman" w:hAnsi="Times New Roman"/>
          <w:sz w:val="24"/>
          <w:szCs w:val="24"/>
        </w:rPr>
      </w:pPr>
      <w:r w:rsidRPr="00D8459E">
        <w:rPr>
          <w:rFonts w:ascii="Times New Roman" w:hAnsi="Times New Roman"/>
          <w:sz w:val="24"/>
          <w:szCs w:val="24"/>
        </w:rPr>
        <w:t xml:space="preserve">Рынок </w:t>
      </w:r>
      <w:r w:rsidR="0016534B" w:rsidRPr="00D8459E">
        <w:rPr>
          <w:rFonts w:ascii="Times New Roman" w:hAnsi="Times New Roman"/>
          <w:sz w:val="24"/>
          <w:szCs w:val="24"/>
        </w:rPr>
        <w:t xml:space="preserve"> коммунальных услуг</w:t>
      </w:r>
    </w:p>
    <w:p w:rsidR="000435E9" w:rsidRPr="00D8459E" w:rsidRDefault="000435E9" w:rsidP="00F03282">
      <w:pPr>
        <w:pStyle w:val="a4"/>
        <w:spacing w:after="0"/>
        <w:ind w:left="0" w:firstLine="709"/>
        <w:jc w:val="both"/>
        <w:rPr>
          <w:rFonts w:ascii="Times New Roman" w:hAnsi="Times New Roman"/>
          <w:sz w:val="24"/>
          <w:szCs w:val="24"/>
        </w:rPr>
      </w:pPr>
      <w:r w:rsidRPr="00D8459E">
        <w:rPr>
          <w:rFonts w:ascii="Times New Roman" w:hAnsi="Times New Roman"/>
          <w:sz w:val="24"/>
          <w:szCs w:val="24"/>
        </w:rPr>
        <w:t>Текущее состояние конкурентной среды на каждом из приоритетных и социально значимых рынков:</w:t>
      </w:r>
    </w:p>
    <w:p w:rsidR="00BE3B0E" w:rsidRPr="00B70624" w:rsidRDefault="00BE3B0E" w:rsidP="006C0FD4">
      <w:pPr>
        <w:spacing w:after="0" w:line="240" w:lineRule="auto"/>
        <w:ind w:firstLine="709"/>
        <w:contextualSpacing/>
        <w:jc w:val="center"/>
        <w:rPr>
          <w:rFonts w:ascii="Times New Roman" w:hAnsi="Times New Roman" w:cs="Times New Roman"/>
          <w:i/>
          <w:sz w:val="24"/>
          <w:szCs w:val="24"/>
          <w:highlight w:val="yellow"/>
        </w:rPr>
      </w:pPr>
    </w:p>
    <w:p w:rsidR="00BE3B0E" w:rsidRPr="006F4BA8" w:rsidRDefault="00161E40" w:rsidP="006C0FD4">
      <w:pPr>
        <w:pStyle w:val="a4"/>
        <w:widowControl w:val="0"/>
        <w:autoSpaceDE w:val="0"/>
        <w:autoSpaceDN w:val="0"/>
        <w:adjustRightInd w:val="0"/>
        <w:spacing w:after="0" w:line="240" w:lineRule="auto"/>
        <w:ind w:left="0"/>
        <w:jc w:val="center"/>
        <w:rPr>
          <w:rFonts w:ascii="Times New Roman" w:eastAsia="Calibri" w:hAnsi="Times New Roman"/>
          <w:b/>
          <w:bCs/>
          <w:iCs/>
          <w:sz w:val="24"/>
          <w:szCs w:val="24"/>
        </w:rPr>
      </w:pPr>
      <w:r w:rsidRPr="006F4BA8">
        <w:rPr>
          <w:rFonts w:ascii="Times New Roman" w:eastAsia="Calibri" w:hAnsi="Times New Roman"/>
          <w:b/>
          <w:bCs/>
          <w:iCs/>
          <w:sz w:val="24"/>
          <w:szCs w:val="24"/>
        </w:rPr>
        <w:t xml:space="preserve">1.2.1 </w:t>
      </w:r>
      <w:r w:rsidR="00BE3B0E" w:rsidRPr="006F4BA8">
        <w:rPr>
          <w:rFonts w:ascii="Times New Roman" w:eastAsia="Calibri" w:hAnsi="Times New Roman"/>
          <w:b/>
          <w:bCs/>
          <w:iCs/>
          <w:sz w:val="24"/>
          <w:szCs w:val="24"/>
        </w:rPr>
        <w:t xml:space="preserve">Рынок </w:t>
      </w:r>
      <w:r w:rsidR="00634803" w:rsidRPr="006F4BA8">
        <w:rPr>
          <w:rFonts w:ascii="Times New Roman" w:eastAsia="Calibri" w:hAnsi="Times New Roman"/>
          <w:b/>
          <w:bCs/>
          <w:iCs/>
          <w:sz w:val="24"/>
          <w:szCs w:val="24"/>
        </w:rPr>
        <w:t xml:space="preserve">услуг </w:t>
      </w:r>
      <w:r w:rsidR="00BE3B0E" w:rsidRPr="006F4BA8">
        <w:rPr>
          <w:rFonts w:ascii="Times New Roman" w:eastAsia="Calibri" w:hAnsi="Times New Roman"/>
          <w:b/>
          <w:bCs/>
          <w:iCs/>
          <w:sz w:val="24"/>
          <w:szCs w:val="24"/>
        </w:rPr>
        <w:t xml:space="preserve">розничной торговли </w:t>
      </w:r>
    </w:p>
    <w:p w:rsidR="00F135E2" w:rsidRPr="00B70624" w:rsidRDefault="00F135E2" w:rsidP="006C0FD4">
      <w:pPr>
        <w:pStyle w:val="a4"/>
        <w:widowControl w:val="0"/>
        <w:autoSpaceDE w:val="0"/>
        <w:autoSpaceDN w:val="0"/>
        <w:adjustRightInd w:val="0"/>
        <w:spacing w:after="0" w:line="240" w:lineRule="auto"/>
        <w:ind w:left="0" w:firstLine="709"/>
        <w:jc w:val="center"/>
        <w:rPr>
          <w:rFonts w:ascii="Times New Roman" w:eastAsia="Calibri" w:hAnsi="Times New Roman"/>
          <w:b/>
          <w:sz w:val="24"/>
          <w:szCs w:val="24"/>
          <w:highlight w:val="yellow"/>
        </w:rPr>
      </w:pPr>
    </w:p>
    <w:p w:rsidR="00EB6088" w:rsidRDefault="00EB6088" w:rsidP="00EB6088">
      <w:pPr>
        <w:pStyle w:val="af"/>
        <w:spacing w:before="0" w:beforeAutospacing="0" w:after="0" w:afterAutospacing="0"/>
        <w:jc w:val="both"/>
        <w:rPr>
          <w:rFonts w:ascii="Calibri" w:hAnsi="Calibri" w:cs="Calibri"/>
          <w:sz w:val="22"/>
          <w:szCs w:val="22"/>
        </w:rPr>
      </w:pPr>
      <w:r>
        <w:rPr>
          <w:shd w:val="clear" w:color="auto" w:fill="FFFFFF"/>
        </w:rPr>
        <w:t xml:space="preserve">              Доля организаций с основным видом экономической деятельности «Торговля розничная, кроме торговли автотранспортными средствами и мотоциклами» в обороте розничной торговли организаций всех видов экономической деятельности (без субъектов малого предпринимательства) составила 99,9%.</w:t>
      </w:r>
    </w:p>
    <w:p w:rsidR="00EB6088" w:rsidRDefault="00EB6088" w:rsidP="00EB6088">
      <w:pPr>
        <w:pStyle w:val="af"/>
        <w:spacing w:before="0" w:beforeAutospacing="0" w:after="0" w:afterAutospacing="0"/>
        <w:jc w:val="both"/>
        <w:rPr>
          <w:rFonts w:ascii="Calibri" w:hAnsi="Calibri" w:cs="Calibri"/>
          <w:sz w:val="22"/>
          <w:szCs w:val="22"/>
        </w:rPr>
      </w:pPr>
      <w:r>
        <w:rPr>
          <w:shd w:val="clear" w:color="auto" w:fill="FFFFFF"/>
        </w:rPr>
        <w:t xml:space="preserve">Торговую деятельность на 01 января 2026 года по Пудожскому району осуществляют   </w:t>
      </w:r>
      <w:r>
        <w:rPr>
          <w:b/>
          <w:bCs/>
          <w:shd w:val="clear" w:color="auto" w:fill="FFFFFF"/>
        </w:rPr>
        <w:t xml:space="preserve">184 </w:t>
      </w:r>
      <w:r>
        <w:rPr>
          <w:shd w:val="clear" w:color="auto" w:fill="FFFFFF"/>
        </w:rPr>
        <w:t xml:space="preserve">обособленных подразделения с торговой площадью </w:t>
      </w:r>
      <w:r>
        <w:rPr>
          <w:b/>
          <w:bCs/>
          <w:shd w:val="clear" w:color="auto" w:fill="FFFFFF"/>
        </w:rPr>
        <w:t>16 130,87</w:t>
      </w:r>
      <w:r>
        <w:rPr>
          <w:shd w:val="clear" w:color="auto" w:fill="FFFFFF"/>
        </w:rPr>
        <w:t xml:space="preserve"> </w:t>
      </w:r>
      <w:r>
        <w:rPr>
          <w:b/>
          <w:bCs/>
          <w:shd w:val="clear" w:color="auto" w:fill="FFFFFF"/>
        </w:rPr>
        <w:t xml:space="preserve">кв.м. </w:t>
      </w:r>
      <w:r>
        <w:rPr>
          <w:shd w:val="clear" w:color="auto" w:fill="FFFFFF"/>
        </w:rPr>
        <w:t>(из них: универсамов - 9; товаров повседневного спроса -4; продовольственных – 11; непродовольственных 82; смешанных – 63; павильонов -10; киосков -2).   (в 2025 г.   194 - площадь 16568,97кв.м.)</w:t>
      </w:r>
    </w:p>
    <w:p w:rsidR="00EB6088" w:rsidRDefault="00EB6088" w:rsidP="00EB6088">
      <w:pPr>
        <w:pStyle w:val="af"/>
        <w:spacing w:before="0" w:beforeAutospacing="0" w:after="0" w:afterAutospacing="0"/>
        <w:jc w:val="both"/>
        <w:rPr>
          <w:rFonts w:ascii="Calibri" w:hAnsi="Calibri" w:cs="Calibri"/>
          <w:sz w:val="22"/>
          <w:szCs w:val="22"/>
        </w:rPr>
      </w:pPr>
      <w:r>
        <w:rPr>
          <w:shd w:val="clear" w:color="auto" w:fill="FFFFFF"/>
        </w:rPr>
        <w:t>Инфраструктура предприятий розничной торговли в районе представлена различными типами, видами, формами и форматами и включает в себя 20 объектов нестационарной розничной торговли. Гражданам,   ведущим фермерские и личные подсобные хозяйства, занимающиеся садоводством, огородничеством, животноводством места выделяются бесплатно в г.Пудоже - 5 торговых мест с площадью 30 кв.м.</w:t>
      </w:r>
    </w:p>
    <w:p w:rsidR="00EB6088" w:rsidRDefault="00EB6088" w:rsidP="00EB6088">
      <w:pPr>
        <w:pStyle w:val="af"/>
        <w:spacing w:before="0" w:beforeAutospacing="0" w:after="0" w:afterAutospacing="0"/>
        <w:jc w:val="both"/>
        <w:rPr>
          <w:rFonts w:ascii="Calibri" w:hAnsi="Calibri" w:cs="Calibri"/>
          <w:sz w:val="22"/>
          <w:szCs w:val="22"/>
        </w:rPr>
      </w:pPr>
      <w:r>
        <w:rPr>
          <w:shd w:val="clear" w:color="auto" w:fill="FFFFFF"/>
        </w:rPr>
        <w:lastRenderedPageBreak/>
        <w:t xml:space="preserve">Создание условий для развития многоформатной инфраструктуры торговли решается путем ежегодного мониторинга фактической обеспеченности населения Пудожского муниципального района. Фактически обеспеченность на 1000 чел – 1184,35 кв.м., что превышает норматив в 2,9 раза при том, что суммарный норматив   на 1000 чел. составляет 415,2 кв.м. (2025 г. -на 1000 чел. - 1216,51 что превышало норматив в 2.9 раз). </w:t>
      </w:r>
    </w:p>
    <w:p w:rsidR="00EB6088" w:rsidRDefault="00EB6088" w:rsidP="00EB6088">
      <w:pPr>
        <w:pStyle w:val="af"/>
        <w:spacing w:before="0" w:beforeAutospacing="0" w:after="0" w:afterAutospacing="0"/>
        <w:ind w:firstLine="720"/>
        <w:jc w:val="both"/>
        <w:rPr>
          <w:rFonts w:ascii="Calibri" w:hAnsi="Calibri" w:cs="Calibri"/>
          <w:sz w:val="22"/>
          <w:szCs w:val="22"/>
        </w:rPr>
      </w:pPr>
      <w:r>
        <w:rPr>
          <w:shd w:val="clear" w:color="auto" w:fill="FFFFFF"/>
        </w:rPr>
        <w:t xml:space="preserve">Важную роль в обеспечении населения товарами оказывают: ООО «Пудожский хлеб», ООО «Шаг»,   ООО «Пудожское Райпо», АО «Тандер» (маг. «Магнит»), ООО «Агроторг» (маг. «Пятерочка»), ООО «Ритм», “Фикспрайс”, “Красное Белое”, “Светофор”, на территории района открылись двадцать четыре пункта выдачи заказов «Ozon», из них девять пунктов в городе , тринадцать в районе) и шесть пунктов «Wildberries» (пять в городе, один в   районе). </w:t>
      </w:r>
    </w:p>
    <w:p w:rsidR="00EB6088" w:rsidRPr="002F3B2A" w:rsidRDefault="00EB6088" w:rsidP="00EB6088">
      <w:pPr>
        <w:spacing w:line="240" w:lineRule="auto"/>
        <w:ind w:firstLine="567"/>
        <w:jc w:val="both"/>
        <w:rPr>
          <w:rFonts w:ascii="Times New Roman" w:eastAsia="Times New Roman" w:hAnsi="Times New Roman" w:cs="Times New Roman"/>
          <w:color w:val="000000" w:themeColor="text1"/>
          <w:sz w:val="24"/>
          <w:szCs w:val="24"/>
          <w:lang w:eastAsia="ru-RU"/>
        </w:rPr>
      </w:pPr>
      <w:r w:rsidRPr="00496CAE">
        <w:rPr>
          <w:rFonts w:ascii="Times New Roman" w:eastAsia="Times New Roman" w:hAnsi="Times New Roman" w:cs="Times New Roman"/>
          <w:color w:val="000000" w:themeColor="text1"/>
          <w:sz w:val="24"/>
          <w:szCs w:val="24"/>
          <w:shd w:val="clear" w:color="auto" w:fill="FFFFFF"/>
          <w:lang w:eastAsia="ru-RU"/>
        </w:rPr>
        <w:t>На 1 января 2026 года дефицит продуктов питания в магазинах отсутствует. Дефицит торговых объектов не наблюдается.</w:t>
      </w:r>
    </w:p>
    <w:p w:rsidR="00EB6088" w:rsidRDefault="00EB6088" w:rsidP="00EB6088">
      <w:pPr>
        <w:pStyle w:val="af"/>
        <w:spacing w:before="0" w:beforeAutospacing="0" w:after="0" w:afterAutospacing="0"/>
        <w:ind w:firstLine="700"/>
        <w:jc w:val="both"/>
        <w:rPr>
          <w:rFonts w:ascii="Calibri" w:hAnsi="Calibri"/>
          <w:sz w:val="22"/>
          <w:szCs w:val="22"/>
        </w:rPr>
      </w:pPr>
      <w:r>
        <w:t>Количество субъектов малого и среднего предпринимательства (МСП) в районе по состоянию на 01.01.2026 г. составило 2060 единиц в том числе: 343 – ИП, 92 - ООО, самозанятые - 1625 (за 2024 год - 1900) увеличение с начала года составило 363 единицы за счет самозанятых.</w:t>
      </w:r>
    </w:p>
    <w:p w:rsidR="00EB6088" w:rsidRDefault="00EB6088" w:rsidP="00EB6088">
      <w:pPr>
        <w:pStyle w:val="af"/>
        <w:spacing w:before="0" w:beforeAutospacing="0" w:after="0" w:afterAutospacing="0"/>
        <w:ind w:firstLine="708"/>
        <w:jc w:val="both"/>
        <w:rPr>
          <w:rFonts w:ascii="Calibri" w:hAnsi="Calibri"/>
          <w:sz w:val="22"/>
          <w:szCs w:val="22"/>
        </w:rPr>
      </w:pPr>
      <w:r>
        <w:rPr>
          <w:b/>
          <w:bCs/>
        </w:rPr>
        <w:t xml:space="preserve">  </w:t>
      </w:r>
      <w:r>
        <w:rPr>
          <w:color w:val="000000"/>
        </w:rPr>
        <w:t>Численность занятых у субъектов малого и среднего предпринимательства – 1364 человек, в процентном соотношении от общего количества занятых в экономике 22%.</w:t>
      </w:r>
    </w:p>
    <w:p w:rsidR="00EB6088" w:rsidRDefault="00EB6088" w:rsidP="00EB6088">
      <w:pPr>
        <w:pStyle w:val="af"/>
        <w:spacing w:before="0" w:beforeAutospacing="0" w:after="0" w:afterAutospacing="0"/>
        <w:ind w:firstLine="697"/>
        <w:jc w:val="both"/>
        <w:rPr>
          <w:rFonts w:ascii="Calibri" w:hAnsi="Calibri"/>
          <w:sz w:val="22"/>
          <w:szCs w:val="22"/>
        </w:rPr>
      </w:pPr>
      <w:r>
        <w:t>Вновь зарегистрированных субъектов МСП за   2025 год -83 единиц (в т.ч. ИП -76, ООО -7 в т.ч.: торговля розничная,   обработка металлов, - производство кровельных работ, грузоперевозки, рыболовство, разведение крупно рогатого скота и др.), за 2024 год вновь зарегистрированных субъектов - 70.   Вновь зарегистрированных самозанятых за 2025г. - 338 граждан.</w:t>
      </w:r>
    </w:p>
    <w:p w:rsidR="00634803" w:rsidRPr="00B60842" w:rsidRDefault="00634803" w:rsidP="00634803">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634803" w:rsidRPr="00D8459E" w:rsidRDefault="00161E40" w:rsidP="00634803">
      <w:pPr>
        <w:autoSpaceDE w:val="0"/>
        <w:autoSpaceDN w:val="0"/>
        <w:adjustRightInd w:val="0"/>
        <w:spacing w:after="0" w:line="240" w:lineRule="auto"/>
        <w:ind w:firstLine="709"/>
        <w:jc w:val="center"/>
        <w:rPr>
          <w:rFonts w:ascii="Times New Roman" w:hAnsi="Times New Roman" w:cs="Times New Roman"/>
          <w:b/>
          <w:sz w:val="24"/>
          <w:szCs w:val="24"/>
        </w:rPr>
      </w:pPr>
      <w:r w:rsidRPr="00D8459E">
        <w:rPr>
          <w:rFonts w:ascii="Times New Roman" w:hAnsi="Times New Roman" w:cs="Times New Roman"/>
          <w:b/>
          <w:sz w:val="24"/>
          <w:szCs w:val="24"/>
        </w:rPr>
        <w:t xml:space="preserve">1.2.2 </w:t>
      </w:r>
      <w:r w:rsidR="00634803" w:rsidRPr="00D8459E">
        <w:rPr>
          <w:rFonts w:ascii="Times New Roman" w:hAnsi="Times New Roman" w:cs="Times New Roman"/>
          <w:b/>
          <w:sz w:val="24"/>
          <w:szCs w:val="24"/>
        </w:rPr>
        <w:t>Рынок услуг общего образования</w:t>
      </w:r>
    </w:p>
    <w:p w:rsidR="00634803" w:rsidRPr="00D8459E" w:rsidRDefault="00634803" w:rsidP="00634803">
      <w:pPr>
        <w:autoSpaceDE w:val="0"/>
        <w:autoSpaceDN w:val="0"/>
        <w:adjustRightInd w:val="0"/>
        <w:spacing w:after="0" w:line="240" w:lineRule="auto"/>
        <w:ind w:firstLine="709"/>
        <w:jc w:val="both"/>
        <w:rPr>
          <w:rFonts w:ascii="Times New Roman" w:hAnsi="Times New Roman" w:cs="Times New Roman"/>
          <w:b/>
          <w:sz w:val="24"/>
          <w:szCs w:val="24"/>
        </w:rPr>
      </w:pPr>
    </w:p>
    <w:p w:rsidR="00EB6088" w:rsidRPr="00054EB0" w:rsidRDefault="00EB6088" w:rsidP="00EB6088">
      <w:pPr>
        <w:spacing w:after="0" w:line="240" w:lineRule="auto"/>
        <w:ind w:firstLine="709"/>
        <w:jc w:val="both"/>
        <w:rPr>
          <w:rFonts w:ascii="Times New Roman" w:hAnsi="Times New Roman" w:cs="Times New Roman"/>
          <w:color w:val="000000" w:themeColor="text1"/>
          <w:sz w:val="24"/>
          <w:szCs w:val="24"/>
        </w:rPr>
      </w:pPr>
      <w:r w:rsidRPr="00054EB0">
        <w:rPr>
          <w:rFonts w:ascii="Times New Roman" w:hAnsi="Times New Roman" w:cs="Times New Roman"/>
          <w:color w:val="000000" w:themeColor="text1"/>
          <w:sz w:val="24"/>
          <w:szCs w:val="24"/>
        </w:rPr>
        <w:t>В Пудожском районе созданы условия для получения гарантированного государством общедоступного и бесплатного образования. Этому способствует сеть образовательных организаций.</w:t>
      </w:r>
    </w:p>
    <w:p w:rsidR="00EB6088" w:rsidRPr="00054EB0" w:rsidRDefault="00EB6088" w:rsidP="00EB6088">
      <w:pPr>
        <w:spacing w:after="0" w:line="240" w:lineRule="auto"/>
        <w:ind w:firstLine="709"/>
        <w:jc w:val="both"/>
        <w:rPr>
          <w:rFonts w:ascii="Times New Roman" w:hAnsi="Times New Roman" w:cs="Times New Roman"/>
          <w:color w:val="000000" w:themeColor="text1"/>
          <w:sz w:val="24"/>
          <w:szCs w:val="24"/>
        </w:rPr>
      </w:pPr>
      <w:r w:rsidRPr="00054EB0">
        <w:rPr>
          <w:rFonts w:ascii="Times New Roman" w:hAnsi="Times New Roman" w:cs="Times New Roman"/>
          <w:color w:val="000000" w:themeColor="text1"/>
          <w:sz w:val="24"/>
          <w:szCs w:val="24"/>
        </w:rPr>
        <w:t>По состоянию на 01.01.202</w:t>
      </w:r>
      <w:r>
        <w:rPr>
          <w:rFonts w:ascii="Times New Roman" w:hAnsi="Times New Roman" w:cs="Times New Roman"/>
          <w:color w:val="000000" w:themeColor="text1"/>
          <w:sz w:val="24"/>
          <w:szCs w:val="24"/>
        </w:rPr>
        <w:t>5</w:t>
      </w:r>
      <w:r w:rsidRPr="00054EB0">
        <w:rPr>
          <w:rFonts w:ascii="Times New Roman" w:hAnsi="Times New Roman" w:cs="Times New Roman"/>
          <w:color w:val="000000" w:themeColor="text1"/>
          <w:sz w:val="24"/>
          <w:szCs w:val="24"/>
        </w:rPr>
        <w:t xml:space="preserve"> г. в муниципальную систему образования Пудожского района входят 11 общеобразовательных школ, 1 дошкольная образовательная организация, 3 учреждения дополнительного образования, Центр психолого-медико-социального сопровождения детей.</w:t>
      </w:r>
    </w:p>
    <w:p w:rsidR="00EB6088" w:rsidRPr="00054EB0" w:rsidRDefault="00EB6088" w:rsidP="00EB6088">
      <w:pPr>
        <w:spacing w:after="0" w:line="240" w:lineRule="auto"/>
        <w:ind w:firstLine="709"/>
        <w:jc w:val="both"/>
        <w:rPr>
          <w:rFonts w:ascii="Times New Roman" w:hAnsi="Times New Roman" w:cs="Times New Roman"/>
          <w:color w:val="000000" w:themeColor="text1"/>
          <w:sz w:val="24"/>
          <w:szCs w:val="24"/>
        </w:rPr>
      </w:pPr>
      <w:r w:rsidRPr="00054EB0">
        <w:rPr>
          <w:rFonts w:ascii="Times New Roman" w:hAnsi="Times New Roman" w:cs="Times New Roman"/>
          <w:color w:val="000000" w:themeColor="text1"/>
          <w:sz w:val="24"/>
          <w:szCs w:val="24"/>
        </w:rPr>
        <w:t>13 муниципальных организаций функционируют как казенные, 3 – бюджетные. Все организации имеют лицензию на образовательную деятельность, школы – государственную аккредитацию.</w:t>
      </w:r>
    </w:p>
    <w:p w:rsidR="00EB6088" w:rsidRPr="00054EB0" w:rsidRDefault="00EB6088" w:rsidP="00EB6088">
      <w:pPr>
        <w:spacing w:after="0" w:line="240" w:lineRule="auto"/>
        <w:ind w:firstLine="709"/>
        <w:jc w:val="both"/>
        <w:rPr>
          <w:rFonts w:ascii="Times New Roman" w:hAnsi="Times New Roman" w:cs="Times New Roman"/>
          <w:color w:val="000000" w:themeColor="text1"/>
          <w:sz w:val="24"/>
          <w:szCs w:val="24"/>
        </w:rPr>
      </w:pPr>
      <w:r w:rsidRPr="00054EB0">
        <w:rPr>
          <w:rFonts w:ascii="Times New Roman" w:hAnsi="Times New Roman" w:cs="Times New Roman"/>
          <w:color w:val="000000" w:themeColor="text1"/>
          <w:sz w:val="24"/>
          <w:szCs w:val="24"/>
        </w:rPr>
        <w:t xml:space="preserve">Численность детей, обучающихся в общеобразовательных учреждениях, составляет </w:t>
      </w:r>
      <w:r>
        <w:rPr>
          <w:rFonts w:ascii="Times New Roman" w:hAnsi="Times New Roman" w:cs="Times New Roman"/>
          <w:color w:val="000000" w:themeColor="text1"/>
          <w:sz w:val="24"/>
          <w:szCs w:val="24"/>
        </w:rPr>
        <w:t>1782</w:t>
      </w:r>
      <w:r w:rsidRPr="00054EB0">
        <w:rPr>
          <w:rFonts w:ascii="Times New Roman" w:hAnsi="Times New Roman" w:cs="Times New Roman"/>
          <w:color w:val="000000" w:themeColor="text1"/>
          <w:sz w:val="24"/>
          <w:szCs w:val="24"/>
        </w:rPr>
        <w:t xml:space="preserve"> человек, в т.ч. на селе </w:t>
      </w:r>
      <w:r>
        <w:rPr>
          <w:rFonts w:ascii="Times New Roman" w:hAnsi="Times New Roman" w:cs="Times New Roman"/>
          <w:color w:val="000000" w:themeColor="text1"/>
          <w:sz w:val="24"/>
          <w:szCs w:val="24"/>
        </w:rPr>
        <w:t>471</w:t>
      </w:r>
      <w:r w:rsidRPr="00054EB0">
        <w:rPr>
          <w:rFonts w:ascii="Times New Roman" w:hAnsi="Times New Roman" w:cs="Times New Roman"/>
          <w:color w:val="000000" w:themeColor="text1"/>
          <w:sz w:val="24"/>
          <w:szCs w:val="24"/>
        </w:rPr>
        <w:t xml:space="preserve"> человек. Средняя наполняемость одного класса на 01.01.202</w:t>
      </w:r>
      <w:r>
        <w:rPr>
          <w:rFonts w:ascii="Times New Roman" w:hAnsi="Times New Roman" w:cs="Times New Roman"/>
          <w:color w:val="000000" w:themeColor="text1"/>
          <w:sz w:val="24"/>
          <w:szCs w:val="24"/>
        </w:rPr>
        <w:t>5</w:t>
      </w:r>
      <w:r w:rsidRPr="00054EB0">
        <w:rPr>
          <w:rFonts w:ascii="Times New Roman" w:hAnsi="Times New Roman" w:cs="Times New Roman"/>
          <w:color w:val="000000" w:themeColor="text1"/>
          <w:sz w:val="24"/>
          <w:szCs w:val="24"/>
        </w:rPr>
        <w:t xml:space="preserve"> г. составляет – </w:t>
      </w:r>
      <w:r>
        <w:rPr>
          <w:rFonts w:ascii="Times New Roman" w:hAnsi="Times New Roman" w:cs="Times New Roman"/>
          <w:color w:val="000000" w:themeColor="text1"/>
          <w:sz w:val="24"/>
          <w:szCs w:val="24"/>
        </w:rPr>
        <w:t>9</w:t>
      </w:r>
      <w:r w:rsidRPr="00054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054EB0">
        <w:rPr>
          <w:rFonts w:ascii="Times New Roman" w:hAnsi="Times New Roman" w:cs="Times New Roman"/>
          <w:color w:val="000000" w:themeColor="text1"/>
          <w:sz w:val="24"/>
          <w:szCs w:val="24"/>
        </w:rPr>
        <w:t xml:space="preserve"> человек обучающихся на селе, по городу </w:t>
      </w:r>
      <w:r>
        <w:rPr>
          <w:rFonts w:ascii="Times New Roman" w:hAnsi="Times New Roman" w:cs="Times New Roman"/>
          <w:color w:val="000000" w:themeColor="text1"/>
          <w:sz w:val="24"/>
          <w:szCs w:val="24"/>
        </w:rPr>
        <w:t>25</w:t>
      </w:r>
      <w:r w:rsidRPr="00054EB0">
        <w:rPr>
          <w:rFonts w:ascii="Times New Roman" w:hAnsi="Times New Roman" w:cs="Times New Roman"/>
          <w:color w:val="000000" w:themeColor="text1"/>
          <w:sz w:val="24"/>
          <w:szCs w:val="24"/>
        </w:rPr>
        <w:t xml:space="preserve"> человек</w:t>
      </w:r>
      <w:r>
        <w:rPr>
          <w:rFonts w:ascii="Times New Roman" w:hAnsi="Times New Roman" w:cs="Times New Roman"/>
          <w:color w:val="000000" w:themeColor="text1"/>
          <w:sz w:val="24"/>
          <w:szCs w:val="24"/>
        </w:rPr>
        <w:t>а</w:t>
      </w:r>
      <w:r w:rsidRPr="00054EB0">
        <w:rPr>
          <w:rFonts w:ascii="Times New Roman" w:hAnsi="Times New Roman" w:cs="Times New Roman"/>
          <w:color w:val="000000" w:themeColor="text1"/>
          <w:sz w:val="24"/>
          <w:szCs w:val="24"/>
        </w:rPr>
        <w:t>.</w:t>
      </w:r>
    </w:p>
    <w:p w:rsidR="00EB6088" w:rsidRPr="00054EB0" w:rsidRDefault="00EB6088" w:rsidP="00EB6088">
      <w:pPr>
        <w:spacing w:after="0" w:line="240" w:lineRule="auto"/>
        <w:ind w:firstLine="709"/>
        <w:jc w:val="both"/>
        <w:rPr>
          <w:rFonts w:ascii="Times New Roman" w:hAnsi="Times New Roman" w:cs="Times New Roman"/>
          <w:color w:val="000000" w:themeColor="text1"/>
          <w:sz w:val="24"/>
          <w:szCs w:val="24"/>
        </w:rPr>
      </w:pPr>
      <w:r w:rsidRPr="00054EB0">
        <w:rPr>
          <w:rFonts w:ascii="Times New Roman" w:hAnsi="Times New Roman" w:cs="Times New Roman"/>
          <w:color w:val="000000" w:themeColor="text1"/>
          <w:sz w:val="24"/>
          <w:szCs w:val="24"/>
        </w:rPr>
        <w:t xml:space="preserve">Постановлением администрации Пудожского муниципального района от </w:t>
      </w:r>
      <w:r>
        <w:rPr>
          <w:rFonts w:ascii="Times New Roman" w:hAnsi="Times New Roman" w:cs="Times New Roman"/>
          <w:color w:val="000000" w:themeColor="text1"/>
          <w:sz w:val="24"/>
          <w:szCs w:val="24"/>
        </w:rPr>
        <w:t>02</w:t>
      </w:r>
      <w:r w:rsidRPr="00054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Pr="00054EB0">
        <w:rPr>
          <w:rFonts w:ascii="Times New Roman" w:hAnsi="Times New Roman" w:cs="Times New Roman"/>
          <w:color w:val="000000" w:themeColor="text1"/>
          <w:sz w:val="24"/>
          <w:szCs w:val="24"/>
        </w:rPr>
        <w:t>2.202</w:t>
      </w:r>
      <w:r>
        <w:rPr>
          <w:rFonts w:ascii="Times New Roman" w:hAnsi="Times New Roman" w:cs="Times New Roman"/>
          <w:color w:val="000000" w:themeColor="text1"/>
          <w:sz w:val="24"/>
          <w:szCs w:val="24"/>
        </w:rPr>
        <w:t>1</w:t>
      </w:r>
      <w:r w:rsidRPr="00054EB0">
        <w:rPr>
          <w:rFonts w:ascii="Times New Roman" w:hAnsi="Times New Roman" w:cs="Times New Roman"/>
          <w:color w:val="000000" w:themeColor="text1"/>
          <w:sz w:val="24"/>
          <w:szCs w:val="24"/>
        </w:rPr>
        <w:t xml:space="preserve"> г. №</w:t>
      </w:r>
      <w:r>
        <w:rPr>
          <w:rFonts w:ascii="Times New Roman" w:hAnsi="Times New Roman" w:cs="Times New Roman"/>
          <w:color w:val="000000" w:themeColor="text1"/>
          <w:sz w:val="24"/>
          <w:szCs w:val="24"/>
        </w:rPr>
        <w:t xml:space="preserve"> 988</w:t>
      </w:r>
      <w:r w:rsidRPr="00054EB0">
        <w:rPr>
          <w:rFonts w:ascii="Times New Roman" w:hAnsi="Times New Roman" w:cs="Times New Roman"/>
          <w:color w:val="000000" w:themeColor="text1"/>
          <w:sz w:val="24"/>
          <w:szCs w:val="24"/>
        </w:rPr>
        <w:t>-П утверждена муниципальная программа «Развитие образования в Пудожском муниципальном районе».</w:t>
      </w:r>
    </w:p>
    <w:p w:rsidR="00EB6088" w:rsidRDefault="00EB6088" w:rsidP="00EB6088"/>
    <w:p w:rsidR="00EA03FF" w:rsidRDefault="00EA03FF" w:rsidP="0037215A">
      <w:pPr>
        <w:spacing w:after="0" w:line="240" w:lineRule="auto"/>
        <w:ind w:firstLine="709"/>
        <w:jc w:val="both"/>
        <w:rPr>
          <w:rFonts w:ascii="Times New Roman" w:hAnsi="Times New Roman" w:cs="Times New Roman"/>
          <w:color w:val="FF0000"/>
          <w:sz w:val="24"/>
          <w:szCs w:val="24"/>
        </w:rPr>
      </w:pPr>
    </w:p>
    <w:p w:rsidR="009A6CE8" w:rsidRDefault="009A6CE8" w:rsidP="0037215A">
      <w:pPr>
        <w:spacing w:after="0" w:line="240" w:lineRule="auto"/>
        <w:ind w:firstLine="709"/>
        <w:jc w:val="both"/>
        <w:rPr>
          <w:rFonts w:ascii="Times New Roman" w:hAnsi="Times New Roman" w:cs="Times New Roman"/>
          <w:sz w:val="24"/>
          <w:szCs w:val="24"/>
        </w:rPr>
      </w:pPr>
    </w:p>
    <w:p w:rsidR="009A6CE8" w:rsidRDefault="009A6CE8" w:rsidP="009A6CE8">
      <w:pPr>
        <w:pStyle w:val="a4"/>
        <w:autoSpaceDE w:val="0"/>
        <w:autoSpaceDN w:val="0"/>
        <w:adjustRightInd w:val="0"/>
        <w:spacing w:after="0" w:line="240" w:lineRule="auto"/>
        <w:ind w:left="0"/>
        <w:jc w:val="center"/>
        <w:rPr>
          <w:rFonts w:ascii="Times New Roman" w:hAnsi="Times New Roman"/>
          <w:b/>
          <w:sz w:val="24"/>
          <w:szCs w:val="24"/>
        </w:rPr>
      </w:pPr>
      <w:r>
        <w:rPr>
          <w:rFonts w:ascii="Times New Roman" w:hAnsi="Times New Roman"/>
          <w:b/>
          <w:sz w:val="24"/>
          <w:szCs w:val="24"/>
        </w:rPr>
        <w:t>1.2.3 Р</w:t>
      </w:r>
      <w:r w:rsidRPr="009A6CE8">
        <w:rPr>
          <w:rFonts w:ascii="Times New Roman" w:hAnsi="Times New Roman"/>
          <w:b/>
          <w:sz w:val="24"/>
          <w:szCs w:val="24"/>
        </w:rPr>
        <w:t>ынок строительства объектов капитального строительства</w:t>
      </w:r>
    </w:p>
    <w:p w:rsidR="009A6CE8" w:rsidRPr="009A6CE8" w:rsidRDefault="009A6CE8" w:rsidP="009A6CE8">
      <w:pPr>
        <w:pStyle w:val="a4"/>
        <w:autoSpaceDE w:val="0"/>
        <w:autoSpaceDN w:val="0"/>
        <w:adjustRightInd w:val="0"/>
        <w:spacing w:after="0" w:line="240" w:lineRule="auto"/>
        <w:ind w:left="0"/>
        <w:jc w:val="center"/>
        <w:rPr>
          <w:rFonts w:ascii="Times New Roman" w:hAnsi="Times New Roman"/>
          <w:b/>
          <w:sz w:val="24"/>
          <w:szCs w:val="24"/>
        </w:rPr>
      </w:pPr>
    </w:p>
    <w:p w:rsidR="00EB6088" w:rsidRPr="00466350" w:rsidRDefault="00EB6088" w:rsidP="00EB6088">
      <w:pPr>
        <w:spacing w:after="0"/>
        <w:ind w:firstLine="709"/>
        <w:jc w:val="both"/>
        <w:rPr>
          <w:rFonts w:ascii="Times New Roman" w:hAnsi="Times New Roman" w:cs="Times New Roman"/>
          <w:color w:val="000000" w:themeColor="text1"/>
          <w:sz w:val="24"/>
          <w:szCs w:val="24"/>
        </w:rPr>
      </w:pPr>
      <w:r w:rsidRPr="00466350">
        <w:rPr>
          <w:rFonts w:ascii="Times New Roman" w:hAnsi="Times New Roman" w:cs="Times New Roman"/>
          <w:color w:val="000000" w:themeColor="text1"/>
          <w:sz w:val="24"/>
          <w:szCs w:val="24"/>
        </w:rPr>
        <w:t>Ввод в действие жилых домов.</w:t>
      </w:r>
    </w:p>
    <w:tbl>
      <w:tblPr>
        <w:tblW w:w="92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1134"/>
        <w:gridCol w:w="1136"/>
        <w:gridCol w:w="1841"/>
        <w:gridCol w:w="1841"/>
      </w:tblGrid>
      <w:tr w:rsidR="00EB6088" w:rsidRPr="00466350" w:rsidTr="00036FB8">
        <w:tc>
          <w:tcPr>
            <w:tcW w:w="3287"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p>
        </w:tc>
        <w:tc>
          <w:tcPr>
            <w:tcW w:w="1134"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sidRPr="00466350">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4</w:t>
            </w:r>
            <w:r w:rsidRPr="00466350">
              <w:rPr>
                <w:rFonts w:ascii="Times New Roman" w:hAnsi="Times New Roman" w:cs="Times New Roman"/>
                <w:color w:val="000000" w:themeColor="text1"/>
                <w:sz w:val="24"/>
                <w:szCs w:val="24"/>
              </w:rPr>
              <w:t>г.</w:t>
            </w:r>
          </w:p>
        </w:tc>
        <w:tc>
          <w:tcPr>
            <w:tcW w:w="1136"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sidRPr="00466350">
              <w:rPr>
                <w:rFonts w:ascii="Times New Roman" w:hAnsi="Times New Roman" w:cs="Times New Roman"/>
                <w:color w:val="000000" w:themeColor="text1"/>
                <w:sz w:val="24"/>
                <w:szCs w:val="24"/>
              </w:rPr>
              <w:t xml:space="preserve">в % к </w:t>
            </w:r>
            <w:r w:rsidRPr="00466350">
              <w:rPr>
                <w:rFonts w:ascii="Times New Roman" w:hAnsi="Times New Roman" w:cs="Times New Roman"/>
                <w:color w:val="000000" w:themeColor="text1"/>
                <w:sz w:val="24"/>
                <w:szCs w:val="24"/>
              </w:rPr>
              <w:lastRenderedPageBreak/>
              <w:t>20</w:t>
            </w:r>
            <w:r>
              <w:rPr>
                <w:rFonts w:ascii="Times New Roman" w:hAnsi="Times New Roman" w:cs="Times New Roman"/>
                <w:color w:val="000000" w:themeColor="text1"/>
                <w:sz w:val="24"/>
                <w:szCs w:val="24"/>
              </w:rPr>
              <w:t>23</w:t>
            </w:r>
            <w:r w:rsidRPr="00466350">
              <w:rPr>
                <w:rFonts w:ascii="Times New Roman" w:hAnsi="Times New Roman" w:cs="Times New Roman"/>
                <w:color w:val="000000" w:themeColor="text1"/>
                <w:sz w:val="24"/>
                <w:szCs w:val="24"/>
              </w:rPr>
              <w:t>г.</w:t>
            </w:r>
          </w:p>
        </w:tc>
        <w:tc>
          <w:tcPr>
            <w:tcW w:w="1841" w:type="dxa"/>
            <w:vAlign w:val="center"/>
          </w:tcPr>
          <w:p w:rsidR="00EB6088" w:rsidRPr="008E1913" w:rsidRDefault="00EB6088" w:rsidP="00036FB8">
            <w:pPr>
              <w:spacing w:after="0" w:line="240" w:lineRule="auto"/>
              <w:jc w:val="both"/>
              <w:rPr>
                <w:rFonts w:ascii="Times New Roman" w:hAnsi="Times New Roman" w:cs="Times New Roman"/>
                <w:color w:val="000000" w:themeColor="text1"/>
                <w:sz w:val="24"/>
                <w:szCs w:val="24"/>
              </w:rPr>
            </w:pPr>
            <w:r w:rsidRPr="008E1913">
              <w:rPr>
                <w:rFonts w:ascii="Times New Roman" w:hAnsi="Times New Roman" w:cs="Times New Roman"/>
                <w:color w:val="000000" w:themeColor="text1"/>
                <w:sz w:val="24"/>
                <w:szCs w:val="24"/>
              </w:rPr>
              <w:lastRenderedPageBreak/>
              <w:t>2025 г.</w:t>
            </w:r>
          </w:p>
        </w:tc>
        <w:tc>
          <w:tcPr>
            <w:tcW w:w="1841" w:type="dxa"/>
            <w:vAlign w:val="center"/>
          </w:tcPr>
          <w:p w:rsidR="00EB6088" w:rsidRPr="008E1913" w:rsidRDefault="00EB6088" w:rsidP="00036FB8">
            <w:pPr>
              <w:spacing w:after="0" w:line="240" w:lineRule="auto"/>
              <w:jc w:val="both"/>
              <w:rPr>
                <w:rFonts w:ascii="Times New Roman" w:hAnsi="Times New Roman" w:cs="Times New Roman"/>
                <w:color w:val="000000" w:themeColor="text1"/>
                <w:sz w:val="24"/>
                <w:szCs w:val="24"/>
              </w:rPr>
            </w:pPr>
            <w:r w:rsidRPr="008E1913">
              <w:rPr>
                <w:rFonts w:ascii="Times New Roman" w:hAnsi="Times New Roman" w:cs="Times New Roman"/>
                <w:color w:val="000000" w:themeColor="text1"/>
                <w:sz w:val="24"/>
                <w:szCs w:val="24"/>
              </w:rPr>
              <w:t>в % к 2024 г.</w:t>
            </w:r>
          </w:p>
        </w:tc>
      </w:tr>
      <w:tr w:rsidR="00EB6088" w:rsidRPr="00466350" w:rsidTr="00036FB8">
        <w:tc>
          <w:tcPr>
            <w:tcW w:w="3287"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sidRPr="00466350">
              <w:rPr>
                <w:rFonts w:ascii="Times New Roman" w:hAnsi="Times New Roman" w:cs="Times New Roman"/>
                <w:color w:val="000000" w:themeColor="text1"/>
                <w:sz w:val="24"/>
                <w:szCs w:val="24"/>
              </w:rPr>
              <w:lastRenderedPageBreak/>
              <w:t>Введено в действие жилых домов, м2 общей площади</w:t>
            </w:r>
          </w:p>
        </w:tc>
        <w:tc>
          <w:tcPr>
            <w:tcW w:w="1134"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3478</w:t>
            </w:r>
          </w:p>
        </w:tc>
        <w:tc>
          <w:tcPr>
            <w:tcW w:w="1136"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204,2</w:t>
            </w:r>
          </w:p>
        </w:tc>
        <w:tc>
          <w:tcPr>
            <w:tcW w:w="1841"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4439</w:t>
            </w:r>
          </w:p>
        </w:tc>
        <w:tc>
          <w:tcPr>
            <w:tcW w:w="1841"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127,6</w:t>
            </w:r>
          </w:p>
        </w:tc>
      </w:tr>
      <w:tr w:rsidR="00EB6088" w:rsidRPr="00466350" w:rsidTr="00036FB8">
        <w:tc>
          <w:tcPr>
            <w:tcW w:w="3287"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sidRPr="00466350">
              <w:rPr>
                <w:rFonts w:ascii="Times New Roman" w:hAnsi="Times New Roman" w:cs="Times New Roman"/>
                <w:color w:val="000000" w:themeColor="text1"/>
                <w:sz w:val="24"/>
                <w:szCs w:val="24"/>
              </w:rPr>
              <w:t>В том числе индивидуальными застройщиками</w:t>
            </w:r>
          </w:p>
        </w:tc>
        <w:tc>
          <w:tcPr>
            <w:tcW w:w="1134"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3478</w:t>
            </w:r>
          </w:p>
        </w:tc>
        <w:tc>
          <w:tcPr>
            <w:tcW w:w="1136"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204,2</w:t>
            </w:r>
          </w:p>
        </w:tc>
        <w:tc>
          <w:tcPr>
            <w:tcW w:w="1841"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4439</w:t>
            </w:r>
          </w:p>
        </w:tc>
        <w:tc>
          <w:tcPr>
            <w:tcW w:w="1841" w:type="dxa"/>
            <w:vAlign w:val="center"/>
          </w:tcPr>
          <w:p w:rsidR="00EB6088" w:rsidRPr="00466350" w:rsidRDefault="00EB6088" w:rsidP="00036FB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127,6</w:t>
            </w:r>
          </w:p>
        </w:tc>
      </w:tr>
    </w:tbl>
    <w:p w:rsidR="00EB6088" w:rsidRPr="00466350" w:rsidRDefault="00EB6088" w:rsidP="00EB6088">
      <w:pPr>
        <w:pStyle w:val="af0"/>
        <w:spacing w:after="0"/>
        <w:ind w:left="0" w:firstLine="720"/>
        <w:jc w:val="both"/>
        <w:rPr>
          <w:color w:val="000000" w:themeColor="text1"/>
        </w:rPr>
      </w:pPr>
    </w:p>
    <w:p w:rsidR="00B60842" w:rsidRPr="009A6CE8" w:rsidRDefault="00B60842" w:rsidP="009A6CE8">
      <w:pPr>
        <w:pStyle w:val="af0"/>
        <w:spacing w:after="0"/>
        <w:ind w:left="0" w:firstLine="720"/>
        <w:jc w:val="both"/>
      </w:pPr>
    </w:p>
    <w:p w:rsidR="009A6CE8" w:rsidRPr="00634803" w:rsidRDefault="009A6CE8" w:rsidP="009A6CE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1.2.4 </w:t>
      </w:r>
      <w:r w:rsidRPr="00634803">
        <w:rPr>
          <w:rFonts w:ascii="Times New Roman" w:hAnsi="Times New Roman" w:cs="Times New Roman"/>
          <w:b/>
          <w:sz w:val="24"/>
          <w:szCs w:val="24"/>
        </w:rPr>
        <w:t>Рынок коммунальных услуг</w:t>
      </w:r>
    </w:p>
    <w:p w:rsidR="009A6CE8" w:rsidRPr="005E1A7C" w:rsidRDefault="009A6CE8" w:rsidP="009A6CE8">
      <w:pPr>
        <w:spacing w:after="0" w:line="240" w:lineRule="auto"/>
        <w:ind w:firstLine="709"/>
        <w:contextualSpacing/>
        <w:jc w:val="center"/>
        <w:rPr>
          <w:rFonts w:ascii="Times New Roman" w:hAnsi="Times New Roman" w:cs="Times New Roman"/>
          <w:b/>
          <w:sz w:val="24"/>
          <w:szCs w:val="24"/>
          <w:highlight w:val="yellow"/>
        </w:rPr>
      </w:pPr>
    </w:p>
    <w:p w:rsidR="00EB6088" w:rsidRPr="00D31CC5" w:rsidRDefault="00EB6088" w:rsidP="00EB6088">
      <w:pPr>
        <w:spacing w:after="0" w:line="240" w:lineRule="auto"/>
        <w:ind w:firstLine="709"/>
        <w:jc w:val="both"/>
        <w:rPr>
          <w:rFonts w:ascii="Times New Roman" w:hAnsi="Times New Roman" w:cs="Times New Roman"/>
          <w:b/>
          <w:color w:val="000000" w:themeColor="text1"/>
          <w:sz w:val="24"/>
          <w:szCs w:val="24"/>
        </w:rPr>
      </w:pPr>
      <w:r w:rsidRPr="00D31CC5">
        <w:rPr>
          <w:rFonts w:ascii="Times New Roman" w:hAnsi="Times New Roman" w:cs="Times New Roman"/>
          <w:b/>
          <w:color w:val="000000" w:themeColor="text1"/>
          <w:sz w:val="24"/>
          <w:szCs w:val="24"/>
        </w:rPr>
        <w:t>Теплоснабжение</w:t>
      </w:r>
      <w:r w:rsidRPr="00D31CC5">
        <w:rPr>
          <w:rFonts w:ascii="Times New Roman" w:hAnsi="Times New Roman" w:cs="Times New Roman"/>
          <w:color w:val="000000" w:themeColor="text1"/>
          <w:sz w:val="24"/>
          <w:szCs w:val="24"/>
        </w:rPr>
        <w:t>:</w:t>
      </w:r>
    </w:p>
    <w:p w:rsidR="00EB6088" w:rsidRPr="0041494E" w:rsidRDefault="00EB6088" w:rsidP="00EB6088">
      <w:pPr>
        <w:spacing w:after="0" w:line="240" w:lineRule="auto"/>
        <w:ind w:firstLine="709"/>
        <w:jc w:val="both"/>
        <w:rPr>
          <w:rFonts w:ascii="Times New Roman" w:hAnsi="Times New Roman" w:cs="Times New Roman"/>
          <w:sz w:val="24"/>
          <w:szCs w:val="24"/>
        </w:rPr>
      </w:pPr>
      <w:r w:rsidRPr="0041494E">
        <w:rPr>
          <w:rFonts w:ascii="Times New Roman" w:hAnsi="Times New Roman" w:cs="Times New Roman"/>
          <w:sz w:val="24"/>
          <w:szCs w:val="24"/>
        </w:rPr>
        <w:t>Теплоснабжающая организация ГУП РК «Карелкоммунэнерго» обслуживает</w:t>
      </w:r>
      <w:r w:rsidRPr="0041494E">
        <w:rPr>
          <w:rFonts w:ascii="Times New Roman" w:hAnsi="Times New Roman" w:cs="Times New Roman"/>
          <w:b/>
          <w:sz w:val="24"/>
          <w:szCs w:val="24"/>
        </w:rPr>
        <w:t xml:space="preserve"> 11 котельных и тепловые сети</w:t>
      </w:r>
      <w:r w:rsidRPr="0041494E">
        <w:rPr>
          <w:rFonts w:ascii="Times New Roman" w:hAnsi="Times New Roman" w:cs="Times New Roman"/>
          <w:sz w:val="24"/>
          <w:szCs w:val="24"/>
        </w:rPr>
        <w:t xml:space="preserve"> в Пудожском городском поселении,</w:t>
      </w:r>
      <w:r w:rsidRPr="0041494E">
        <w:rPr>
          <w:rFonts w:ascii="Times New Roman" w:hAnsi="Times New Roman" w:cs="Times New Roman"/>
          <w:b/>
          <w:sz w:val="24"/>
          <w:szCs w:val="24"/>
        </w:rPr>
        <w:t xml:space="preserve"> котельные и тепловые сети в </w:t>
      </w:r>
      <w:r w:rsidRPr="0041494E">
        <w:rPr>
          <w:rFonts w:ascii="Times New Roman" w:hAnsi="Times New Roman" w:cs="Times New Roman"/>
          <w:sz w:val="24"/>
          <w:szCs w:val="24"/>
        </w:rPr>
        <w:t xml:space="preserve">Авдеевском сельском поселении - 1ед., Красноборском с/п – 2 ед., Кривецком с/п – 2 ед., Кубовском с/п – 1ед., Пяльмском с/п - 2 ед., Шальском с/п - 3 ед. </w:t>
      </w:r>
    </w:p>
    <w:p w:rsidR="00EB6088" w:rsidRPr="0041494E" w:rsidRDefault="00EB6088" w:rsidP="00EB6088">
      <w:pPr>
        <w:spacing w:after="0" w:line="240" w:lineRule="auto"/>
        <w:ind w:firstLine="720"/>
        <w:jc w:val="both"/>
        <w:rPr>
          <w:rFonts w:ascii="Times New Roman" w:hAnsi="Times New Roman" w:cs="Times New Roman"/>
          <w:sz w:val="24"/>
          <w:szCs w:val="24"/>
        </w:rPr>
      </w:pPr>
      <w:r w:rsidRPr="0041494E">
        <w:rPr>
          <w:rFonts w:ascii="Times New Roman" w:hAnsi="Times New Roman" w:cs="Times New Roman"/>
          <w:sz w:val="24"/>
          <w:szCs w:val="24"/>
        </w:rPr>
        <w:t>В учреждениях образования имеется четыре котельных, в т.ч. МКОУ ООШ в п. Колово -1 ед., МКОУ ООШ п. Подпорожье -1 ед., МКОУ СОШ п. Водла -1ед., МКОУ СОШ п. Кубово -1ед.</w:t>
      </w:r>
    </w:p>
    <w:p w:rsidR="00EB6088" w:rsidRPr="0041494E" w:rsidRDefault="00EB6088" w:rsidP="00EB6088">
      <w:pPr>
        <w:spacing w:after="0" w:line="240" w:lineRule="auto"/>
        <w:ind w:firstLine="709"/>
        <w:jc w:val="both"/>
        <w:rPr>
          <w:rFonts w:ascii="Times New Roman" w:hAnsi="Times New Roman" w:cs="Times New Roman"/>
          <w:sz w:val="24"/>
          <w:szCs w:val="24"/>
        </w:rPr>
      </w:pPr>
      <w:r w:rsidRPr="0041494E">
        <w:rPr>
          <w:rFonts w:ascii="Times New Roman" w:hAnsi="Times New Roman" w:cs="Times New Roman"/>
          <w:b/>
          <w:sz w:val="24"/>
          <w:szCs w:val="24"/>
        </w:rPr>
        <w:t xml:space="preserve">Протяженность тепловых сетей </w:t>
      </w:r>
      <w:r w:rsidRPr="0041494E">
        <w:rPr>
          <w:rFonts w:ascii="Times New Roman" w:hAnsi="Times New Roman" w:cs="Times New Roman"/>
          <w:sz w:val="24"/>
          <w:szCs w:val="24"/>
        </w:rPr>
        <w:t xml:space="preserve">– 34,3км вт.ч. Пудожское городское поселение- </w:t>
      </w:r>
      <w:smartTag w:uri="urn:schemas-microsoft-com:office:smarttags" w:element="metricconverter">
        <w:smartTagPr>
          <w:attr w:name="ProductID" w:val="24,51 км"/>
        </w:smartTagPr>
        <w:r w:rsidRPr="0041494E">
          <w:rPr>
            <w:rFonts w:ascii="Times New Roman" w:hAnsi="Times New Roman" w:cs="Times New Roman"/>
            <w:sz w:val="24"/>
            <w:szCs w:val="24"/>
          </w:rPr>
          <w:t>24,51 км</w:t>
        </w:r>
      </w:smartTag>
      <w:r w:rsidRPr="0041494E">
        <w:rPr>
          <w:rFonts w:ascii="Times New Roman" w:hAnsi="Times New Roman" w:cs="Times New Roman"/>
          <w:sz w:val="24"/>
          <w:szCs w:val="24"/>
        </w:rPr>
        <w:t xml:space="preserve">, Авдеевское с/п - </w:t>
      </w:r>
      <w:smartTag w:uri="urn:schemas-microsoft-com:office:smarttags" w:element="metricconverter">
        <w:smartTagPr>
          <w:attr w:name="ProductID" w:val="0,550 км"/>
        </w:smartTagPr>
        <w:r w:rsidRPr="0041494E">
          <w:rPr>
            <w:rFonts w:ascii="Times New Roman" w:hAnsi="Times New Roman" w:cs="Times New Roman"/>
            <w:sz w:val="24"/>
            <w:szCs w:val="24"/>
          </w:rPr>
          <w:t>0,550 км</w:t>
        </w:r>
      </w:smartTag>
      <w:r w:rsidRPr="0041494E">
        <w:rPr>
          <w:rFonts w:ascii="Times New Roman" w:hAnsi="Times New Roman" w:cs="Times New Roman"/>
          <w:sz w:val="24"/>
          <w:szCs w:val="24"/>
        </w:rPr>
        <w:t xml:space="preserve">, Кривецкое с/п - </w:t>
      </w:r>
      <w:smartTag w:uri="urn:schemas-microsoft-com:office:smarttags" w:element="metricconverter">
        <w:smartTagPr>
          <w:attr w:name="ProductID" w:val="0,47 км"/>
        </w:smartTagPr>
        <w:r w:rsidRPr="0041494E">
          <w:rPr>
            <w:rFonts w:ascii="Times New Roman" w:hAnsi="Times New Roman" w:cs="Times New Roman"/>
            <w:sz w:val="24"/>
            <w:szCs w:val="24"/>
          </w:rPr>
          <w:t>0,47 км</w:t>
        </w:r>
      </w:smartTag>
      <w:r w:rsidRPr="0041494E">
        <w:rPr>
          <w:rFonts w:ascii="Times New Roman" w:hAnsi="Times New Roman" w:cs="Times New Roman"/>
          <w:sz w:val="24"/>
          <w:szCs w:val="24"/>
        </w:rPr>
        <w:t>, Красноборское с/п -</w:t>
      </w:r>
      <w:smartTag w:uri="urn:schemas-microsoft-com:office:smarttags" w:element="metricconverter">
        <w:smartTagPr>
          <w:attr w:name="ProductID" w:val="1,91 км"/>
        </w:smartTagPr>
        <w:r w:rsidRPr="0041494E">
          <w:rPr>
            <w:rFonts w:ascii="Times New Roman" w:hAnsi="Times New Roman" w:cs="Times New Roman"/>
            <w:sz w:val="24"/>
            <w:szCs w:val="24"/>
          </w:rPr>
          <w:t>1,91 км</w:t>
        </w:r>
      </w:smartTag>
      <w:r w:rsidRPr="0041494E">
        <w:rPr>
          <w:rFonts w:ascii="Times New Roman" w:hAnsi="Times New Roman" w:cs="Times New Roman"/>
          <w:sz w:val="24"/>
          <w:szCs w:val="24"/>
        </w:rPr>
        <w:t xml:space="preserve">, Кубовское с/п - </w:t>
      </w:r>
      <w:smartTag w:uri="urn:schemas-microsoft-com:office:smarttags" w:element="metricconverter">
        <w:smartTagPr>
          <w:attr w:name="ProductID" w:val="0,41 км"/>
        </w:smartTagPr>
        <w:r w:rsidRPr="0041494E">
          <w:rPr>
            <w:rFonts w:ascii="Times New Roman" w:hAnsi="Times New Roman" w:cs="Times New Roman"/>
            <w:sz w:val="24"/>
            <w:szCs w:val="24"/>
          </w:rPr>
          <w:t>0,41 км</w:t>
        </w:r>
      </w:smartTag>
      <w:r w:rsidRPr="0041494E">
        <w:rPr>
          <w:rFonts w:ascii="Times New Roman" w:hAnsi="Times New Roman" w:cs="Times New Roman"/>
          <w:sz w:val="24"/>
          <w:szCs w:val="24"/>
        </w:rPr>
        <w:t xml:space="preserve">, Пяльмское с/п - </w:t>
      </w:r>
      <w:smartTag w:uri="urn:schemas-microsoft-com:office:smarttags" w:element="metricconverter">
        <w:smartTagPr>
          <w:attr w:name="ProductID" w:val="3,48 км"/>
        </w:smartTagPr>
        <w:r w:rsidRPr="0041494E">
          <w:rPr>
            <w:rFonts w:ascii="Times New Roman" w:hAnsi="Times New Roman" w:cs="Times New Roman"/>
            <w:sz w:val="24"/>
            <w:szCs w:val="24"/>
          </w:rPr>
          <w:t>3,48 км</w:t>
        </w:r>
      </w:smartTag>
      <w:r w:rsidRPr="0041494E">
        <w:rPr>
          <w:rFonts w:ascii="Times New Roman" w:hAnsi="Times New Roman" w:cs="Times New Roman"/>
          <w:sz w:val="24"/>
          <w:szCs w:val="24"/>
        </w:rPr>
        <w:t xml:space="preserve">, Шальское с/п - </w:t>
      </w:r>
      <w:smartTag w:uri="urn:schemas-microsoft-com:office:smarttags" w:element="metricconverter">
        <w:smartTagPr>
          <w:attr w:name="ProductID" w:val="2,67 км"/>
        </w:smartTagPr>
        <w:r w:rsidRPr="0041494E">
          <w:rPr>
            <w:rFonts w:ascii="Times New Roman" w:hAnsi="Times New Roman" w:cs="Times New Roman"/>
            <w:sz w:val="24"/>
            <w:szCs w:val="24"/>
          </w:rPr>
          <w:t>2,67 км</w:t>
        </w:r>
      </w:smartTag>
      <w:r w:rsidRPr="0041494E">
        <w:rPr>
          <w:rFonts w:ascii="Times New Roman" w:hAnsi="Times New Roman" w:cs="Times New Roman"/>
          <w:sz w:val="24"/>
          <w:szCs w:val="24"/>
        </w:rPr>
        <w:t xml:space="preserve">., учреждения образования – </w:t>
      </w:r>
      <w:smartTag w:uri="urn:schemas-microsoft-com:office:smarttags" w:element="metricconverter">
        <w:smartTagPr>
          <w:attr w:name="ProductID" w:val="0,3 км"/>
        </w:smartTagPr>
        <w:r w:rsidRPr="0041494E">
          <w:rPr>
            <w:rFonts w:ascii="Times New Roman" w:hAnsi="Times New Roman" w:cs="Times New Roman"/>
            <w:sz w:val="24"/>
            <w:szCs w:val="24"/>
          </w:rPr>
          <w:t>0,3 км</w:t>
        </w:r>
      </w:smartTag>
      <w:r w:rsidRPr="0041494E">
        <w:rPr>
          <w:rFonts w:ascii="Times New Roman" w:hAnsi="Times New Roman" w:cs="Times New Roman"/>
          <w:sz w:val="24"/>
          <w:szCs w:val="24"/>
        </w:rPr>
        <w:t>.                    ( по теплоснабжению информацию сегодня обещал перепроверить Савин Н.А.)</w:t>
      </w:r>
    </w:p>
    <w:p w:rsidR="00EB6088" w:rsidRPr="00D31CC5" w:rsidRDefault="00EB6088" w:rsidP="00EB6088">
      <w:pPr>
        <w:spacing w:after="0" w:line="240" w:lineRule="auto"/>
        <w:jc w:val="both"/>
        <w:rPr>
          <w:rFonts w:ascii="Times New Roman" w:hAnsi="Times New Roman" w:cs="Times New Roman"/>
          <w:color w:val="000000" w:themeColor="text1"/>
          <w:sz w:val="24"/>
          <w:szCs w:val="24"/>
        </w:rPr>
      </w:pPr>
    </w:p>
    <w:p w:rsidR="00EB6088" w:rsidRPr="00D31CC5" w:rsidRDefault="00EB6088" w:rsidP="00EB6088">
      <w:pPr>
        <w:spacing w:after="0" w:line="240" w:lineRule="auto"/>
        <w:ind w:firstLine="709"/>
        <w:jc w:val="both"/>
        <w:rPr>
          <w:rFonts w:ascii="Times New Roman" w:hAnsi="Times New Roman" w:cs="Times New Roman"/>
          <w:color w:val="000000" w:themeColor="text1"/>
          <w:sz w:val="24"/>
          <w:szCs w:val="24"/>
        </w:rPr>
      </w:pPr>
      <w:r w:rsidRPr="00D31CC5">
        <w:rPr>
          <w:rFonts w:ascii="Times New Roman" w:hAnsi="Times New Roman" w:cs="Times New Roman"/>
          <w:b/>
          <w:color w:val="000000" w:themeColor="text1"/>
          <w:sz w:val="24"/>
          <w:szCs w:val="24"/>
        </w:rPr>
        <w:t>Водоснабжение, водоотведение и теплоснабжение</w:t>
      </w:r>
      <w:r w:rsidRPr="00D31CC5">
        <w:rPr>
          <w:rFonts w:ascii="Times New Roman" w:hAnsi="Times New Roman" w:cs="Times New Roman"/>
          <w:color w:val="000000" w:themeColor="text1"/>
          <w:sz w:val="24"/>
          <w:szCs w:val="24"/>
        </w:rPr>
        <w:t>:</w:t>
      </w:r>
    </w:p>
    <w:p w:rsidR="00EB6088" w:rsidRPr="00D31CC5" w:rsidRDefault="00EB6088" w:rsidP="00EB6088">
      <w:pPr>
        <w:spacing w:after="0" w:line="240" w:lineRule="auto"/>
        <w:ind w:firstLine="720"/>
        <w:jc w:val="both"/>
        <w:rPr>
          <w:rFonts w:ascii="Times New Roman" w:hAnsi="Times New Roman" w:cs="Times New Roman"/>
          <w:iCs/>
          <w:color w:val="000000" w:themeColor="text1"/>
          <w:sz w:val="24"/>
          <w:szCs w:val="24"/>
        </w:rPr>
      </w:pPr>
    </w:p>
    <w:p w:rsidR="00EB6088" w:rsidRPr="00D31CC5" w:rsidRDefault="00EB6088" w:rsidP="00EB6088">
      <w:pPr>
        <w:spacing w:after="0" w:line="240" w:lineRule="auto"/>
        <w:ind w:firstLine="720"/>
        <w:jc w:val="both"/>
        <w:rPr>
          <w:rFonts w:ascii="Times New Roman" w:hAnsi="Times New Roman" w:cs="Times New Roman"/>
          <w:b/>
          <w:iCs/>
          <w:color w:val="000000" w:themeColor="text1"/>
          <w:sz w:val="24"/>
          <w:szCs w:val="24"/>
        </w:rPr>
      </w:pPr>
      <w:r w:rsidRPr="00D31CC5">
        <w:rPr>
          <w:rFonts w:ascii="Times New Roman" w:hAnsi="Times New Roman" w:cs="Times New Roman"/>
          <w:b/>
          <w:iCs/>
          <w:color w:val="000000" w:themeColor="text1"/>
          <w:sz w:val="24"/>
          <w:szCs w:val="24"/>
        </w:rPr>
        <w:t>Водоснабжение</w:t>
      </w:r>
    </w:p>
    <w:p w:rsidR="00EB6088" w:rsidRPr="0041494E" w:rsidRDefault="00EB6088" w:rsidP="00EB6088">
      <w:pPr>
        <w:spacing w:after="0" w:line="240" w:lineRule="auto"/>
        <w:ind w:firstLine="720"/>
        <w:jc w:val="both"/>
        <w:rPr>
          <w:rFonts w:ascii="Times New Roman" w:hAnsi="Times New Roman" w:cs="Times New Roman"/>
          <w:sz w:val="24"/>
          <w:szCs w:val="24"/>
        </w:rPr>
      </w:pPr>
      <w:r w:rsidRPr="0041494E">
        <w:rPr>
          <w:rFonts w:ascii="Times New Roman" w:hAnsi="Times New Roman" w:cs="Times New Roman"/>
          <w:sz w:val="24"/>
          <w:szCs w:val="24"/>
        </w:rPr>
        <w:t xml:space="preserve">Всего протяженность водопроводных сетей составляет </w:t>
      </w:r>
      <w:smartTag w:uri="urn:schemas-microsoft-com:office:smarttags" w:element="metricconverter">
        <w:smartTagPr>
          <w:attr w:name="ProductID" w:val="43,4 км"/>
        </w:smartTagPr>
        <w:r w:rsidRPr="0041494E">
          <w:rPr>
            <w:rFonts w:ascii="Times New Roman" w:hAnsi="Times New Roman" w:cs="Times New Roman"/>
            <w:sz w:val="24"/>
            <w:szCs w:val="24"/>
          </w:rPr>
          <w:t>43,4 км</w:t>
        </w:r>
      </w:smartTag>
      <w:r w:rsidRPr="0041494E">
        <w:rPr>
          <w:rFonts w:ascii="Times New Roman" w:hAnsi="Times New Roman" w:cs="Times New Roman"/>
          <w:sz w:val="24"/>
          <w:szCs w:val="24"/>
        </w:rPr>
        <w:t>. Коммунальные услуги населению по водоснабжению предоставляют 2 организации: МУП «Ресурс» в г. Пудоже, на территории района (Авдеевское, Красноборское, Пяльмское сельские поселения) услуги водоснабжения и водоотведения предоставляет МБУ ЖКХ «Пудожское».</w:t>
      </w:r>
    </w:p>
    <w:p w:rsidR="00EB6088" w:rsidRPr="0041494E" w:rsidRDefault="00EB6088" w:rsidP="00EB6088">
      <w:pPr>
        <w:spacing w:after="0" w:line="240" w:lineRule="auto"/>
        <w:ind w:firstLine="720"/>
        <w:jc w:val="both"/>
        <w:rPr>
          <w:rFonts w:ascii="Times New Roman" w:hAnsi="Times New Roman" w:cs="Times New Roman"/>
          <w:sz w:val="24"/>
          <w:szCs w:val="24"/>
        </w:rPr>
      </w:pPr>
    </w:p>
    <w:p w:rsidR="00EB6088" w:rsidRPr="0041494E" w:rsidRDefault="00EB6088" w:rsidP="00EB6088">
      <w:pPr>
        <w:autoSpaceDE w:val="0"/>
        <w:autoSpaceDN w:val="0"/>
        <w:adjustRightInd w:val="0"/>
        <w:spacing w:after="0" w:line="240" w:lineRule="auto"/>
        <w:ind w:firstLine="708"/>
        <w:jc w:val="both"/>
        <w:rPr>
          <w:rFonts w:ascii="Times New Roman" w:hAnsi="Times New Roman" w:cs="Times New Roman"/>
          <w:b/>
          <w:sz w:val="24"/>
          <w:szCs w:val="24"/>
        </w:rPr>
      </w:pPr>
      <w:r w:rsidRPr="0041494E">
        <w:rPr>
          <w:rFonts w:ascii="Times New Roman" w:hAnsi="Times New Roman" w:cs="Times New Roman"/>
          <w:b/>
          <w:iCs/>
          <w:sz w:val="24"/>
          <w:szCs w:val="24"/>
        </w:rPr>
        <w:t>Водоотведение</w:t>
      </w:r>
    </w:p>
    <w:p w:rsidR="00EB6088" w:rsidRPr="0041494E" w:rsidRDefault="00EB6088" w:rsidP="00EB6088">
      <w:pPr>
        <w:spacing w:after="0" w:line="240" w:lineRule="auto"/>
        <w:ind w:firstLine="720"/>
        <w:jc w:val="both"/>
        <w:rPr>
          <w:rFonts w:ascii="Times New Roman" w:hAnsi="Times New Roman" w:cs="Times New Roman"/>
          <w:sz w:val="24"/>
          <w:szCs w:val="24"/>
        </w:rPr>
      </w:pPr>
      <w:r w:rsidRPr="0041494E">
        <w:rPr>
          <w:rFonts w:ascii="Times New Roman" w:hAnsi="Times New Roman" w:cs="Times New Roman"/>
          <w:sz w:val="24"/>
          <w:szCs w:val="24"/>
        </w:rPr>
        <w:t>Всего протяженность канализационных сетей 20,0 км. Коммунальные услуги населению по водоотведению предоставляют 2 организации: МУП «Ресурс» в г. Пудоже, на территории района (Авдеевское, Красноборское, Пяльмское сельские поселения) услуги по водоотведению предоставляет МБУ ЖКХ «Пудожское».</w:t>
      </w:r>
    </w:p>
    <w:p w:rsidR="00EB6088" w:rsidRPr="0041494E" w:rsidRDefault="00EB6088" w:rsidP="00EB6088">
      <w:pPr>
        <w:spacing w:after="0" w:line="240" w:lineRule="auto"/>
        <w:ind w:firstLine="720"/>
        <w:jc w:val="both"/>
        <w:rPr>
          <w:rFonts w:ascii="Times New Roman" w:hAnsi="Times New Roman" w:cs="Times New Roman"/>
          <w:sz w:val="24"/>
          <w:szCs w:val="24"/>
        </w:rPr>
      </w:pPr>
    </w:p>
    <w:p w:rsidR="00EB6088" w:rsidRPr="0041494E" w:rsidRDefault="00EB6088" w:rsidP="00EB6088">
      <w:pPr>
        <w:spacing w:after="0" w:line="240" w:lineRule="auto"/>
        <w:ind w:firstLine="720"/>
        <w:jc w:val="both"/>
        <w:rPr>
          <w:rFonts w:ascii="Times New Roman" w:hAnsi="Times New Roman" w:cs="Times New Roman"/>
          <w:b/>
          <w:sz w:val="24"/>
          <w:szCs w:val="24"/>
        </w:rPr>
      </w:pPr>
      <w:r w:rsidRPr="0041494E">
        <w:rPr>
          <w:rFonts w:ascii="Times New Roman" w:hAnsi="Times New Roman" w:cs="Times New Roman"/>
          <w:b/>
          <w:sz w:val="24"/>
          <w:szCs w:val="24"/>
        </w:rPr>
        <w:t>Теплоснабжение</w:t>
      </w:r>
    </w:p>
    <w:p w:rsidR="00EB6088" w:rsidRPr="0041494E" w:rsidRDefault="00EB6088" w:rsidP="00EB6088">
      <w:pPr>
        <w:spacing w:after="0" w:line="240" w:lineRule="auto"/>
        <w:ind w:firstLine="720"/>
        <w:jc w:val="both"/>
        <w:rPr>
          <w:rFonts w:ascii="Times New Roman" w:hAnsi="Times New Roman" w:cs="Times New Roman"/>
          <w:sz w:val="24"/>
          <w:szCs w:val="24"/>
        </w:rPr>
      </w:pPr>
      <w:r w:rsidRPr="0041494E">
        <w:rPr>
          <w:rFonts w:ascii="Times New Roman" w:hAnsi="Times New Roman" w:cs="Times New Roman"/>
          <w:sz w:val="24"/>
          <w:szCs w:val="24"/>
        </w:rPr>
        <w:t>Всего протяженность тепловых сетей составляет 34,3 км. Коммунальные услуги населению по теплоснабжению на территории Пудожского муниципального района предоставляет организация ГУП РК «Карелкоммунэнерго».</w:t>
      </w:r>
    </w:p>
    <w:p w:rsidR="00EB6088" w:rsidRPr="0041494E" w:rsidRDefault="00EB6088" w:rsidP="00EB6088">
      <w:pPr>
        <w:spacing w:after="0" w:line="240" w:lineRule="auto"/>
        <w:ind w:firstLine="720"/>
        <w:jc w:val="both"/>
        <w:rPr>
          <w:rFonts w:ascii="Times New Roman" w:hAnsi="Times New Roman" w:cs="Times New Roman"/>
          <w:sz w:val="24"/>
          <w:szCs w:val="24"/>
        </w:rPr>
      </w:pPr>
    </w:p>
    <w:p w:rsidR="00EB6088" w:rsidRPr="00D31CC5" w:rsidRDefault="00EB6088" w:rsidP="00EB6088">
      <w:pPr>
        <w:spacing w:after="0" w:line="240" w:lineRule="auto"/>
        <w:ind w:firstLine="720"/>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 xml:space="preserve">Объекты коммунальной инфраструктуры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294"/>
        <w:gridCol w:w="1440"/>
        <w:gridCol w:w="4230"/>
      </w:tblGrid>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Наименование объектов</w:t>
            </w:r>
          </w:p>
        </w:tc>
        <w:tc>
          <w:tcPr>
            <w:tcW w:w="144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Количество (км или ед.)</w:t>
            </w:r>
          </w:p>
        </w:tc>
        <w:tc>
          <w:tcPr>
            <w:tcW w:w="4230" w:type="dxa"/>
          </w:tcPr>
          <w:p w:rsidR="00EB6088" w:rsidRPr="00D31CC5" w:rsidRDefault="00EB6088" w:rsidP="00036FB8">
            <w:pPr>
              <w:spacing w:after="0" w:line="240" w:lineRule="auto"/>
              <w:ind w:firstLine="288"/>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Наименование поселения</w:t>
            </w:r>
          </w:p>
        </w:tc>
      </w:tr>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1</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Водопроводные сети</w:t>
            </w:r>
          </w:p>
        </w:tc>
        <w:tc>
          <w:tcPr>
            <w:tcW w:w="144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smartTag w:uri="urn:schemas-microsoft-com:office:smarttags" w:element="metricconverter">
              <w:smartTagPr>
                <w:attr w:name="ProductID" w:val="43,4 км"/>
              </w:smartTagPr>
              <w:r w:rsidRPr="00D31CC5">
                <w:rPr>
                  <w:rFonts w:ascii="Times New Roman" w:hAnsi="Times New Roman" w:cs="Times New Roman"/>
                  <w:color w:val="000000" w:themeColor="text1"/>
                  <w:sz w:val="24"/>
                  <w:szCs w:val="24"/>
                </w:rPr>
                <w:t>43,4км</w:t>
              </w:r>
            </w:smartTag>
          </w:p>
        </w:tc>
        <w:tc>
          <w:tcPr>
            <w:tcW w:w="423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 xml:space="preserve">Пудожское городское поселение – </w:t>
            </w:r>
            <w:smartTag w:uri="urn:schemas-microsoft-com:office:smarttags" w:element="metricconverter">
              <w:smartTagPr>
                <w:attr w:name="ProductID" w:val="20,3 км"/>
              </w:smartTagPr>
              <w:r w:rsidRPr="00D31CC5">
                <w:rPr>
                  <w:rFonts w:ascii="Times New Roman" w:hAnsi="Times New Roman" w:cs="Times New Roman"/>
                  <w:color w:val="000000" w:themeColor="text1"/>
                  <w:sz w:val="24"/>
                  <w:szCs w:val="24"/>
                </w:rPr>
                <w:t>20,3 км</w:t>
              </w:r>
            </w:smartTag>
            <w:r w:rsidRPr="00D31CC5">
              <w:rPr>
                <w:rFonts w:ascii="Times New Roman" w:hAnsi="Times New Roman" w:cs="Times New Roman"/>
                <w:color w:val="000000" w:themeColor="text1"/>
                <w:sz w:val="24"/>
                <w:szCs w:val="24"/>
              </w:rPr>
              <w:t>.,</w:t>
            </w:r>
          </w:p>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 xml:space="preserve">Авдеевское поселение – </w:t>
            </w:r>
            <w:smartTag w:uri="urn:schemas-microsoft-com:office:smarttags" w:element="metricconverter">
              <w:smartTagPr>
                <w:attr w:name="ProductID" w:val="4,5 км"/>
              </w:smartTagPr>
              <w:r w:rsidRPr="00D31CC5">
                <w:rPr>
                  <w:rFonts w:ascii="Times New Roman" w:hAnsi="Times New Roman" w:cs="Times New Roman"/>
                  <w:color w:val="000000" w:themeColor="text1"/>
                  <w:sz w:val="24"/>
                  <w:szCs w:val="24"/>
                </w:rPr>
                <w:t>4,5 км</w:t>
              </w:r>
            </w:smartTag>
            <w:r w:rsidRPr="00D31CC5">
              <w:rPr>
                <w:rFonts w:ascii="Times New Roman" w:hAnsi="Times New Roman" w:cs="Times New Roman"/>
                <w:color w:val="000000" w:themeColor="text1"/>
                <w:sz w:val="24"/>
                <w:szCs w:val="24"/>
              </w:rPr>
              <w:t>.,</w:t>
            </w:r>
          </w:p>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 xml:space="preserve">Красноборское поселение – </w:t>
            </w:r>
            <w:smartTag w:uri="urn:schemas-microsoft-com:office:smarttags" w:element="metricconverter">
              <w:smartTagPr>
                <w:attr w:name="ProductID" w:val="10,5 км"/>
              </w:smartTagPr>
              <w:r w:rsidRPr="00D31CC5">
                <w:rPr>
                  <w:rFonts w:ascii="Times New Roman" w:hAnsi="Times New Roman" w:cs="Times New Roman"/>
                  <w:color w:val="000000" w:themeColor="text1"/>
                  <w:sz w:val="24"/>
                  <w:szCs w:val="24"/>
                </w:rPr>
                <w:t>10,5 км</w:t>
              </w:r>
            </w:smartTag>
            <w:r w:rsidRPr="00D31CC5">
              <w:rPr>
                <w:rFonts w:ascii="Times New Roman" w:hAnsi="Times New Roman" w:cs="Times New Roman"/>
                <w:color w:val="000000" w:themeColor="text1"/>
                <w:sz w:val="24"/>
                <w:szCs w:val="24"/>
              </w:rPr>
              <w:t>.,</w:t>
            </w:r>
          </w:p>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 xml:space="preserve">Пяльмское поселение – </w:t>
            </w:r>
            <w:smartTag w:uri="urn:schemas-microsoft-com:office:smarttags" w:element="metricconverter">
              <w:smartTagPr>
                <w:attr w:name="ProductID" w:val="8,1 км"/>
              </w:smartTagPr>
              <w:r w:rsidRPr="00D31CC5">
                <w:rPr>
                  <w:rFonts w:ascii="Times New Roman" w:hAnsi="Times New Roman" w:cs="Times New Roman"/>
                  <w:color w:val="000000" w:themeColor="text1"/>
                  <w:sz w:val="24"/>
                  <w:szCs w:val="24"/>
                </w:rPr>
                <w:t>8,1 км</w:t>
              </w:r>
            </w:smartTag>
            <w:r w:rsidRPr="00D31CC5">
              <w:rPr>
                <w:rFonts w:ascii="Times New Roman" w:hAnsi="Times New Roman" w:cs="Times New Roman"/>
                <w:color w:val="000000" w:themeColor="text1"/>
                <w:sz w:val="24"/>
                <w:szCs w:val="24"/>
              </w:rPr>
              <w:t>.</w:t>
            </w:r>
          </w:p>
          <w:p w:rsidR="00EB6088" w:rsidRPr="00D31CC5" w:rsidRDefault="00EB6088" w:rsidP="00036FB8">
            <w:pPr>
              <w:spacing w:after="0" w:line="240" w:lineRule="auto"/>
              <w:jc w:val="both"/>
              <w:rPr>
                <w:rFonts w:ascii="Times New Roman" w:hAnsi="Times New Roman" w:cs="Times New Roman"/>
                <w:color w:val="000000" w:themeColor="text1"/>
                <w:sz w:val="24"/>
                <w:szCs w:val="24"/>
              </w:rPr>
            </w:pPr>
          </w:p>
        </w:tc>
      </w:tr>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lastRenderedPageBreak/>
              <w:t>2</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Очистные сооружения водопровода  (ВОС)</w:t>
            </w:r>
          </w:p>
        </w:tc>
        <w:tc>
          <w:tcPr>
            <w:tcW w:w="144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3 ед.</w:t>
            </w:r>
          </w:p>
        </w:tc>
        <w:tc>
          <w:tcPr>
            <w:tcW w:w="423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г. Пудож, д. Авдеево, п. Пяльма.</w:t>
            </w:r>
          </w:p>
        </w:tc>
      </w:tr>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3</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Водопроводные насосные станции</w:t>
            </w:r>
          </w:p>
        </w:tc>
        <w:tc>
          <w:tcPr>
            <w:tcW w:w="144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2 ед.</w:t>
            </w:r>
          </w:p>
        </w:tc>
        <w:tc>
          <w:tcPr>
            <w:tcW w:w="423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п. Красноборский, д. Каршево</w:t>
            </w:r>
          </w:p>
        </w:tc>
      </w:tr>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4</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Водозаборы</w:t>
            </w:r>
          </w:p>
        </w:tc>
        <w:tc>
          <w:tcPr>
            <w:tcW w:w="144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5 ед.</w:t>
            </w:r>
          </w:p>
        </w:tc>
        <w:tc>
          <w:tcPr>
            <w:tcW w:w="423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г. Пудож, д. Авдеево, п. Пяльма, п. Красноборский, д. Каршево.</w:t>
            </w:r>
          </w:p>
        </w:tc>
      </w:tr>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5</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Канализационные сети</w:t>
            </w:r>
          </w:p>
        </w:tc>
        <w:tc>
          <w:tcPr>
            <w:tcW w:w="1440" w:type="dxa"/>
          </w:tcPr>
          <w:p w:rsidR="00EB6088" w:rsidRPr="0041494E" w:rsidRDefault="00EB6088" w:rsidP="00036FB8">
            <w:pPr>
              <w:spacing w:after="0" w:line="240" w:lineRule="auto"/>
              <w:jc w:val="both"/>
              <w:rPr>
                <w:rFonts w:ascii="Times New Roman" w:hAnsi="Times New Roman" w:cs="Times New Roman"/>
                <w:color w:val="000000" w:themeColor="text1"/>
                <w:sz w:val="24"/>
                <w:szCs w:val="24"/>
              </w:rPr>
            </w:pPr>
            <w:r w:rsidRPr="0041494E">
              <w:rPr>
                <w:rFonts w:ascii="Times New Roman" w:hAnsi="Times New Roman" w:cs="Times New Roman"/>
                <w:color w:val="000000" w:themeColor="text1"/>
                <w:sz w:val="24"/>
                <w:szCs w:val="24"/>
              </w:rPr>
              <w:t xml:space="preserve">20,0 </w:t>
            </w:r>
          </w:p>
        </w:tc>
        <w:tc>
          <w:tcPr>
            <w:tcW w:w="423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г. Пудож-</w:t>
            </w:r>
            <w:smartTag w:uri="urn:schemas-microsoft-com:office:smarttags" w:element="metricconverter">
              <w:smartTagPr>
                <w:attr w:name="ProductID" w:val="16,7 км"/>
              </w:smartTagPr>
              <w:r w:rsidRPr="00D31CC5">
                <w:rPr>
                  <w:rFonts w:ascii="Times New Roman" w:hAnsi="Times New Roman" w:cs="Times New Roman"/>
                  <w:color w:val="000000" w:themeColor="text1"/>
                  <w:sz w:val="24"/>
                  <w:szCs w:val="24"/>
                </w:rPr>
                <w:t>16,7 км</w:t>
              </w:r>
            </w:smartTag>
            <w:r w:rsidRPr="00D31CC5">
              <w:rPr>
                <w:rFonts w:ascii="Times New Roman" w:hAnsi="Times New Roman" w:cs="Times New Roman"/>
                <w:color w:val="000000" w:themeColor="text1"/>
                <w:sz w:val="24"/>
                <w:szCs w:val="24"/>
              </w:rPr>
              <w:t>, п. Красноборский-</w:t>
            </w:r>
            <w:smartTag w:uri="urn:schemas-microsoft-com:office:smarttags" w:element="metricconverter">
              <w:smartTagPr>
                <w:attr w:name="ProductID" w:val="2,2 км"/>
              </w:smartTagPr>
              <w:r w:rsidRPr="00D31CC5">
                <w:rPr>
                  <w:rFonts w:ascii="Times New Roman" w:hAnsi="Times New Roman" w:cs="Times New Roman"/>
                  <w:color w:val="000000" w:themeColor="text1"/>
                  <w:sz w:val="24"/>
                  <w:szCs w:val="24"/>
                </w:rPr>
                <w:t>2,2 км</w:t>
              </w:r>
            </w:smartTag>
            <w:r w:rsidRPr="00D31CC5">
              <w:rPr>
                <w:rFonts w:ascii="Times New Roman" w:hAnsi="Times New Roman" w:cs="Times New Roman"/>
                <w:color w:val="000000" w:themeColor="text1"/>
                <w:sz w:val="24"/>
                <w:szCs w:val="24"/>
              </w:rPr>
              <w:t>, п. Пяльма</w:t>
            </w:r>
            <w:r w:rsidRPr="0041494E">
              <w:rPr>
                <w:rFonts w:ascii="Times New Roman" w:hAnsi="Times New Roman" w:cs="Times New Roman"/>
                <w:color w:val="000000" w:themeColor="text1"/>
                <w:sz w:val="24"/>
                <w:szCs w:val="24"/>
              </w:rPr>
              <w:t>-1,1км.</w:t>
            </w:r>
          </w:p>
        </w:tc>
      </w:tr>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6</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Очистные сооружения канализации (КОС)</w:t>
            </w:r>
          </w:p>
        </w:tc>
        <w:tc>
          <w:tcPr>
            <w:tcW w:w="144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2 ед.</w:t>
            </w:r>
          </w:p>
        </w:tc>
        <w:tc>
          <w:tcPr>
            <w:tcW w:w="423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п. Пяльма, п. Красноборский.</w:t>
            </w:r>
          </w:p>
        </w:tc>
      </w:tr>
      <w:tr w:rsidR="00EB6088" w:rsidRPr="00D31CC5" w:rsidTr="00036FB8">
        <w:tc>
          <w:tcPr>
            <w:tcW w:w="53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7</w:t>
            </w:r>
          </w:p>
        </w:tc>
        <w:tc>
          <w:tcPr>
            <w:tcW w:w="3294"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Канализационные насосные станции</w:t>
            </w:r>
          </w:p>
        </w:tc>
        <w:tc>
          <w:tcPr>
            <w:tcW w:w="144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2 ед.</w:t>
            </w:r>
          </w:p>
        </w:tc>
        <w:tc>
          <w:tcPr>
            <w:tcW w:w="4230" w:type="dxa"/>
          </w:tcPr>
          <w:p w:rsidR="00EB6088" w:rsidRPr="00D31CC5" w:rsidRDefault="00EB6088" w:rsidP="00036FB8">
            <w:pPr>
              <w:spacing w:after="0" w:line="240" w:lineRule="auto"/>
              <w:jc w:val="both"/>
              <w:rPr>
                <w:rFonts w:ascii="Times New Roman" w:hAnsi="Times New Roman" w:cs="Times New Roman"/>
                <w:color w:val="000000" w:themeColor="text1"/>
                <w:sz w:val="24"/>
                <w:szCs w:val="24"/>
              </w:rPr>
            </w:pPr>
            <w:r w:rsidRPr="00D31CC5">
              <w:rPr>
                <w:rFonts w:ascii="Times New Roman" w:hAnsi="Times New Roman" w:cs="Times New Roman"/>
                <w:color w:val="000000" w:themeColor="text1"/>
                <w:sz w:val="24"/>
                <w:szCs w:val="24"/>
              </w:rPr>
              <w:t>г. Пудож</w:t>
            </w:r>
          </w:p>
        </w:tc>
      </w:tr>
    </w:tbl>
    <w:p w:rsidR="00EB6088" w:rsidRPr="00D31CC5" w:rsidRDefault="00EB6088" w:rsidP="00EB6088">
      <w:pPr>
        <w:spacing w:after="0" w:line="240" w:lineRule="auto"/>
        <w:jc w:val="both"/>
        <w:rPr>
          <w:rFonts w:ascii="Times New Roman" w:hAnsi="Times New Roman" w:cs="Times New Roman"/>
          <w:b/>
          <w:color w:val="000000" w:themeColor="text1"/>
          <w:sz w:val="24"/>
          <w:szCs w:val="24"/>
        </w:rPr>
      </w:pPr>
    </w:p>
    <w:p w:rsidR="00EB6088" w:rsidRPr="0041494E" w:rsidRDefault="00EB6088" w:rsidP="00EB6088">
      <w:pPr>
        <w:spacing w:after="0" w:line="240" w:lineRule="auto"/>
        <w:ind w:firstLine="720"/>
        <w:jc w:val="both"/>
        <w:rPr>
          <w:rFonts w:ascii="Times New Roman" w:hAnsi="Times New Roman" w:cs="Times New Roman"/>
          <w:sz w:val="24"/>
          <w:szCs w:val="24"/>
        </w:rPr>
      </w:pPr>
      <w:r w:rsidRPr="0041494E">
        <w:rPr>
          <w:rFonts w:ascii="Times New Roman" w:hAnsi="Times New Roman" w:cs="Times New Roman"/>
          <w:b/>
          <w:sz w:val="24"/>
          <w:szCs w:val="24"/>
        </w:rPr>
        <w:t>Энергоснабжением</w:t>
      </w:r>
      <w:r w:rsidRPr="0041494E">
        <w:rPr>
          <w:rFonts w:ascii="Times New Roman" w:hAnsi="Times New Roman" w:cs="Times New Roman"/>
          <w:sz w:val="24"/>
          <w:szCs w:val="24"/>
        </w:rPr>
        <w:t xml:space="preserve"> в Пудожском районе занимается  Филиал ПАО «МРСК Северо-Запада» Карелэнерго».</w:t>
      </w:r>
    </w:p>
    <w:p w:rsidR="00EB6088" w:rsidRPr="0041494E" w:rsidRDefault="00EB6088" w:rsidP="00EB6088">
      <w:pPr>
        <w:spacing w:after="0" w:line="240" w:lineRule="auto"/>
        <w:ind w:firstLine="720"/>
        <w:jc w:val="both"/>
        <w:rPr>
          <w:rFonts w:ascii="Times New Roman" w:hAnsi="Times New Roman" w:cs="Times New Roman"/>
          <w:b/>
          <w:sz w:val="24"/>
          <w:szCs w:val="24"/>
        </w:rPr>
      </w:pPr>
      <w:r w:rsidRPr="0041494E">
        <w:rPr>
          <w:rFonts w:ascii="Times New Roman" w:hAnsi="Times New Roman" w:cs="Times New Roman"/>
          <w:b/>
          <w:sz w:val="24"/>
          <w:szCs w:val="24"/>
        </w:rPr>
        <w:t>Газоснабжение</w:t>
      </w:r>
      <w:r w:rsidRPr="0041494E">
        <w:rPr>
          <w:rFonts w:ascii="Times New Roman" w:hAnsi="Times New Roman" w:cs="Times New Roman"/>
          <w:sz w:val="24"/>
          <w:szCs w:val="24"/>
        </w:rPr>
        <w:t xml:space="preserve"> (привозные баллоны) обеспечивает Газовый участок Филиал-треста «Сегежамежрайгаз» ОАО «Карелгаз» во все населенные пункты района. Объем отпуска, за 2023 г. – 2541, за  2024 г. – 2835.,за 2025 год –</w:t>
      </w:r>
      <w:r>
        <w:rPr>
          <w:rFonts w:ascii="Times New Roman" w:hAnsi="Times New Roman" w:cs="Times New Roman"/>
          <w:sz w:val="24"/>
          <w:szCs w:val="24"/>
        </w:rPr>
        <w:t xml:space="preserve"> 1339.</w:t>
      </w:r>
    </w:p>
    <w:p w:rsidR="00EB6088" w:rsidRPr="0041494E" w:rsidRDefault="00EB6088" w:rsidP="00EB6088">
      <w:pPr>
        <w:spacing w:after="0" w:line="240" w:lineRule="auto"/>
        <w:ind w:firstLine="720"/>
        <w:jc w:val="both"/>
        <w:rPr>
          <w:rFonts w:ascii="Times New Roman" w:hAnsi="Times New Roman" w:cs="Times New Roman"/>
          <w:sz w:val="24"/>
          <w:szCs w:val="24"/>
        </w:rPr>
      </w:pPr>
      <w:r w:rsidRPr="0041494E">
        <w:rPr>
          <w:rFonts w:ascii="Times New Roman" w:hAnsi="Times New Roman" w:cs="Times New Roman"/>
          <w:b/>
          <w:sz w:val="24"/>
          <w:szCs w:val="24"/>
        </w:rPr>
        <w:t>Жилищный фонд</w:t>
      </w:r>
      <w:r w:rsidRPr="0041494E">
        <w:rPr>
          <w:rFonts w:ascii="Times New Roman" w:hAnsi="Times New Roman" w:cs="Times New Roman"/>
          <w:sz w:val="24"/>
          <w:szCs w:val="24"/>
        </w:rPr>
        <w:t>:</w:t>
      </w:r>
    </w:p>
    <w:p w:rsidR="00EB6088" w:rsidRPr="0041494E" w:rsidRDefault="00EB6088" w:rsidP="00EB6088">
      <w:pPr>
        <w:spacing w:after="0" w:line="240" w:lineRule="auto"/>
        <w:ind w:firstLine="709"/>
        <w:jc w:val="both"/>
        <w:rPr>
          <w:rFonts w:ascii="Times New Roman" w:hAnsi="Times New Roman" w:cs="Times New Roman"/>
          <w:sz w:val="24"/>
          <w:szCs w:val="24"/>
        </w:rPr>
      </w:pPr>
      <w:r w:rsidRPr="0041494E">
        <w:rPr>
          <w:rFonts w:ascii="Times New Roman" w:hAnsi="Times New Roman" w:cs="Times New Roman"/>
          <w:sz w:val="24"/>
          <w:szCs w:val="24"/>
        </w:rPr>
        <w:t> Управлением и содержанием жилищного фонда в Пудожском районе занимаются организации: ООО «УК ЖКХ» в управлении - 48 домов (г. Пудож);</w:t>
      </w:r>
    </w:p>
    <w:p w:rsidR="00EB6088" w:rsidRPr="0041494E" w:rsidRDefault="00EB6088" w:rsidP="00EB6088">
      <w:pPr>
        <w:spacing w:after="0" w:line="240" w:lineRule="auto"/>
        <w:jc w:val="both"/>
        <w:rPr>
          <w:rFonts w:ascii="Times New Roman" w:hAnsi="Times New Roman" w:cs="Times New Roman"/>
          <w:sz w:val="24"/>
          <w:szCs w:val="24"/>
        </w:rPr>
      </w:pPr>
      <w:r w:rsidRPr="0041494E">
        <w:rPr>
          <w:rFonts w:ascii="Times New Roman" w:hAnsi="Times New Roman" w:cs="Times New Roman"/>
          <w:sz w:val="24"/>
          <w:szCs w:val="24"/>
        </w:rPr>
        <w:t xml:space="preserve"> ООО «Стандарт плюс» в обслуживании – 179  домов;</w:t>
      </w:r>
    </w:p>
    <w:p w:rsidR="00EB6088" w:rsidRPr="0041494E" w:rsidRDefault="00EB6088" w:rsidP="00EB6088">
      <w:pPr>
        <w:spacing w:after="0" w:line="240" w:lineRule="auto"/>
        <w:ind w:firstLine="720"/>
        <w:jc w:val="both"/>
        <w:rPr>
          <w:rFonts w:ascii="Times New Roman" w:hAnsi="Times New Roman" w:cs="Times New Roman"/>
          <w:b/>
          <w:sz w:val="24"/>
          <w:szCs w:val="24"/>
        </w:rPr>
      </w:pPr>
      <w:r w:rsidRPr="0041494E">
        <w:rPr>
          <w:rFonts w:ascii="Times New Roman" w:hAnsi="Times New Roman" w:cs="Times New Roman"/>
          <w:sz w:val="24"/>
          <w:szCs w:val="24"/>
        </w:rPr>
        <w:t>Оказанием услуг по обращению с твердыми коммунальными отходами на территории Пудожского муниципального района с 01.01.2019г. занимается ООО «Автоспецтранс»  ООО «КЭО». За 2019 год вывезено мусора в объеме – 28797 куб.м., за 2020 г. - 3268,79 тн., за 2023 г. – 4652,1 тн., за 2024 г. – 4875,3 тн.,</w:t>
      </w:r>
      <w:r w:rsidRPr="00EB6088">
        <w:rPr>
          <w:rFonts w:ascii="Times New Roman" w:hAnsi="Times New Roman" w:cs="Times New Roman"/>
          <w:sz w:val="24"/>
          <w:szCs w:val="24"/>
        </w:rPr>
        <w:t>за 2025 год-  3270 тн</w:t>
      </w:r>
      <w:r>
        <w:rPr>
          <w:rFonts w:ascii="Times New Roman" w:hAnsi="Times New Roman" w:cs="Times New Roman"/>
          <w:sz w:val="24"/>
          <w:szCs w:val="24"/>
        </w:rPr>
        <w:t>.</w:t>
      </w:r>
    </w:p>
    <w:p w:rsidR="00EB6088" w:rsidRPr="00A90376" w:rsidRDefault="00EB6088" w:rsidP="00EB6088">
      <w:pPr>
        <w:pStyle w:val="ab"/>
        <w:spacing w:after="0"/>
        <w:ind w:firstLine="709"/>
        <w:jc w:val="both"/>
        <w:rPr>
          <w:color w:val="FF0000"/>
        </w:rPr>
      </w:pPr>
    </w:p>
    <w:p w:rsidR="00EB6088" w:rsidRPr="00D31CC5" w:rsidRDefault="00EB6088" w:rsidP="00EB6088">
      <w:pPr>
        <w:pStyle w:val="ab"/>
        <w:spacing w:after="0"/>
        <w:ind w:firstLine="709"/>
        <w:jc w:val="both"/>
        <w:rPr>
          <w:color w:val="000000" w:themeColor="text1"/>
        </w:rPr>
      </w:pPr>
    </w:p>
    <w:p w:rsidR="00BB428D" w:rsidRPr="00B70624" w:rsidRDefault="00BB428D" w:rsidP="00EB6088">
      <w:pPr>
        <w:autoSpaceDE w:val="0"/>
        <w:autoSpaceDN w:val="0"/>
        <w:adjustRightInd w:val="0"/>
        <w:spacing w:after="0" w:line="240" w:lineRule="auto"/>
        <w:jc w:val="both"/>
        <w:rPr>
          <w:rFonts w:ascii="Times New Roman" w:hAnsi="Times New Roman" w:cs="Times New Roman"/>
          <w:sz w:val="24"/>
          <w:szCs w:val="24"/>
          <w:highlight w:val="yellow"/>
        </w:rPr>
      </w:pPr>
    </w:p>
    <w:p w:rsidR="006827B5" w:rsidRPr="00540E9E" w:rsidRDefault="00280EFC" w:rsidP="006C0FD4">
      <w:pPr>
        <w:spacing w:after="0" w:line="240" w:lineRule="auto"/>
        <w:ind w:firstLine="709"/>
        <w:contextualSpacing/>
        <w:jc w:val="center"/>
        <w:rPr>
          <w:rFonts w:ascii="Times New Roman" w:hAnsi="Times New Roman" w:cs="Times New Roman"/>
          <w:b/>
          <w:sz w:val="24"/>
          <w:szCs w:val="24"/>
        </w:rPr>
      </w:pPr>
      <w:r w:rsidRPr="00540E9E">
        <w:rPr>
          <w:rFonts w:ascii="Times New Roman" w:hAnsi="Times New Roman" w:cs="Times New Roman"/>
          <w:b/>
          <w:sz w:val="24"/>
          <w:szCs w:val="24"/>
        </w:rPr>
        <w:t>1</w:t>
      </w:r>
      <w:r w:rsidR="00C7569D" w:rsidRPr="00540E9E">
        <w:rPr>
          <w:rFonts w:ascii="Times New Roman" w:hAnsi="Times New Roman" w:cs="Times New Roman"/>
          <w:b/>
          <w:sz w:val="24"/>
          <w:szCs w:val="24"/>
        </w:rPr>
        <w:t>.3</w:t>
      </w:r>
      <w:r w:rsidR="00A71171" w:rsidRPr="00540E9E">
        <w:rPr>
          <w:rFonts w:ascii="Times New Roman" w:hAnsi="Times New Roman" w:cs="Times New Roman"/>
          <w:b/>
          <w:sz w:val="24"/>
          <w:szCs w:val="24"/>
        </w:rPr>
        <w:t xml:space="preserve">. </w:t>
      </w:r>
      <w:r w:rsidR="002953C7" w:rsidRPr="00540E9E">
        <w:rPr>
          <w:rFonts w:ascii="Times New Roman" w:hAnsi="Times New Roman" w:cs="Times New Roman"/>
          <w:b/>
          <w:sz w:val="24"/>
          <w:szCs w:val="24"/>
        </w:rPr>
        <w:t>Структурные</w:t>
      </w:r>
      <w:r w:rsidR="00C525AF">
        <w:rPr>
          <w:rFonts w:ascii="Times New Roman" w:hAnsi="Times New Roman" w:cs="Times New Roman"/>
          <w:b/>
          <w:sz w:val="24"/>
          <w:szCs w:val="24"/>
        </w:rPr>
        <w:t xml:space="preserve"> </w:t>
      </w:r>
      <w:r w:rsidR="001441F2" w:rsidRPr="00540E9E">
        <w:rPr>
          <w:rFonts w:ascii="Times New Roman" w:hAnsi="Times New Roman" w:cs="Times New Roman"/>
          <w:b/>
          <w:sz w:val="24"/>
          <w:szCs w:val="24"/>
        </w:rPr>
        <w:t>пок</w:t>
      </w:r>
      <w:r w:rsidR="00584BED" w:rsidRPr="00540E9E">
        <w:rPr>
          <w:rFonts w:ascii="Times New Roman" w:hAnsi="Times New Roman" w:cs="Times New Roman"/>
          <w:b/>
          <w:sz w:val="24"/>
          <w:szCs w:val="24"/>
        </w:rPr>
        <w:t xml:space="preserve">азатели состояния конкуренции в </w:t>
      </w:r>
      <w:r w:rsidR="002F1D71" w:rsidRPr="00540E9E">
        <w:rPr>
          <w:rFonts w:ascii="Times New Roman" w:hAnsi="Times New Roman" w:cs="Times New Roman"/>
          <w:b/>
          <w:sz w:val="24"/>
          <w:szCs w:val="24"/>
        </w:rPr>
        <w:t>Пудожском</w:t>
      </w:r>
      <w:r w:rsidR="00584BED" w:rsidRPr="00540E9E">
        <w:rPr>
          <w:rFonts w:ascii="Times New Roman" w:hAnsi="Times New Roman" w:cs="Times New Roman"/>
          <w:b/>
          <w:sz w:val="24"/>
          <w:szCs w:val="24"/>
        </w:rPr>
        <w:t xml:space="preserve"> муниципальном районе </w:t>
      </w:r>
      <w:r w:rsidR="00A71171" w:rsidRPr="00540E9E">
        <w:rPr>
          <w:rFonts w:ascii="Times New Roman" w:hAnsi="Times New Roman" w:cs="Times New Roman"/>
          <w:b/>
          <w:sz w:val="24"/>
          <w:szCs w:val="24"/>
        </w:rPr>
        <w:t xml:space="preserve"> в части развития малого предпринимательства.</w:t>
      </w:r>
    </w:p>
    <w:p w:rsidR="001F6568" w:rsidRPr="00B70624" w:rsidRDefault="001F6568" w:rsidP="006C0FD4">
      <w:pPr>
        <w:spacing w:after="0" w:line="240" w:lineRule="auto"/>
        <w:ind w:firstLine="709"/>
        <w:contextualSpacing/>
        <w:rPr>
          <w:rFonts w:ascii="Times New Roman" w:hAnsi="Times New Roman" w:cs="Times New Roman"/>
          <w:b/>
          <w:sz w:val="24"/>
          <w:szCs w:val="24"/>
          <w:highlight w:val="yellow"/>
        </w:rPr>
      </w:pPr>
    </w:p>
    <w:p w:rsidR="00E737DB" w:rsidRPr="00514C20" w:rsidRDefault="00E737DB" w:rsidP="00B10CFE">
      <w:pPr>
        <w:spacing w:after="0" w:line="240" w:lineRule="auto"/>
        <w:ind w:firstLine="709"/>
        <w:jc w:val="both"/>
        <w:rPr>
          <w:rFonts w:ascii="Times New Roman" w:hAnsi="Times New Roman" w:cs="Times New Roman"/>
          <w:bCs/>
          <w:sz w:val="24"/>
          <w:szCs w:val="24"/>
        </w:rPr>
      </w:pPr>
      <w:r w:rsidRPr="008A0D67">
        <w:rPr>
          <w:rFonts w:ascii="Times New Roman" w:hAnsi="Times New Roman" w:cs="Times New Roman"/>
          <w:bCs/>
          <w:sz w:val="24"/>
          <w:szCs w:val="24"/>
        </w:rPr>
        <w:t>Количество субъектов малого и среднего предпринимательства (МСП) в районе по состоянию на 01.01.</w:t>
      </w:r>
      <w:r w:rsidR="00514C20">
        <w:rPr>
          <w:rFonts w:ascii="Times New Roman" w:hAnsi="Times New Roman" w:cs="Times New Roman"/>
          <w:bCs/>
          <w:sz w:val="24"/>
          <w:szCs w:val="24"/>
        </w:rPr>
        <w:t>2026</w:t>
      </w:r>
      <w:r w:rsidRPr="008A0D67">
        <w:rPr>
          <w:rFonts w:ascii="Times New Roman" w:hAnsi="Times New Roman" w:cs="Times New Roman"/>
          <w:bCs/>
          <w:sz w:val="24"/>
          <w:szCs w:val="24"/>
        </w:rPr>
        <w:t xml:space="preserve"> г. </w:t>
      </w:r>
      <w:r w:rsidRPr="00514C20">
        <w:rPr>
          <w:rFonts w:ascii="Times New Roman" w:hAnsi="Times New Roman" w:cs="Times New Roman"/>
          <w:bCs/>
          <w:sz w:val="24"/>
          <w:szCs w:val="24"/>
        </w:rPr>
        <w:t xml:space="preserve">составило </w:t>
      </w:r>
      <w:r w:rsidR="00514C20" w:rsidRPr="00514C20">
        <w:rPr>
          <w:rFonts w:ascii="Times New Roman" w:hAnsi="Times New Roman" w:cs="Times New Roman"/>
          <w:sz w:val="24"/>
          <w:szCs w:val="24"/>
        </w:rPr>
        <w:t>2060 единиц в том числе: 343 – ИП, 92 - ООО, самозанятые - 1625</w:t>
      </w:r>
      <w:r w:rsidRPr="00514C20">
        <w:rPr>
          <w:rFonts w:ascii="Times New Roman" w:hAnsi="Times New Roman" w:cs="Times New Roman"/>
          <w:bCs/>
          <w:sz w:val="24"/>
          <w:szCs w:val="24"/>
        </w:rPr>
        <w:t>. </w:t>
      </w:r>
    </w:p>
    <w:p w:rsidR="00E737DB" w:rsidRPr="008A0D67" w:rsidRDefault="00E737DB" w:rsidP="00B10CFE">
      <w:pPr>
        <w:spacing w:after="0" w:line="240" w:lineRule="auto"/>
        <w:ind w:firstLine="709"/>
        <w:jc w:val="both"/>
        <w:rPr>
          <w:rFonts w:ascii="Times New Roman" w:hAnsi="Times New Roman" w:cs="Times New Roman"/>
          <w:sz w:val="24"/>
          <w:szCs w:val="24"/>
        </w:rPr>
      </w:pPr>
      <w:r w:rsidRPr="00514C20">
        <w:rPr>
          <w:rFonts w:ascii="Times New Roman" w:hAnsi="Times New Roman" w:cs="Times New Roman"/>
          <w:sz w:val="24"/>
          <w:szCs w:val="24"/>
        </w:rPr>
        <w:t xml:space="preserve">Разработана и утверждена Постановлением </w:t>
      </w:r>
      <w:r w:rsidR="00514C20">
        <w:rPr>
          <w:rFonts w:ascii="Times New Roman" w:hAnsi="Times New Roman" w:cs="Times New Roman"/>
          <w:sz w:val="24"/>
          <w:szCs w:val="24"/>
        </w:rPr>
        <w:t>№ 173-П от 15.03.2022 г.</w:t>
      </w:r>
      <w:r w:rsidRPr="00514C20">
        <w:rPr>
          <w:rFonts w:ascii="Times New Roman" w:hAnsi="Times New Roman" w:cs="Times New Roman"/>
          <w:sz w:val="24"/>
          <w:szCs w:val="24"/>
        </w:rPr>
        <w:t>администрации муниципальн</w:t>
      </w:r>
      <w:r w:rsidRPr="008A0D67">
        <w:rPr>
          <w:rFonts w:ascii="Times New Roman" w:hAnsi="Times New Roman" w:cs="Times New Roman"/>
          <w:sz w:val="24"/>
          <w:szCs w:val="24"/>
        </w:rPr>
        <w:t>ая программа «Развитие и поддержка малого и среднего предпринимательства на территории Пу</w:t>
      </w:r>
      <w:r w:rsidR="00514C20">
        <w:rPr>
          <w:rFonts w:ascii="Times New Roman" w:hAnsi="Times New Roman" w:cs="Times New Roman"/>
          <w:sz w:val="24"/>
          <w:szCs w:val="24"/>
        </w:rPr>
        <w:t>дожского муниципального района»</w:t>
      </w:r>
      <w:r w:rsidRPr="008A0D67">
        <w:rPr>
          <w:rFonts w:ascii="Times New Roman" w:hAnsi="Times New Roman" w:cs="Times New Roman"/>
          <w:sz w:val="24"/>
          <w:szCs w:val="24"/>
        </w:rPr>
        <w:t xml:space="preserve"> </w:t>
      </w:r>
    </w:p>
    <w:p w:rsidR="00E737DB" w:rsidRDefault="00E737DB" w:rsidP="00B10CFE">
      <w:pPr>
        <w:pStyle w:val="31"/>
        <w:tabs>
          <w:tab w:val="left" w:pos="709"/>
        </w:tabs>
        <w:spacing w:after="0"/>
        <w:ind w:firstLine="709"/>
        <w:jc w:val="both"/>
        <w:rPr>
          <w:sz w:val="24"/>
          <w:szCs w:val="24"/>
        </w:rPr>
      </w:pPr>
      <w:r w:rsidRPr="008A0D67">
        <w:rPr>
          <w:sz w:val="24"/>
          <w:szCs w:val="24"/>
        </w:rPr>
        <w:t xml:space="preserve">За отчетный период специалистами Администрации, оказано </w:t>
      </w:r>
      <w:r w:rsidR="00514C20">
        <w:rPr>
          <w:sz w:val="24"/>
          <w:szCs w:val="24"/>
        </w:rPr>
        <w:t>57</w:t>
      </w:r>
      <w:r w:rsidRPr="008A0D67">
        <w:rPr>
          <w:sz w:val="24"/>
          <w:szCs w:val="24"/>
        </w:rPr>
        <w:t xml:space="preserve"> индивидуальных</w:t>
      </w:r>
      <w:r>
        <w:rPr>
          <w:sz w:val="24"/>
          <w:szCs w:val="24"/>
        </w:rPr>
        <w:t xml:space="preserve"> консультации для субъектов малого и среднего предпринимательства, физических лиц по вопросам создания собственного дела, государственной поддержки в рамках муниципальной и республиканских программ, проведения обучающих образовательных программ для предпринимателей и др.</w:t>
      </w:r>
    </w:p>
    <w:p w:rsidR="00E737DB" w:rsidRPr="00B10CFE" w:rsidRDefault="00E737DB" w:rsidP="00B10C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Администрация ежегодно принимает участие в заявочной компании Министерства экономического развития Республика Карелия в государственной программе «Экономическое развитие и инновационная экономика Республики Карелия». Для выделения субсидии на реализацию дополнительных мероприятий по поддержке малого и среднего предпринимательства для софинансирования </w:t>
      </w:r>
      <w:r>
        <w:rPr>
          <w:rFonts w:ascii="Times New Roman" w:hAnsi="Times New Roman" w:cs="Times New Roman"/>
          <w:sz w:val="24"/>
          <w:szCs w:val="24"/>
        </w:rPr>
        <w:t xml:space="preserve">муниципальных Программ: </w:t>
      </w:r>
      <w:r w:rsidRPr="00B10CFE">
        <w:rPr>
          <w:rFonts w:ascii="Times New Roman" w:hAnsi="Times New Roman" w:cs="Times New Roman"/>
          <w:sz w:val="24"/>
          <w:szCs w:val="24"/>
        </w:rPr>
        <w:t>«Развитие и поддержка малого и среднего предпринимательства на  территории Пудожского муниципального района».</w:t>
      </w:r>
      <w:r w:rsidR="00514C20">
        <w:rPr>
          <w:rFonts w:ascii="Times New Roman" w:hAnsi="Times New Roman" w:cs="Times New Roman"/>
          <w:sz w:val="24"/>
          <w:szCs w:val="24"/>
        </w:rPr>
        <w:t xml:space="preserve"> В 2025 году конкурсный отбор не проводился в связи с отсутствием финансирования Министерства экономического развития РК.</w:t>
      </w:r>
    </w:p>
    <w:p w:rsidR="00E737DB" w:rsidRPr="00B10CFE" w:rsidRDefault="00E737DB" w:rsidP="00514C20">
      <w:pPr>
        <w:pStyle w:val="af"/>
        <w:spacing w:before="0" w:beforeAutospacing="0" w:after="0" w:afterAutospacing="0"/>
        <w:ind w:firstLine="709"/>
        <w:jc w:val="both"/>
      </w:pPr>
      <w:r w:rsidRPr="00B10CFE">
        <w:lastRenderedPageBreak/>
        <w:tab/>
      </w:r>
    </w:p>
    <w:p w:rsidR="00E737DB" w:rsidRPr="008A0D67" w:rsidRDefault="00E737DB" w:rsidP="00F724A7">
      <w:pPr>
        <w:spacing w:after="0" w:line="240" w:lineRule="auto"/>
        <w:jc w:val="both"/>
        <w:rPr>
          <w:rFonts w:ascii="Times New Roman" w:hAnsi="Times New Roman" w:cs="Times New Roman"/>
          <w:sz w:val="24"/>
          <w:szCs w:val="24"/>
        </w:rPr>
      </w:pPr>
    </w:p>
    <w:p w:rsidR="00634803" w:rsidRPr="00B70624" w:rsidRDefault="00634803" w:rsidP="00634803">
      <w:pPr>
        <w:spacing w:after="0" w:line="240" w:lineRule="auto"/>
        <w:jc w:val="both"/>
        <w:rPr>
          <w:rFonts w:ascii="Times New Roman" w:hAnsi="Times New Roman" w:cs="Times New Roman"/>
          <w:sz w:val="24"/>
          <w:szCs w:val="24"/>
          <w:highlight w:val="yellow"/>
        </w:rPr>
      </w:pPr>
    </w:p>
    <w:p w:rsidR="001F6568" w:rsidRPr="00D8459E" w:rsidRDefault="00280EFC" w:rsidP="00E11A0A">
      <w:pPr>
        <w:spacing w:after="0" w:line="240" w:lineRule="auto"/>
        <w:jc w:val="center"/>
        <w:rPr>
          <w:rFonts w:ascii="Times New Roman" w:hAnsi="Times New Roman" w:cs="Times New Roman"/>
          <w:b/>
          <w:sz w:val="24"/>
          <w:szCs w:val="24"/>
        </w:rPr>
      </w:pPr>
      <w:r w:rsidRPr="00D8459E">
        <w:rPr>
          <w:rFonts w:ascii="Times New Roman" w:hAnsi="Times New Roman" w:cs="Times New Roman"/>
          <w:b/>
          <w:sz w:val="24"/>
          <w:szCs w:val="24"/>
        </w:rPr>
        <w:t>1</w:t>
      </w:r>
      <w:r w:rsidR="00117B4F" w:rsidRPr="00D8459E">
        <w:rPr>
          <w:rFonts w:ascii="Times New Roman" w:hAnsi="Times New Roman" w:cs="Times New Roman"/>
          <w:b/>
          <w:sz w:val="24"/>
          <w:szCs w:val="24"/>
        </w:rPr>
        <w:t>.</w:t>
      </w:r>
      <w:r w:rsidR="00A671C7" w:rsidRPr="00D8459E">
        <w:rPr>
          <w:rFonts w:ascii="Times New Roman" w:hAnsi="Times New Roman" w:cs="Times New Roman"/>
          <w:b/>
          <w:sz w:val="24"/>
          <w:szCs w:val="24"/>
        </w:rPr>
        <w:t>4</w:t>
      </w:r>
      <w:r w:rsidR="00482ED3" w:rsidRPr="00D8459E">
        <w:rPr>
          <w:rFonts w:ascii="Times New Roman" w:hAnsi="Times New Roman" w:cs="Times New Roman"/>
          <w:b/>
          <w:sz w:val="24"/>
          <w:szCs w:val="24"/>
        </w:rPr>
        <w:t>.</w:t>
      </w:r>
      <w:r w:rsidR="001F6568" w:rsidRPr="00D8459E">
        <w:rPr>
          <w:rFonts w:ascii="Times New Roman" w:hAnsi="Times New Roman" w:cs="Times New Roman"/>
          <w:b/>
          <w:sz w:val="24"/>
          <w:szCs w:val="24"/>
        </w:rPr>
        <w:t xml:space="preserve">Деятельность </w:t>
      </w:r>
      <w:r w:rsidR="00330674" w:rsidRPr="00D8459E">
        <w:rPr>
          <w:rFonts w:ascii="Times New Roman" w:hAnsi="Times New Roman" w:cs="Times New Roman"/>
          <w:b/>
          <w:sz w:val="24"/>
          <w:szCs w:val="24"/>
        </w:rPr>
        <w:t xml:space="preserve">органов </w:t>
      </w:r>
      <w:r w:rsidR="001D6F2D" w:rsidRPr="00D8459E">
        <w:rPr>
          <w:rFonts w:ascii="Times New Roman" w:hAnsi="Times New Roman" w:cs="Times New Roman"/>
          <w:b/>
          <w:sz w:val="24"/>
          <w:szCs w:val="24"/>
        </w:rPr>
        <w:t>местногосамоуправления</w:t>
      </w:r>
      <w:r w:rsidR="001F6568" w:rsidRPr="00D8459E">
        <w:rPr>
          <w:rFonts w:ascii="Times New Roman" w:hAnsi="Times New Roman" w:cs="Times New Roman"/>
          <w:b/>
          <w:sz w:val="24"/>
          <w:szCs w:val="24"/>
        </w:rPr>
        <w:t xml:space="preserve"> по развитию конкуренции в </w:t>
      </w:r>
      <w:r w:rsidR="002F1D71" w:rsidRPr="00D8459E">
        <w:rPr>
          <w:rFonts w:ascii="Times New Roman" w:hAnsi="Times New Roman" w:cs="Times New Roman"/>
          <w:b/>
          <w:sz w:val="24"/>
          <w:szCs w:val="24"/>
        </w:rPr>
        <w:t>Пудожском</w:t>
      </w:r>
      <w:r w:rsidR="00B928E2" w:rsidRPr="00D8459E">
        <w:rPr>
          <w:rFonts w:ascii="Times New Roman" w:hAnsi="Times New Roman" w:cs="Times New Roman"/>
          <w:b/>
          <w:sz w:val="24"/>
          <w:szCs w:val="24"/>
        </w:rPr>
        <w:t xml:space="preserve"> муниципальном районе</w:t>
      </w:r>
    </w:p>
    <w:p w:rsidR="001F6568" w:rsidRPr="00D8459E" w:rsidRDefault="001F6568" w:rsidP="006C0FD4">
      <w:pPr>
        <w:spacing w:after="0" w:line="240" w:lineRule="auto"/>
        <w:ind w:firstLine="709"/>
        <w:contextualSpacing/>
        <w:jc w:val="both"/>
        <w:rPr>
          <w:rFonts w:ascii="Times New Roman" w:hAnsi="Times New Roman" w:cs="Times New Roman"/>
          <w:sz w:val="24"/>
          <w:szCs w:val="24"/>
        </w:rPr>
      </w:pPr>
    </w:p>
    <w:p w:rsidR="00EB6088" w:rsidRDefault="00EB6088" w:rsidP="00EB6088">
      <w:pPr>
        <w:pStyle w:val="af"/>
        <w:spacing w:before="0" w:beforeAutospacing="0" w:after="0" w:afterAutospacing="0"/>
        <w:ind w:left="-567"/>
        <w:jc w:val="both"/>
        <w:rPr>
          <w:rFonts w:ascii="Calibri" w:hAnsi="Calibri"/>
          <w:sz w:val="22"/>
          <w:szCs w:val="22"/>
        </w:rPr>
      </w:pPr>
      <w:r>
        <w:t xml:space="preserve">            На территории Пудожского муниципального района реализуются   5 инвестиционных проектов, 1 проект находятся в стадии запуска, 1 проект в стадии подписания: </w:t>
      </w:r>
    </w:p>
    <w:p w:rsidR="00EB6088" w:rsidRDefault="00EB6088" w:rsidP="00EB6088">
      <w:pPr>
        <w:pStyle w:val="af"/>
        <w:spacing w:before="0" w:beforeAutospacing="0" w:after="0" w:afterAutospacing="0"/>
        <w:ind w:left="-567"/>
        <w:jc w:val="both"/>
        <w:rPr>
          <w:rFonts w:ascii="Calibri" w:hAnsi="Calibri"/>
          <w:sz w:val="22"/>
          <w:szCs w:val="22"/>
        </w:rPr>
      </w:pPr>
      <w:r>
        <w:t xml:space="preserve">  </w:t>
      </w:r>
    </w:p>
    <w:p w:rsidR="00EB6088" w:rsidRDefault="00EB6088" w:rsidP="00EB6088">
      <w:pPr>
        <w:pStyle w:val="af"/>
        <w:spacing w:before="0" w:beforeAutospacing="0" w:after="0" w:afterAutospacing="0"/>
        <w:ind w:left="-567"/>
        <w:jc w:val="both"/>
        <w:rPr>
          <w:rFonts w:ascii="Calibri" w:hAnsi="Calibri"/>
          <w:sz w:val="22"/>
          <w:szCs w:val="22"/>
        </w:rPr>
      </w:pPr>
      <w:r>
        <w:rPr>
          <w:b/>
          <w:bCs/>
        </w:rPr>
        <w:t>1.     КФХ «Онежский»   ИП Савин А.Э. отраслевая принадлежность сельское хозяйство ОКВЭД 01 растениеводство и животноводство.</w:t>
      </w:r>
    </w:p>
    <w:p w:rsidR="00EB6088" w:rsidRDefault="00EB6088" w:rsidP="00EB6088">
      <w:pPr>
        <w:pStyle w:val="af"/>
        <w:spacing w:before="0" w:beforeAutospacing="0" w:after="0" w:afterAutospacing="0"/>
        <w:ind w:left="-567"/>
        <w:jc w:val="both"/>
        <w:rPr>
          <w:rFonts w:ascii="Calibri" w:hAnsi="Calibri"/>
          <w:sz w:val="22"/>
          <w:szCs w:val="22"/>
        </w:rPr>
      </w:pPr>
      <w:r>
        <w:t>Цель проекта - создание нового бизнеса, восстановление и сохранение земель сельскохозяйственного назначения. Подготовка кормовой базы, развитие животноводства, растениеводства.</w:t>
      </w:r>
    </w:p>
    <w:p w:rsidR="00EB6088" w:rsidRDefault="00EB6088" w:rsidP="00EB6088">
      <w:pPr>
        <w:pStyle w:val="af"/>
        <w:spacing w:before="0" w:beforeAutospacing="0" w:after="0" w:afterAutospacing="0"/>
        <w:ind w:left="-567"/>
        <w:jc w:val="both"/>
        <w:rPr>
          <w:rFonts w:ascii="Calibri" w:hAnsi="Calibri"/>
          <w:sz w:val="22"/>
          <w:szCs w:val="22"/>
        </w:rPr>
      </w:pPr>
      <w:r>
        <w:t>Срок реализации 5 лет.</w:t>
      </w:r>
    </w:p>
    <w:p w:rsidR="00EB6088" w:rsidRDefault="00EB6088" w:rsidP="00EB6088">
      <w:pPr>
        <w:pStyle w:val="af"/>
        <w:spacing w:before="0" w:beforeAutospacing="0" w:after="0" w:afterAutospacing="0"/>
        <w:ind w:left="-567"/>
        <w:jc w:val="both"/>
        <w:rPr>
          <w:rFonts w:ascii="Calibri" w:hAnsi="Calibri"/>
          <w:sz w:val="22"/>
          <w:szCs w:val="22"/>
        </w:rPr>
      </w:pPr>
      <w:r>
        <w:t>Планируемое количество рабочих мест 3 –   (создано   1 рабочее место)</w:t>
      </w:r>
    </w:p>
    <w:p w:rsidR="00EB6088" w:rsidRDefault="00EB6088" w:rsidP="00EB6088">
      <w:pPr>
        <w:pStyle w:val="af"/>
        <w:spacing w:before="0" w:beforeAutospacing="0" w:after="0" w:afterAutospacing="0"/>
        <w:ind w:left="-567"/>
        <w:jc w:val="both"/>
        <w:rPr>
          <w:rFonts w:ascii="Calibri" w:hAnsi="Calibri"/>
          <w:sz w:val="22"/>
          <w:szCs w:val="22"/>
        </w:rPr>
      </w:pPr>
      <w:r>
        <w:t>Стоимость инвестиционного проекта 51 млн. руб. в том числе:</w:t>
      </w:r>
    </w:p>
    <w:p w:rsidR="00EB6088" w:rsidRDefault="00EB6088" w:rsidP="00EB6088">
      <w:pPr>
        <w:pStyle w:val="af"/>
        <w:spacing w:before="0" w:beforeAutospacing="0" w:after="0" w:afterAutospacing="0"/>
        <w:ind w:left="-567"/>
        <w:jc w:val="both"/>
        <w:rPr>
          <w:rFonts w:ascii="Calibri" w:hAnsi="Calibri"/>
          <w:sz w:val="22"/>
          <w:szCs w:val="22"/>
        </w:rPr>
      </w:pPr>
      <w:r>
        <w:t>-вложены собственные средства более 5 млн. руб.</w:t>
      </w:r>
    </w:p>
    <w:p w:rsidR="00EB6088" w:rsidRDefault="00EB6088" w:rsidP="00EB6088">
      <w:pPr>
        <w:pStyle w:val="af"/>
        <w:spacing w:before="0" w:beforeAutospacing="0" w:after="0" w:afterAutospacing="0"/>
        <w:ind w:left="-567"/>
        <w:jc w:val="both"/>
        <w:rPr>
          <w:rFonts w:ascii="Calibri" w:hAnsi="Calibri"/>
          <w:sz w:val="22"/>
          <w:szCs w:val="22"/>
        </w:rPr>
      </w:pPr>
      <w:r>
        <w:t>-привлеченные 4,8 млн. руб.</w:t>
      </w:r>
    </w:p>
    <w:p w:rsidR="00EB6088" w:rsidRDefault="00EB6088" w:rsidP="00EB6088">
      <w:pPr>
        <w:pStyle w:val="af"/>
        <w:spacing w:before="0" w:beforeAutospacing="0" w:after="0" w:afterAutospacing="0"/>
        <w:ind w:left="-567"/>
        <w:jc w:val="both"/>
        <w:rPr>
          <w:rFonts w:ascii="Calibri" w:hAnsi="Calibri"/>
          <w:sz w:val="22"/>
          <w:szCs w:val="22"/>
        </w:rPr>
      </w:pPr>
      <w:r>
        <w:t xml:space="preserve">29 сентября 2021 года инвестор по итогам конкурсного отбора признан получателем средств гранта «Агростап» на сумму 4 815, 0 тыс. рублей в рамках реализации регионального проекта «Акселерация субъектов МСП» через Министерство сельского и рыбного хозяйства Республики Карелия. </w:t>
      </w:r>
    </w:p>
    <w:p w:rsidR="00EB6088" w:rsidRDefault="00EB6088" w:rsidP="00EB6088">
      <w:pPr>
        <w:pStyle w:val="af"/>
        <w:spacing w:before="0" w:beforeAutospacing="0" w:after="0" w:afterAutospacing="0"/>
        <w:ind w:left="-567"/>
        <w:jc w:val="both"/>
        <w:rPr>
          <w:rFonts w:ascii="Calibri" w:hAnsi="Calibri"/>
          <w:sz w:val="22"/>
          <w:szCs w:val="22"/>
        </w:rPr>
      </w:pPr>
      <w:r>
        <w:t>17.02.2022 г. заключен договор аренды земельного участка на 3 года.</w:t>
      </w:r>
    </w:p>
    <w:p w:rsidR="00EB6088" w:rsidRDefault="00EB6088" w:rsidP="00EB6088">
      <w:pPr>
        <w:pStyle w:val="af"/>
        <w:spacing w:before="0" w:beforeAutospacing="0" w:after="0" w:afterAutospacing="0"/>
        <w:ind w:left="-567"/>
        <w:jc w:val="both"/>
        <w:rPr>
          <w:rFonts w:ascii="Calibri" w:hAnsi="Calibri"/>
          <w:sz w:val="22"/>
          <w:szCs w:val="22"/>
        </w:rPr>
      </w:pPr>
      <w:r>
        <w:t>Закуплено на средства гранта: пресс подборщик, косилка - 2 шт,   грабли - 2 шт, газель, фронтальный погрузчик на МТЗ 82, пресс подборщик тюковой,   вспушиватель, обмотчик рулонов, 12 быков мясной породы.</w:t>
      </w:r>
    </w:p>
    <w:p w:rsidR="00EB6088" w:rsidRDefault="00EB6088" w:rsidP="00EB6088">
      <w:pPr>
        <w:pStyle w:val="af"/>
        <w:spacing w:before="0" w:beforeAutospacing="0" w:after="0" w:afterAutospacing="0"/>
        <w:ind w:left="-567"/>
        <w:jc w:val="both"/>
        <w:rPr>
          <w:rFonts w:ascii="Calibri" w:hAnsi="Calibri"/>
          <w:sz w:val="22"/>
          <w:szCs w:val="22"/>
        </w:rPr>
      </w:pPr>
      <w:r>
        <w:t>Приобретено на собственные средства:   трактор Джон дир (частично затрачено и средства гранта), МТЗ-82, сеялка, дробилка, телега транспортная, плуг, борона дисковая, электропастух.</w:t>
      </w:r>
    </w:p>
    <w:p w:rsidR="00EB6088" w:rsidRDefault="00EB6088" w:rsidP="00EB6088">
      <w:pPr>
        <w:pStyle w:val="af"/>
        <w:spacing w:before="0" w:beforeAutospacing="0" w:after="0" w:afterAutospacing="0"/>
        <w:ind w:left="-567"/>
        <w:jc w:val="both"/>
        <w:rPr>
          <w:rFonts w:ascii="Calibri" w:hAnsi="Calibri"/>
          <w:sz w:val="22"/>
          <w:szCs w:val="22"/>
        </w:rPr>
      </w:pPr>
      <w:r>
        <w:t>Завершены работы по строительству навесов и загонов для быков. За   летний сезон 2023 г. произведена заготовка сена и сеноза 1000 рулонов (300 тонн), реализовано 12 быков.</w:t>
      </w:r>
    </w:p>
    <w:p w:rsidR="00EB6088" w:rsidRDefault="00EB6088" w:rsidP="00EB6088">
      <w:pPr>
        <w:pStyle w:val="af"/>
        <w:spacing w:before="0" w:beforeAutospacing="0" w:after="0" w:afterAutospacing="0"/>
        <w:ind w:left="-567"/>
        <w:jc w:val="both"/>
        <w:rPr>
          <w:rFonts w:ascii="Calibri" w:hAnsi="Calibri"/>
          <w:sz w:val="22"/>
          <w:szCs w:val="22"/>
        </w:rPr>
      </w:pPr>
      <w:r>
        <w:t>В конце марта 2024 г. за свои средства инвестор закупил новое поголовье в количестве 33 бычков мясной породы, также   приобрел еще один пресс подборщик,   разбрасыватель минеральных удобрений, минеральные удобрения, семена для сенооборота, злаки, культурные удобрения. В сезон   засеял 20 га.</w:t>
      </w:r>
    </w:p>
    <w:p w:rsidR="00EB6088" w:rsidRDefault="00EB6088" w:rsidP="00EB6088">
      <w:pPr>
        <w:pStyle w:val="af"/>
        <w:spacing w:before="0" w:beforeAutospacing="0" w:after="0" w:afterAutospacing="0"/>
        <w:ind w:left="-567"/>
        <w:jc w:val="both"/>
        <w:rPr>
          <w:rFonts w:ascii="Calibri" w:hAnsi="Calibri"/>
          <w:sz w:val="22"/>
          <w:szCs w:val="22"/>
        </w:rPr>
      </w:pPr>
      <w:r>
        <w:t>За летний сезон 2024 года инвестор заготовил 1050 рулонов сена и 300 т сеноза.</w:t>
      </w:r>
    </w:p>
    <w:p w:rsidR="00EB6088" w:rsidRDefault="00EB6088" w:rsidP="00EB6088">
      <w:pPr>
        <w:pStyle w:val="af"/>
        <w:spacing w:before="0" w:beforeAutospacing="0" w:after="0" w:afterAutospacing="0"/>
        <w:ind w:left="-567"/>
        <w:jc w:val="both"/>
        <w:rPr>
          <w:rFonts w:ascii="Calibri" w:hAnsi="Calibri"/>
          <w:sz w:val="22"/>
          <w:szCs w:val="22"/>
        </w:rPr>
      </w:pPr>
      <w:r>
        <w:t>За сезон 2025 года инвестор заготовил 370 т. сена и 100 т сеноза. В ноябре было реализовано 40 голов, планирует закупить 50 бычков мясной породы.</w:t>
      </w:r>
    </w:p>
    <w:p w:rsidR="00EB6088" w:rsidRDefault="00EB6088" w:rsidP="00EB6088">
      <w:pPr>
        <w:pStyle w:val="af"/>
        <w:spacing w:before="0" w:beforeAutospacing="0" w:after="0" w:afterAutospacing="0"/>
        <w:ind w:left="-567"/>
        <w:jc w:val="both"/>
        <w:rPr>
          <w:rFonts w:ascii="Calibri" w:hAnsi="Calibri"/>
          <w:sz w:val="22"/>
          <w:szCs w:val="22"/>
        </w:rPr>
      </w:pPr>
      <w:r>
        <w:rPr>
          <w:b/>
          <w:bCs/>
        </w:rPr>
        <w:t>2. ООО “Феникс”- строительство производственного комплекса по переработке гранитных блоков месторождения “Гора Токимовка”.</w:t>
      </w:r>
    </w:p>
    <w:p w:rsidR="00EB6088" w:rsidRDefault="00EB6088" w:rsidP="00EB6088">
      <w:pPr>
        <w:pStyle w:val="af"/>
        <w:spacing w:before="0" w:beforeAutospacing="0" w:after="0" w:afterAutospacing="0"/>
        <w:ind w:left="-567"/>
        <w:jc w:val="both"/>
        <w:rPr>
          <w:rFonts w:ascii="Calibri" w:hAnsi="Calibri"/>
          <w:sz w:val="22"/>
          <w:szCs w:val="22"/>
        </w:rPr>
      </w:pPr>
      <w:r>
        <w:t>ОКВЭД 08.11 – добыча декоративного и строительного камня</w:t>
      </w:r>
    </w:p>
    <w:p w:rsidR="00EB6088" w:rsidRDefault="00EB6088" w:rsidP="00EB6088">
      <w:pPr>
        <w:pStyle w:val="af"/>
        <w:spacing w:before="0" w:beforeAutospacing="0" w:after="0" w:afterAutospacing="0"/>
        <w:ind w:left="-567"/>
        <w:jc w:val="both"/>
        <w:rPr>
          <w:rFonts w:ascii="Calibri" w:hAnsi="Calibri"/>
          <w:sz w:val="22"/>
          <w:szCs w:val="22"/>
        </w:rPr>
      </w:pPr>
      <w:r>
        <w:t>Цель проекта - переработка гранитных блоков в изделия дорожного назначения.Строительство камнерезного цеха №1 1500 кв.м. 2022-2023 гг., строительство камнерезного цеха №2 1500 кв.м. 2023-2024 гг.</w:t>
      </w:r>
    </w:p>
    <w:p w:rsidR="00EB6088" w:rsidRDefault="00EB6088" w:rsidP="00EB6088">
      <w:pPr>
        <w:pStyle w:val="af"/>
        <w:spacing w:before="0" w:beforeAutospacing="0" w:after="0" w:afterAutospacing="0"/>
        <w:ind w:left="-567"/>
        <w:jc w:val="both"/>
        <w:rPr>
          <w:rFonts w:ascii="Calibri" w:hAnsi="Calibri"/>
          <w:sz w:val="22"/>
          <w:szCs w:val="22"/>
        </w:rPr>
      </w:pPr>
      <w:r>
        <w:t>Стоимость проекта 280 млн. руб. (на 01.09.2024 вложено в проект 300 млн.руб.), планируемое количество новых рабочих мест - 130 чел. (на 01.10.2025 - 27 рабочих места).</w:t>
      </w:r>
    </w:p>
    <w:p w:rsidR="00EB6088" w:rsidRDefault="00EB6088" w:rsidP="00EB6088">
      <w:pPr>
        <w:pStyle w:val="af"/>
        <w:spacing w:before="0" w:beforeAutospacing="0" w:after="0" w:afterAutospacing="0"/>
        <w:ind w:left="-567"/>
        <w:jc w:val="both"/>
        <w:rPr>
          <w:rFonts w:ascii="Calibri" w:hAnsi="Calibri"/>
          <w:sz w:val="22"/>
          <w:szCs w:val="22"/>
        </w:rPr>
      </w:pPr>
      <w:r>
        <w:t>Срок реализации проекта - 5 лет.</w:t>
      </w:r>
    </w:p>
    <w:p w:rsidR="00EB6088" w:rsidRDefault="00EB6088" w:rsidP="00EB6088">
      <w:pPr>
        <w:pStyle w:val="af"/>
        <w:spacing w:before="0" w:beforeAutospacing="0" w:after="0" w:afterAutospacing="0"/>
        <w:ind w:left="-567"/>
        <w:jc w:val="both"/>
        <w:rPr>
          <w:rFonts w:ascii="Calibri" w:hAnsi="Calibri"/>
          <w:sz w:val="22"/>
          <w:szCs w:val="22"/>
        </w:rPr>
      </w:pPr>
      <w:r>
        <w:t>Земельный участок 10:15:0050128:114 в аренде на 7 лет, заключен 31.08.2021г. Также   21.11.2022г. был выкуплен причал с кадастровым номером 10:15:0000000:8311 площадью 1000 кв.м. планируется приобрести земельный участок под строительство цеха для переработки гранитных блоков в изделия дорожного назначения.</w:t>
      </w:r>
    </w:p>
    <w:p w:rsidR="00EB6088" w:rsidRDefault="00EB6088" w:rsidP="00EB6088">
      <w:pPr>
        <w:pStyle w:val="af"/>
        <w:spacing w:before="0" w:beforeAutospacing="0" w:after="0" w:afterAutospacing="0"/>
        <w:ind w:left="-567"/>
        <w:jc w:val="both"/>
        <w:rPr>
          <w:rFonts w:ascii="Calibri" w:hAnsi="Calibri"/>
          <w:sz w:val="22"/>
          <w:szCs w:val="22"/>
        </w:rPr>
      </w:pPr>
      <w:r>
        <w:t>За 2024г. заготовили 3 400 куб.м. гранитных блоков.</w:t>
      </w:r>
    </w:p>
    <w:p w:rsidR="00EB6088" w:rsidRDefault="00EB6088" w:rsidP="00EB6088">
      <w:pPr>
        <w:pStyle w:val="af"/>
        <w:spacing w:before="0" w:beforeAutospacing="0" w:after="0" w:afterAutospacing="0"/>
        <w:ind w:left="-567"/>
        <w:jc w:val="both"/>
        <w:rPr>
          <w:rFonts w:ascii="Calibri" w:hAnsi="Calibri"/>
          <w:sz w:val="22"/>
          <w:szCs w:val="22"/>
        </w:rPr>
      </w:pPr>
      <w:r>
        <w:lastRenderedPageBreak/>
        <w:t xml:space="preserve">За 2025 г. заготовили 5 400 куб.м. гранитных блоков </w:t>
      </w:r>
    </w:p>
    <w:p w:rsidR="00EB6088" w:rsidRDefault="00EB6088" w:rsidP="00EB6088">
      <w:pPr>
        <w:pStyle w:val="af"/>
        <w:spacing w:before="0" w:beforeAutospacing="0" w:after="0" w:afterAutospacing="0"/>
        <w:ind w:left="-567"/>
        <w:jc w:val="both"/>
        <w:rPr>
          <w:rFonts w:ascii="Calibri" w:hAnsi="Calibri"/>
          <w:sz w:val="22"/>
          <w:szCs w:val="22"/>
        </w:rPr>
      </w:pPr>
      <w:r>
        <w:t>На территории карьера построили общежитие на 16 койка мест площадью 150 кв.м., на сегодняшний день общежитие сдано в эксплуатацию.</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rPr>
          <w:b/>
          <w:bCs/>
        </w:rPr>
        <w:t xml:space="preserve">    3. ООО «Тандем ЮМ» директор Бредихин Юрий Владимирович,   инвестиционный проект – туристический комплекс взлетно-посадочной полосы в п. Пяльма (проект находится в стадии запуска)</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Цель проекта: Развитие туризма посредствам малой авиации</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Описание проекта: прием, размещение и предоставление туристических слуг до 1000 туристов в год.</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Стоимость проекта: 100 млн.руб.</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Планируемое количество новых рабочих мест: 15 человек.</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Срок окупаемости: 7 лет.</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Сейчас заключено соглашение о взаимодействии, идет подбор участков, администрацией предложен 1 земельный участок в п. Пяльма 10:15:0020124:166 площадью 1810 кв.м. вид разрешенного использования – отдых (рекреация) территориальная зона РО Зона   озелененных территории общего пользования.</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 xml:space="preserve">    4</w:t>
      </w:r>
      <w:r>
        <w:rPr>
          <w:b/>
          <w:bCs/>
        </w:rPr>
        <w:t xml:space="preserve">. Ерофеенко Никита Сергеевич - </w:t>
      </w:r>
      <w:r>
        <w:t>01.42.11 разведение мясного и прочего рогатого скота, включая буйволов, яков и др.,   на мясо.</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 xml:space="preserve">Благодаря господдержке от Министерства сельского и рыбного хозяйства Республики Карелия – грант «Агростартап» (5,1 тыс. руб.) приобрел 14 нетелей, 7 бычков,   (появилось 10 телят). Грант «Агростартап» полностью реализован, приобретена техника – трактор МТЗ 82 (новый), погрузчик с ковшом к трактору, пресс-подборщик рулонный ПР-145 М, коса роторная КРМ-21. Земельные участки 10:15:0080304:205, 10:15:0000000:8404   площадью 500 га. в аренде на 5 лет. </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Планируемое количество новых рабочих мест - 3 (создано 3 места).</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За собственные средства – строительство навесов и загонов, закупка кормов, подведено электричество, устройство скважины.</w:t>
      </w:r>
      <w:r>
        <w:rPr>
          <w:b/>
          <w:bCs/>
        </w:rPr>
        <w:t xml:space="preserve"> </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За летний сезон   2023 г. заготовил 140 тонн сена, за 2024 г. заготовил - 203 тонны сена, за 2025 год заготовил 500 рулонов - 190 тонн сена.</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В конце апреля 2024 г.   закупил 3 бычков, на сегодняшний день всего 40 голов.</w:t>
      </w:r>
    </w:p>
    <w:p w:rsidR="00EB6088" w:rsidRDefault="00EB6088" w:rsidP="00EB6088">
      <w:pPr>
        <w:pStyle w:val="af"/>
        <w:spacing w:before="0" w:beforeAutospacing="0" w:after="0" w:afterAutospacing="0"/>
        <w:ind w:firstLine="700"/>
        <w:jc w:val="both"/>
        <w:rPr>
          <w:rFonts w:ascii="Calibri" w:hAnsi="Calibri"/>
          <w:sz w:val="22"/>
          <w:szCs w:val="22"/>
        </w:rPr>
      </w:pPr>
      <w:r>
        <w:rPr>
          <w:b/>
          <w:bCs/>
          <w:color w:val="000000"/>
        </w:rPr>
        <w:t>5. ООО «Гринэнерджи Пудож»   проект с 2019 года:</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 Завод для производства древесных пеллет мощностью 50 000 т в год. ОКВЭД – 02.20 лесозаготовки построен:</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 Цех по изготовлению оцилиндрованного бревна, установлена финская линия Раунтек, производительность 540 куб.м. в смену;</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Цех по распилу древесины (пилорама);</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Цех производства брикет, мощностью 15000 тонн в год, установлена датская линия Нельсон;</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Цех тонкой оцилиндровки производительность 2500 куб.м. в месяц;</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Закуплена автотракторная техника (2 лесовоза, погрузчик, топливозаправщик, экскаватор, трактор МТЗ 82).</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xml:space="preserve">В собственности у Инвестора находятся 2 земельных участка. </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xml:space="preserve">Проект перепрофилировался на производство панельных домов  (вложено уже 20 млн.руб.), создано 35 рабочих мест. Уже изготовили 2 панельных домика ( г. Санкт-Петербурга). Завозится материал для изготовления 30 панельных домиков для АО «Асилан» в п. Шальский (установка планируется в мае месяце). </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xml:space="preserve">Для местного населения изготавливается древесный пеллет. </w:t>
      </w:r>
    </w:p>
    <w:p w:rsidR="00EB6088" w:rsidRDefault="00EB6088" w:rsidP="00EB6088">
      <w:pPr>
        <w:pStyle w:val="af"/>
        <w:spacing w:before="0" w:beforeAutospacing="0" w:after="0" w:afterAutospacing="0"/>
        <w:ind w:firstLine="700"/>
        <w:jc w:val="both"/>
        <w:rPr>
          <w:rFonts w:ascii="Calibri" w:hAnsi="Calibri"/>
          <w:sz w:val="22"/>
          <w:szCs w:val="22"/>
        </w:rPr>
      </w:pPr>
      <w:r>
        <w:rPr>
          <w:color w:val="000000"/>
        </w:rPr>
        <w:t xml:space="preserve">Также инвестор в сентябре запустил линию по изготовлению утеплителя пенополистирола (в месяц 1000 куб. готовой продукции). Изготовили 5 тыс. кубов готовой продукции. </w:t>
      </w:r>
    </w:p>
    <w:p w:rsidR="00EB6088" w:rsidRDefault="00EB6088" w:rsidP="00EB6088">
      <w:pPr>
        <w:pStyle w:val="af"/>
        <w:spacing w:before="0" w:beforeAutospacing="0" w:after="0" w:afterAutospacing="0"/>
        <w:jc w:val="both"/>
        <w:rPr>
          <w:rFonts w:ascii="Calibri" w:hAnsi="Calibri"/>
          <w:sz w:val="22"/>
          <w:szCs w:val="22"/>
        </w:rPr>
      </w:pPr>
      <w:r>
        <w:rPr>
          <w:b/>
          <w:bCs/>
          <w:color w:val="000000"/>
        </w:rPr>
        <w:t>        6. АО “Асилан” инвестиционный проект «Гостевая база «Шальский»</w:t>
      </w:r>
      <w:r>
        <w:rPr>
          <w:color w:val="000000"/>
        </w:rPr>
        <w:t xml:space="preserve"> Администрацией района проведена работа по привлечению инвесторов на развитие туристического потенциала района достигнуты соглашения с  компанией АО «Асилан», </w:t>
      </w:r>
      <w:r>
        <w:rPr>
          <w:color w:val="000000"/>
        </w:rPr>
        <w:lastRenderedPageBreak/>
        <w:t>Комплекс предполагается разместить в п. Шальский и мкр Ново-Стеклянное Пудожского муниципального района. Общая площадь территории туристического комплекса составляет 297462 кв.м. (29,7 га). Территория состоит из 5 земельных участков, расположенных в территориальной зоне «Р5. Зона туристических объектов» с категорией «Земли поселений (земли населенных пунктов)», видом разрешенного использования «Для размещения объектов (территорий) рекреационного назначения». Земельные участки предоставлены инвестору Проекта по договору аренды земельных участков  №12-м115 от 22.04.2022г., заключенным между Министерством имущественных и земельных отношений Республики Карелия и АО «АСИЛАН». </w:t>
      </w:r>
    </w:p>
    <w:p w:rsidR="00EB6088" w:rsidRDefault="00EB6088" w:rsidP="00EB6088">
      <w:pPr>
        <w:pStyle w:val="af"/>
        <w:spacing w:before="0" w:beforeAutospacing="0" w:after="0" w:afterAutospacing="0"/>
        <w:jc w:val="both"/>
        <w:rPr>
          <w:rFonts w:ascii="Calibri" w:hAnsi="Calibri"/>
          <w:sz w:val="22"/>
          <w:szCs w:val="22"/>
        </w:rPr>
      </w:pPr>
      <w:r>
        <w:rPr>
          <w:color w:val="000000"/>
        </w:rPr>
        <w:t>Результатом проекта является создание комплексного туристского продукта, основанного на заинтересованности туристов в выборе данной территории, как оптимальной для отдыха, спорта, улучшения состояния здоровья и приобретения новых впечатлений. Такой спрос будет способствовать достижению следующей цели - повышению туристической привлекательности территории, а затем и конечной цели проекта - увеличения туристического потока в Пудожский район и Республику Карелия в целом из других регионов России, стран ближнего и дальнего зарубежья. Немаловажным результатом будет являться повышение уровня культуры отдыха, благодаря созданию условий для устойчивого развития природной территории и сохранения объектов мирового наследия ЮНЕСКО путем создания организованного туризма.</w:t>
      </w:r>
    </w:p>
    <w:p w:rsidR="00EB6088" w:rsidRDefault="00EB6088" w:rsidP="00EB6088">
      <w:pPr>
        <w:pStyle w:val="af"/>
        <w:spacing w:before="0" w:beforeAutospacing="0" w:after="0" w:afterAutospacing="0"/>
        <w:jc w:val="both"/>
        <w:rPr>
          <w:rFonts w:ascii="Calibri" w:hAnsi="Calibri"/>
          <w:sz w:val="22"/>
          <w:szCs w:val="22"/>
        </w:rPr>
      </w:pPr>
      <w:r>
        <w:rPr>
          <w:color w:val="000000"/>
        </w:rPr>
        <w:t>В результате реализации данного проекта будет создано 50-75 новых рабочих мест (создано 5 рабочих мест).</w:t>
      </w:r>
    </w:p>
    <w:p w:rsidR="00EB6088" w:rsidRDefault="00EB6088" w:rsidP="00EB6088">
      <w:pPr>
        <w:pStyle w:val="af"/>
        <w:shd w:val="clear" w:color="auto" w:fill="FFFFFF"/>
        <w:spacing w:before="0" w:beforeAutospacing="0" w:after="0" w:afterAutospacing="0"/>
        <w:jc w:val="both"/>
        <w:rPr>
          <w:rFonts w:ascii="Calibri" w:hAnsi="Calibri"/>
          <w:sz w:val="22"/>
          <w:szCs w:val="22"/>
        </w:rPr>
      </w:pPr>
      <w:r>
        <w:rPr>
          <w:color w:val="000000"/>
        </w:rPr>
        <w:t>          В ближайшее время планируется установка подстанции электросети, после ее подключения будут проводиться работы по установки панельных домов.</w:t>
      </w:r>
    </w:p>
    <w:p w:rsidR="00EB6088" w:rsidRDefault="00EB6088" w:rsidP="00EB6088">
      <w:pPr>
        <w:pStyle w:val="af"/>
        <w:shd w:val="clear" w:color="auto" w:fill="FFFFFF"/>
        <w:spacing w:before="0" w:beforeAutospacing="0" w:after="0" w:afterAutospacing="0"/>
        <w:ind w:firstLine="720"/>
        <w:jc w:val="both"/>
        <w:rPr>
          <w:rFonts w:ascii="Calibri" w:hAnsi="Calibri"/>
          <w:sz w:val="22"/>
          <w:szCs w:val="22"/>
        </w:rPr>
      </w:pPr>
      <w:r>
        <w:rPr>
          <w:color w:val="000000"/>
        </w:rPr>
        <w:t>Срок реализации  инвестиционного проекта 2021-2027 года.</w:t>
      </w:r>
    </w:p>
    <w:p w:rsidR="00EB6088" w:rsidRDefault="00EB6088" w:rsidP="00EB6088">
      <w:pPr>
        <w:pStyle w:val="af"/>
        <w:shd w:val="clear" w:color="auto" w:fill="FFFFFF"/>
        <w:spacing w:before="0" w:beforeAutospacing="0" w:after="0" w:afterAutospacing="0"/>
        <w:ind w:firstLine="720"/>
        <w:jc w:val="both"/>
        <w:rPr>
          <w:rFonts w:ascii="Calibri" w:hAnsi="Calibri"/>
          <w:sz w:val="22"/>
          <w:szCs w:val="22"/>
        </w:rPr>
      </w:pPr>
      <w:r>
        <w:rPr>
          <w:color w:val="000000"/>
        </w:rPr>
        <w:t>Вложено уже 15 млн. руб. в проектирование инвестиционного проекта. На сегодняшний заключен договор с ООО «Гринэнерджи Пудож»   на строительство 30 панельных домиков.</w:t>
      </w:r>
    </w:p>
    <w:p w:rsidR="00EB6088" w:rsidRDefault="00EB6088" w:rsidP="00EB6088">
      <w:pPr>
        <w:pStyle w:val="af"/>
        <w:shd w:val="clear" w:color="auto" w:fill="FFFFFF"/>
        <w:spacing w:before="0" w:beforeAutospacing="0" w:after="0" w:afterAutospacing="0"/>
        <w:jc w:val="both"/>
        <w:rPr>
          <w:rFonts w:ascii="Calibri" w:hAnsi="Calibri"/>
          <w:sz w:val="22"/>
          <w:szCs w:val="22"/>
        </w:rPr>
      </w:pPr>
      <w:r>
        <w:rPr>
          <w:b/>
          <w:bCs/>
        </w:rPr>
        <w:t>7. Парк туризма и отдыха ООО "ШАЛА в ШАЛЕ", проект находится в стадии подписания.</w:t>
      </w:r>
    </w:p>
    <w:p w:rsidR="00EB6088" w:rsidRDefault="00EB6088" w:rsidP="00EB6088">
      <w:pPr>
        <w:pStyle w:val="af"/>
        <w:shd w:val="clear" w:color="auto" w:fill="FFFFFF"/>
        <w:spacing w:before="0" w:beforeAutospacing="0" w:after="0" w:afterAutospacing="0"/>
        <w:jc w:val="both"/>
        <w:rPr>
          <w:rFonts w:ascii="Calibri" w:hAnsi="Calibri"/>
          <w:sz w:val="22"/>
          <w:szCs w:val="22"/>
        </w:rPr>
      </w:pPr>
      <w:r>
        <w:t>Цель проекта - строительство современного Парка Туризма и Отдыха на берегу озера Онего (планируемое место расположения п. Шальский (Шала). Открытие парка даст возможность гостям наслаждаться красотами природы Карелии без вреда окружающей среде, развить и научить отдыхать туристов культурно, в комфорте. Тем самым сократится колиичество отдыхающих "дикарем", снизится появление новых очагов свалок мусора в данном районе, снизить образование пожароопасных ситуаций. В целом парк покажет пример подражания для отдыхающих.</w:t>
      </w:r>
    </w:p>
    <w:p w:rsidR="00EB6088" w:rsidRDefault="00EB6088" w:rsidP="00EB6088">
      <w:pPr>
        <w:pStyle w:val="af"/>
        <w:shd w:val="clear" w:color="auto" w:fill="FFFFFF"/>
        <w:spacing w:before="0" w:beforeAutospacing="0" w:after="0" w:afterAutospacing="0"/>
        <w:jc w:val="both"/>
        <w:rPr>
          <w:rFonts w:ascii="Calibri" w:hAnsi="Calibri"/>
          <w:sz w:val="22"/>
          <w:szCs w:val="22"/>
        </w:rPr>
      </w:pPr>
      <w:r>
        <w:t xml:space="preserve">Срок реализации проекта - 7 лет. </w:t>
      </w:r>
    </w:p>
    <w:p w:rsidR="00EB6088" w:rsidRDefault="00EB6088" w:rsidP="00EB6088">
      <w:pPr>
        <w:pStyle w:val="af"/>
        <w:shd w:val="clear" w:color="auto" w:fill="FFFFFF"/>
        <w:spacing w:before="0" w:beforeAutospacing="0" w:after="0" w:afterAutospacing="0"/>
        <w:jc w:val="both"/>
        <w:rPr>
          <w:rFonts w:ascii="Calibri" w:hAnsi="Calibri"/>
          <w:sz w:val="22"/>
          <w:szCs w:val="22"/>
        </w:rPr>
      </w:pPr>
      <w:r>
        <w:t>Стоимость проекта - 250 млн. руб.</w:t>
      </w:r>
    </w:p>
    <w:p w:rsidR="00EB6088" w:rsidRDefault="00EB6088" w:rsidP="00EB6088">
      <w:pPr>
        <w:pStyle w:val="af"/>
        <w:shd w:val="clear" w:color="auto" w:fill="FFFFFF"/>
        <w:spacing w:before="0" w:beforeAutospacing="0" w:after="0" w:afterAutospacing="0"/>
        <w:jc w:val="both"/>
        <w:rPr>
          <w:rFonts w:ascii="Calibri" w:hAnsi="Calibri"/>
          <w:sz w:val="22"/>
          <w:szCs w:val="22"/>
        </w:rPr>
      </w:pPr>
      <w:r>
        <w:t>Планируемое количество новых рабочих мест - 21 место.</w:t>
      </w:r>
    </w:p>
    <w:p w:rsidR="00EB6088" w:rsidRDefault="00EB6088" w:rsidP="00EB6088">
      <w:pPr>
        <w:pStyle w:val="af"/>
        <w:shd w:val="clear" w:color="auto" w:fill="FFFFFF"/>
        <w:spacing w:before="0" w:beforeAutospacing="0" w:after="0" w:afterAutospacing="0"/>
        <w:jc w:val="both"/>
        <w:rPr>
          <w:rFonts w:ascii="Calibri" w:hAnsi="Calibri"/>
          <w:sz w:val="22"/>
          <w:szCs w:val="22"/>
        </w:rPr>
      </w:pPr>
      <w:r>
        <w:t>В парке планируется разместить 18 домов (6 домов бетон/газобетон, 12 домов каркасного исполнения) с полной инфраструктурой для туризма и отдыха, 3 дома для проживания обслуживающего персонала, конюшню и технические сооружения, строительство минитрассы для электрических квадрациклов и велосипедов, размещение по территории гриль-домиков, беседок, скамеек, каачелей, детской площадки, строительство оборудованной стоянки для автокемперов, строительство навеса для просмотра фильмов на свежем воздухе с кинопроектом и танцев в летний период, строительство теннисного корта/поля для мини футбола летом, катка зимой, устройство веревочного парка. Приобретение инвентаря для зимних и летних   видов развлечений, а также техники для активного отдыха: квадроциклов, гидроциклов, снегоходов, велосипедов, байдарок, сапбордов, катера и вездехода. Для данного проекта сформированы 3 земельных участка.</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rPr>
          <w:color w:val="000000"/>
        </w:rPr>
        <w:t> </w:t>
      </w:r>
      <w:r>
        <w:t>Администрацией проведена работа по привлечению инвесторов, поставлено на учет 34 участка общей площадью 5417,9 га из них:</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lastRenderedPageBreak/>
        <w:t>- под с/х 19 участков 5348,2 га;</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-под туризм 3 участков 4,8 га;</w:t>
      </w:r>
    </w:p>
    <w:p w:rsidR="00EB6088" w:rsidRDefault="00EB6088" w:rsidP="00EB6088">
      <w:pPr>
        <w:pStyle w:val="af"/>
        <w:shd w:val="clear" w:color="auto" w:fill="FFFFFF"/>
        <w:spacing w:before="0" w:beforeAutospacing="0" w:after="0" w:afterAutospacing="0"/>
        <w:ind w:left="-567"/>
        <w:jc w:val="both"/>
        <w:rPr>
          <w:rFonts w:ascii="Calibri" w:hAnsi="Calibri"/>
          <w:sz w:val="22"/>
          <w:szCs w:val="22"/>
        </w:rPr>
      </w:pPr>
      <w:r>
        <w:t>-под промышленность 12 участков 64,9 га.</w:t>
      </w:r>
    </w:p>
    <w:p w:rsidR="00EB6088" w:rsidRDefault="00EB6088" w:rsidP="00EB6088">
      <w:pPr>
        <w:pStyle w:val="af"/>
        <w:shd w:val="clear" w:color="auto" w:fill="FFFFFF"/>
        <w:spacing w:before="0" w:beforeAutospacing="0" w:after="0" w:afterAutospacing="0"/>
        <w:jc w:val="both"/>
        <w:rPr>
          <w:rFonts w:ascii="Calibri" w:hAnsi="Calibri"/>
          <w:sz w:val="22"/>
          <w:szCs w:val="22"/>
        </w:rPr>
      </w:pPr>
      <w:r>
        <w:t>С двумя инвесторами заключены договора аренды земельных участков площадью 824,7 га под сельское хозяйство.</w:t>
      </w:r>
    </w:p>
    <w:p w:rsidR="00EB6088" w:rsidRPr="002F3B2A" w:rsidRDefault="00EB6088" w:rsidP="00EB6088">
      <w:pPr>
        <w:rPr>
          <w:rFonts w:ascii="Times New Roman" w:eastAsia="Times New Roman" w:hAnsi="Times New Roman" w:cs="Times New Roman"/>
          <w:b/>
          <w:bCs/>
          <w:color w:val="000000" w:themeColor="text1"/>
          <w:sz w:val="24"/>
          <w:szCs w:val="24"/>
          <w:highlight w:val="yellow"/>
          <w:lang w:eastAsia="ru-RU"/>
        </w:rPr>
      </w:pPr>
    </w:p>
    <w:p w:rsidR="00E737DB" w:rsidRDefault="00E737D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A71E6D" w:rsidRPr="002A55FA" w:rsidRDefault="00A71E6D" w:rsidP="00C97E8F">
      <w:pPr>
        <w:keepNext/>
        <w:keepLines/>
        <w:spacing w:after="0" w:line="240" w:lineRule="auto"/>
        <w:ind w:right="23"/>
        <w:jc w:val="center"/>
        <w:outlineLvl w:val="1"/>
        <w:rPr>
          <w:rFonts w:ascii="Times New Roman" w:eastAsia="Times New Roman" w:hAnsi="Times New Roman" w:cs="Times New Roman"/>
          <w:sz w:val="24"/>
          <w:szCs w:val="24"/>
          <w:lang w:eastAsia="ru-RU"/>
        </w:rPr>
      </w:pPr>
      <w:r w:rsidRPr="002A55FA">
        <w:rPr>
          <w:rFonts w:ascii="Times New Roman" w:eastAsia="Times New Roman" w:hAnsi="Times New Roman" w:cs="Times New Roman"/>
          <w:b/>
          <w:bCs/>
          <w:sz w:val="24"/>
          <w:szCs w:val="24"/>
          <w:lang w:eastAsia="ru-RU"/>
        </w:rPr>
        <w:lastRenderedPageBreak/>
        <w:t xml:space="preserve">Раздел </w:t>
      </w:r>
      <w:r w:rsidR="00280EFC" w:rsidRPr="002A55FA">
        <w:rPr>
          <w:rFonts w:ascii="Times New Roman" w:eastAsia="Times New Roman" w:hAnsi="Times New Roman" w:cs="Times New Roman"/>
          <w:b/>
          <w:bCs/>
          <w:sz w:val="24"/>
          <w:szCs w:val="24"/>
          <w:lang w:eastAsia="ru-RU"/>
        </w:rPr>
        <w:t>2</w:t>
      </w:r>
      <w:r w:rsidRPr="002A55FA">
        <w:rPr>
          <w:rFonts w:ascii="Times New Roman" w:eastAsia="Times New Roman" w:hAnsi="Times New Roman" w:cs="Times New Roman"/>
          <w:b/>
          <w:bCs/>
          <w:sz w:val="24"/>
          <w:szCs w:val="24"/>
          <w:lang w:eastAsia="ru-RU"/>
        </w:rPr>
        <w:t>. Свед</w:t>
      </w:r>
      <w:r w:rsidR="00D50F5B" w:rsidRPr="002A55FA">
        <w:rPr>
          <w:rFonts w:ascii="Times New Roman" w:eastAsia="Times New Roman" w:hAnsi="Times New Roman" w:cs="Times New Roman"/>
          <w:b/>
          <w:bCs/>
          <w:sz w:val="24"/>
          <w:szCs w:val="24"/>
          <w:lang w:eastAsia="ru-RU"/>
        </w:rPr>
        <w:t>ения о реализации составляющих С</w:t>
      </w:r>
      <w:r w:rsidRPr="002A55FA">
        <w:rPr>
          <w:rFonts w:ascii="Times New Roman" w:eastAsia="Times New Roman" w:hAnsi="Times New Roman" w:cs="Times New Roman"/>
          <w:b/>
          <w:bCs/>
          <w:sz w:val="24"/>
          <w:szCs w:val="24"/>
          <w:lang w:eastAsia="ru-RU"/>
        </w:rPr>
        <w:t xml:space="preserve">тандарта </w:t>
      </w:r>
    </w:p>
    <w:p w:rsidR="00A71E6D" w:rsidRPr="002A55FA" w:rsidRDefault="00A71E6D" w:rsidP="006C0FD4">
      <w:pPr>
        <w:spacing w:after="0" w:line="240" w:lineRule="auto"/>
        <w:ind w:right="20" w:firstLine="709"/>
        <w:jc w:val="both"/>
        <w:rPr>
          <w:rFonts w:ascii="Times New Roman" w:eastAsia="Times New Roman" w:hAnsi="Times New Roman" w:cs="Times New Roman"/>
          <w:sz w:val="24"/>
          <w:szCs w:val="24"/>
          <w:lang w:eastAsia="ru-RU"/>
        </w:rPr>
      </w:pPr>
    </w:p>
    <w:p w:rsidR="00A71E6D" w:rsidRPr="002A55FA" w:rsidRDefault="00280EFC" w:rsidP="00C97E8F">
      <w:pPr>
        <w:spacing w:after="0" w:line="240" w:lineRule="auto"/>
        <w:ind w:right="20"/>
        <w:jc w:val="center"/>
        <w:rPr>
          <w:rFonts w:ascii="Times New Roman" w:eastAsia="Times New Roman" w:hAnsi="Times New Roman" w:cs="Times New Roman"/>
          <w:b/>
          <w:sz w:val="24"/>
          <w:szCs w:val="24"/>
          <w:lang w:eastAsia="ru-RU"/>
        </w:rPr>
      </w:pPr>
      <w:r w:rsidRPr="002A55FA">
        <w:rPr>
          <w:rFonts w:ascii="Times New Roman" w:eastAsia="Times New Roman" w:hAnsi="Times New Roman" w:cs="Times New Roman"/>
          <w:b/>
          <w:sz w:val="24"/>
          <w:szCs w:val="24"/>
          <w:lang w:eastAsia="ru-RU"/>
        </w:rPr>
        <w:t>2</w:t>
      </w:r>
      <w:r w:rsidR="00A71E6D" w:rsidRPr="002A55FA">
        <w:rPr>
          <w:rFonts w:ascii="Times New Roman" w:eastAsia="Times New Roman" w:hAnsi="Times New Roman" w:cs="Times New Roman"/>
          <w:b/>
          <w:sz w:val="24"/>
          <w:szCs w:val="24"/>
          <w:lang w:eastAsia="ru-RU"/>
        </w:rPr>
        <w:t xml:space="preserve">.1. Сведения о заключенных соглашениях по внедрению Стандарта между органами исполнительной власти </w:t>
      </w:r>
      <w:r w:rsidR="00D50F5B" w:rsidRPr="002A55FA">
        <w:rPr>
          <w:rFonts w:ascii="Times New Roman" w:eastAsia="Times New Roman" w:hAnsi="Times New Roman" w:cs="Times New Roman"/>
          <w:b/>
          <w:sz w:val="24"/>
          <w:szCs w:val="24"/>
          <w:lang w:eastAsia="ru-RU"/>
        </w:rPr>
        <w:t xml:space="preserve"> субъекта РФ </w:t>
      </w:r>
      <w:r w:rsidR="00A71E6D" w:rsidRPr="002A55FA">
        <w:rPr>
          <w:rFonts w:ascii="Times New Roman" w:eastAsia="Times New Roman" w:hAnsi="Times New Roman" w:cs="Times New Roman"/>
          <w:b/>
          <w:sz w:val="24"/>
          <w:szCs w:val="24"/>
          <w:lang w:eastAsia="ru-RU"/>
        </w:rPr>
        <w:t>и органами местного самоуправления</w:t>
      </w:r>
      <w:r w:rsidR="00554762" w:rsidRPr="002A55FA">
        <w:rPr>
          <w:rFonts w:ascii="Times New Roman" w:eastAsia="Times New Roman" w:hAnsi="Times New Roman" w:cs="Times New Roman"/>
          <w:b/>
          <w:sz w:val="24"/>
          <w:szCs w:val="24"/>
          <w:lang w:eastAsia="ru-RU"/>
        </w:rPr>
        <w:t>.</w:t>
      </w:r>
    </w:p>
    <w:p w:rsidR="00A71E6D" w:rsidRPr="002A55FA" w:rsidRDefault="00A71E6D" w:rsidP="006C0FD4">
      <w:pPr>
        <w:spacing w:after="0" w:line="240" w:lineRule="auto"/>
        <w:ind w:firstLine="709"/>
        <w:jc w:val="center"/>
        <w:rPr>
          <w:rFonts w:ascii="Times New Roman" w:hAnsi="Times New Roman" w:cs="Times New Roman"/>
          <w:b/>
          <w:sz w:val="24"/>
          <w:szCs w:val="24"/>
        </w:rPr>
      </w:pPr>
    </w:p>
    <w:p w:rsidR="0036094F" w:rsidRPr="002A55FA" w:rsidRDefault="0036094F" w:rsidP="006C0FD4">
      <w:pPr>
        <w:pStyle w:val="Default"/>
        <w:ind w:firstLine="709"/>
        <w:jc w:val="both"/>
      </w:pPr>
      <w:r w:rsidRPr="002A55FA">
        <w:t xml:space="preserve">Одним из требований Стандарта между органами исполнительной власти субъекта Российской Федерации и органами местного самоуправления предполагается заключение соглашений о внедрении в субъекте Российской Федерации Стандарта. </w:t>
      </w:r>
    </w:p>
    <w:p w:rsidR="00DD548C" w:rsidRPr="002A55FA" w:rsidRDefault="00335296" w:rsidP="006C0FD4">
      <w:pPr>
        <w:spacing w:after="0" w:line="240" w:lineRule="auto"/>
        <w:ind w:firstLine="709"/>
        <w:contextualSpacing/>
        <w:jc w:val="both"/>
        <w:rPr>
          <w:rFonts w:ascii="Times New Roman" w:hAnsi="Times New Roman" w:cs="Times New Roman"/>
          <w:sz w:val="24"/>
          <w:szCs w:val="24"/>
        </w:rPr>
      </w:pPr>
      <w:r w:rsidRPr="002A55FA">
        <w:rPr>
          <w:rFonts w:ascii="Times New Roman" w:hAnsi="Times New Roman" w:cs="Times New Roman"/>
          <w:sz w:val="24"/>
          <w:szCs w:val="24"/>
        </w:rPr>
        <w:t xml:space="preserve">12  июля </w:t>
      </w:r>
      <w:r w:rsidR="00DD548C" w:rsidRPr="002A55FA">
        <w:rPr>
          <w:rFonts w:ascii="Times New Roman" w:hAnsi="Times New Roman" w:cs="Times New Roman"/>
          <w:sz w:val="24"/>
          <w:szCs w:val="24"/>
        </w:rPr>
        <w:t xml:space="preserve"> 2018 года за</w:t>
      </w:r>
      <w:r w:rsidRPr="002A55FA">
        <w:rPr>
          <w:rFonts w:ascii="Times New Roman" w:hAnsi="Times New Roman" w:cs="Times New Roman"/>
          <w:sz w:val="24"/>
          <w:szCs w:val="24"/>
        </w:rPr>
        <w:t>ключено Соглашение</w:t>
      </w:r>
      <w:r w:rsidR="00DD548C" w:rsidRPr="002A55FA">
        <w:rPr>
          <w:rFonts w:ascii="Times New Roman" w:hAnsi="Times New Roman" w:cs="Times New Roman"/>
          <w:sz w:val="24"/>
          <w:szCs w:val="24"/>
        </w:rPr>
        <w:t xml:space="preserve"> между </w:t>
      </w:r>
      <w:r w:rsidRPr="002A55FA">
        <w:rPr>
          <w:rFonts w:ascii="Times New Roman" w:hAnsi="Times New Roman" w:cs="Times New Roman"/>
          <w:sz w:val="24"/>
          <w:szCs w:val="24"/>
        </w:rPr>
        <w:t>Министерством экономического развития и промышленности Республики Карелия</w:t>
      </w:r>
      <w:r w:rsidR="00DD548C" w:rsidRPr="002A55FA">
        <w:rPr>
          <w:rFonts w:ascii="Times New Roman" w:hAnsi="Times New Roman" w:cs="Times New Roman"/>
          <w:sz w:val="24"/>
          <w:szCs w:val="24"/>
        </w:rPr>
        <w:t xml:space="preserve"> и </w:t>
      </w:r>
      <w:r w:rsidRPr="002A55FA">
        <w:rPr>
          <w:rFonts w:ascii="Times New Roman" w:hAnsi="Times New Roman" w:cs="Times New Roman"/>
          <w:sz w:val="24"/>
          <w:szCs w:val="24"/>
        </w:rPr>
        <w:t>а</w:t>
      </w:r>
      <w:r w:rsidR="00DD548C" w:rsidRPr="002A55FA">
        <w:rPr>
          <w:rFonts w:ascii="Times New Roman" w:hAnsi="Times New Roman" w:cs="Times New Roman"/>
          <w:sz w:val="24"/>
          <w:szCs w:val="24"/>
        </w:rPr>
        <w:t xml:space="preserve">дминистрацией </w:t>
      </w:r>
      <w:r w:rsidR="005C4CAB" w:rsidRPr="002A55FA">
        <w:rPr>
          <w:rFonts w:ascii="Times New Roman" w:hAnsi="Times New Roman" w:cs="Times New Roman"/>
          <w:sz w:val="24"/>
          <w:szCs w:val="24"/>
        </w:rPr>
        <w:t>Пудожского</w:t>
      </w:r>
      <w:r w:rsidRPr="002A55FA">
        <w:rPr>
          <w:rFonts w:ascii="Times New Roman" w:hAnsi="Times New Roman" w:cs="Times New Roman"/>
          <w:sz w:val="24"/>
          <w:szCs w:val="24"/>
        </w:rPr>
        <w:t xml:space="preserve"> муниципального района </w:t>
      </w:r>
      <w:r w:rsidR="00DD548C" w:rsidRPr="002A55FA">
        <w:rPr>
          <w:rFonts w:ascii="Times New Roman" w:hAnsi="Times New Roman" w:cs="Times New Roman"/>
          <w:sz w:val="24"/>
          <w:szCs w:val="24"/>
        </w:rPr>
        <w:t>о внедрении стандарта развития</w:t>
      </w:r>
      <w:r w:rsidRPr="002A55FA">
        <w:rPr>
          <w:rFonts w:ascii="Times New Roman" w:hAnsi="Times New Roman" w:cs="Times New Roman"/>
          <w:sz w:val="24"/>
          <w:szCs w:val="24"/>
        </w:rPr>
        <w:t xml:space="preserve"> конкуренции в Республике Карелия</w:t>
      </w:r>
      <w:r w:rsidR="00DD548C" w:rsidRPr="002A55FA">
        <w:rPr>
          <w:rFonts w:ascii="Times New Roman" w:hAnsi="Times New Roman" w:cs="Times New Roman"/>
          <w:sz w:val="24"/>
          <w:szCs w:val="24"/>
        </w:rPr>
        <w:t xml:space="preserve"> (далее - Соглашение).  </w:t>
      </w:r>
    </w:p>
    <w:p w:rsidR="0036094F" w:rsidRPr="002A55FA" w:rsidRDefault="0036094F" w:rsidP="006C0FD4">
      <w:pPr>
        <w:spacing w:after="0" w:line="240" w:lineRule="auto"/>
        <w:ind w:firstLine="709"/>
        <w:jc w:val="both"/>
        <w:rPr>
          <w:rFonts w:ascii="Times New Roman" w:hAnsi="Times New Roman" w:cs="Times New Roman"/>
          <w:color w:val="000000"/>
          <w:sz w:val="24"/>
          <w:szCs w:val="24"/>
        </w:rPr>
      </w:pPr>
      <w:r w:rsidRPr="002A55FA">
        <w:rPr>
          <w:rFonts w:ascii="Times New Roman" w:hAnsi="Times New Roman" w:cs="Times New Roman"/>
          <w:color w:val="000000"/>
          <w:sz w:val="24"/>
          <w:szCs w:val="24"/>
        </w:rPr>
        <w:t xml:space="preserve">В Соглашении отражаются положения, определяющие его цели и предмет, описываются порядок, формы и направления взаимодействия уполномоченного органа по содействию развитию конкуренции в регионе и органов местного самоуправления. В рамках </w:t>
      </w:r>
      <w:r w:rsidR="00B435F2" w:rsidRPr="002A55FA">
        <w:rPr>
          <w:rFonts w:ascii="Times New Roman" w:hAnsi="Times New Roman" w:cs="Times New Roman"/>
          <w:color w:val="000000"/>
          <w:sz w:val="24"/>
          <w:szCs w:val="24"/>
        </w:rPr>
        <w:t>С</w:t>
      </w:r>
      <w:r w:rsidRPr="002A55FA">
        <w:rPr>
          <w:rFonts w:ascii="Times New Roman" w:hAnsi="Times New Roman" w:cs="Times New Roman"/>
          <w:color w:val="000000"/>
          <w:sz w:val="24"/>
          <w:szCs w:val="24"/>
        </w:rPr>
        <w:t>оглашения органы местного самоуправления оказывают содействи</w:t>
      </w:r>
      <w:r w:rsidR="007F28EB" w:rsidRPr="002A55FA">
        <w:rPr>
          <w:rFonts w:ascii="Times New Roman" w:hAnsi="Times New Roman" w:cs="Times New Roman"/>
          <w:color w:val="000000"/>
          <w:sz w:val="24"/>
          <w:szCs w:val="24"/>
        </w:rPr>
        <w:t xml:space="preserve">е Министерству экономического развития и промышленности Республики Карелия  </w:t>
      </w:r>
      <w:r w:rsidRPr="002A55FA">
        <w:rPr>
          <w:rFonts w:ascii="Times New Roman" w:hAnsi="Times New Roman" w:cs="Times New Roman"/>
          <w:color w:val="000000"/>
          <w:sz w:val="24"/>
          <w:szCs w:val="24"/>
        </w:rPr>
        <w:t xml:space="preserve"> при внедрении и</w:t>
      </w:r>
      <w:r w:rsidR="007F28EB" w:rsidRPr="002A55FA">
        <w:rPr>
          <w:rFonts w:ascii="Times New Roman" w:hAnsi="Times New Roman" w:cs="Times New Roman"/>
          <w:color w:val="000000"/>
          <w:sz w:val="24"/>
          <w:szCs w:val="24"/>
        </w:rPr>
        <w:t>ми Стандарта</w:t>
      </w:r>
      <w:r w:rsidRPr="002A55FA">
        <w:rPr>
          <w:rFonts w:ascii="Times New Roman" w:hAnsi="Times New Roman" w:cs="Times New Roman"/>
          <w:color w:val="000000"/>
          <w:sz w:val="24"/>
          <w:szCs w:val="24"/>
        </w:rPr>
        <w:t>.</w:t>
      </w:r>
    </w:p>
    <w:p w:rsidR="0036094F" w:rsidRPr="002A55FA" w:rsidRDefault="0036094F" w:rsidP="006C0F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A55FA">
        <w:rPr>
          <w:rFonts w:ascii="Times New Roman" w:hAnsi="Times New Roman" w:cs="Times New Roman"/>
          <w:color w:val="000000"/>
          <w:sz w:val="24"/>
          <w:szCs w:val="24"/>
        </w:rPr>
        <w:t xml:space="preserve">Соглашение регламентирует порядок взаимодействия Сторон в процессе внедрения в </w:t>
      </w:r>
      <w:r w:rsidR="007F28EB" w:rsidRPr="002A55FA">
        <w:rPr>
          <w:rFonts w:ascii="Times New Roman" w:hAnsi="Times New Roman" w:cs="Times New Roman"/>
          <w:color w:val="000000"/>
          <w:sz w:val="24"/>
          <w:szCs w:val="24"/>
        </w:rPr>
        <w:t>республике</w:t>
      </w:r>
      <w:r w:rsidRPr="002A55FA">
        <w:rPr>
          <w:rFonts w:ascii="Times New Roman" w:hAnsi="Times New Roman" w:cs="Times New Roman"/>
          <w:color w:val="000000"/>
          <w:sz w:val="24"/>
          <w:szCs w:val="24"/>
        </w:rPr>
        <w:t xml:space="preserve"> Стандарта конкуренции, направленного на защиту интересов субъектов малого и среднего предпринимательства, развитие конкуренции и улучшение инвестиционного климата и иных вопросов, связанных со стимулированием и защитой конкуренции в </w:t>
      </w:r>
      <w:r w:rsidR="007F28EB" w:rsidRPr="002A55FA">
        <w:rPr>
          <w:rFonts w:ascii="Times New Roman" w:hAnsi="Times New Roman" w:cs="Times New Roman"/>
          <w:color w:val="000000"/>
          <w:sz w:val="24"/>
          <w:szCs w:val="24"/>
        </w:rPr>
        <w:t>республике</w:t>
      </w:r>
      <w:r w:rsidRPr="002A55FA">
        <w:rPr>
          <w:rFonts w:ascii="Times New Roman" w:hAnsi="Times New Roman" w:cs="Times New Roman"/>
          <w:color w:val="000000"/>
          <w:sz w:val="24"/>
          <w:szCs w:val="24"/>
        </w:rPr>
        <w:t xml:space="preserve">. </w:t>
      </w:r>
    </w:p>
    <w:p w:rsidR="0036094F" w:rsidRPr="002A55FA" w:rsidRDefault="00E42039" w:rsidP="006C0F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A55FA">
        <w:rPr>
          <w:rFonts w:ascii="Times New Roman" w:hAnsi="Times New Roman" w:cs="Times New Roman"/>
          <w:color w:val="000000"/>
          <w:sz w:val="24"/>
          <w:szCs w:val="24"/>
        </w:rPr>
        <w:t>Соглашени</w:t>
      </w:r>
      <w:r w:rsidR="00DD548C" w:rsidRPr="002A55FA">
        <w:rPr>
          <w:rFonts w:ascii="Times New Roman" w:hAnsi="Times New Roman" w:cs="Times New Roman"/>
          <w:color w:val="000000"/>
          <w:sz w:val="24"/>
          <w:szCs w:val="24"/>
        </w:rPr>
        <w:t>е</w:t>
      </w:r>
      <w:r w:rsidR="0036094F" w:rsidRPr="002A55FA">
        <w:rPr>
          <w:rFonts w:ascii="Times New Roman" w:hAnsi="Times New Roman" w:cs="Times New Roman"/>
          <w:color w:val="000000"/>
          <w:sz w:val="24"/>
          <w:szCs w:val="24"/>
        </w:rPr>
        <w:t>направлен</w:t>
      </w:r>
      <w:r w:rsidR="00DD548C" w:rsidRPr="002A55FA">
        <w:rPr>
          <w:rFonts w:ascii="Times New Roman" w:hAnsi="Times New Roman" w:cs="Times New Roman"/>
          <w:color w:val="000000"/>
          <w:sz w:val="24"/>
          <w:szCs w:val="24"/>
        </w:rPr>
        <w:t>о</w:t>
      </w:r>
      <w:r w:rsidR="0036094F" w:rsidRPr="002A55FA">
        <w:rPr>
          <w:rFonts w:ascii="Times New Roman" w:hAnsi="Times New Roman" w:cs="Times New Roman"/>
          <w:color w:val="000000"/>
          <w:sz w:val="24"/>
          <w:szCs w:val="24"/>
        </w:rPr>
        <w:t xml:space="preserve"> на совместное осуществление сторонами следующих функций: </w:t>
      </w:r>
    </w:p>
    <w:p w:rsidR="0036094F" w:rsidRPr="002A55FA" w:rsidRDefault="0036094F" w:rsidP="006C0F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A55FA">
        <w:rPr>
          <w:rFonts w:ascii="Times New Roman" w:hAnsi="Times New Roman" w:cs="Times New Roman"/>
          <w:color w:val="000000"/>
          <w:sz w:val="24"/>
          <w:szCs w:val="24"/>
        </w:rPr>
        <w:t xml:space="preserve">1) формирование перечня приоритетных и социально значимых рынков для содействия развитию конкуренции в </w:t>
      </w:r>
      <w:r w:rsidR="005C4CAB" w:rsidRPr="002A55FA">
        <w:rPr>
          <w:rFonts w:ascii="Times New Roman" w:hAnsi="Times New Roman" w:cs="Times New Roman"/>
          <w:color w:val="000000"/>
          <w:sz w:val="24"/>
          <w:szCs w:val="24"/>
        </w:rPr>
        <w:t>Пудожском</w:t>
      </w:r>
      <w:r w:rsidR="007F28EB" w:rsidRPr="002A55FA">
        <w:rPr>
          <w:rFonts w:ascii="Times New Roman" w:hAnsi="Times New Roman" w:cs="Times New Roman"/>
          <w:color w:val="000000"/>
          <w:sz w:val="24"/>
          <w:szCs w:val="24"/>
        </w:rPr>
        <w:t xml:space="preserve"> районе</w:t>
      </w:r>
      <w:r w:rsidRPr="002A55FA">
        <w:rPr>
          <w:rFonts w:ascii="Times New Roman" w:hAnsi="Times New Roman" w:cs="Times New Roman"/>
          <w:color w:val="000000"/>
          <w:sz w:val="24"/>
          <w:szCs w:val="24"/>
        </w:rPr>
        <w:t xml:space="preserve">; </w:t>
      </w:r>
    </w:p>
    <w:p w:rsidR="00DD548C" w:rsidRPr="002A55FA" w:rsidRDefault="0036094F" w:rsidP="006C0F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A55FA">
        <w:rPr>
          <w:rFonts w:ascii="Times New Roman" w:hAnsi="Times New Roman" w:cs="Times New Roman"/>
          <w:color w:val="000000"/>
          <w:sz w:val="24"/>
          <w:szCs w:val="24"/>
        </w:rPr>
        <w:t xml:space="preserve">2) формирование плана мероприятий («дорожной карты») по содействию развитию конкуренции в </w:t>
      </w:r>
      <w:r w:rsidR="005C4CAB" w:rsidRPr="002A55FA">
        <w:rPr>
          <w:rFonts w:ascii="Times New Roman" w:hAnsi="Times New Roman" w:cs="Times New Roman"/>
          <w:color w:val="000000"/>
          <w:sz w:val="24"/>
          <w:szCs w:val="24"/>
        </w:rPr>
        <w:t>Пудожском</w:t>
      </w:r>
      <w:r w:rsidR="007F28EB" w:rsidRPr="002A55FA">
        <w:rPr>
          <w:rFonts w:ascii="Times New Roman" w:hAnsi="Times New Roman" w:cs="Times New Roman"/>
          <w:color w:val="000000"/>
          <w:sz w:val="24"/>
          <w:szCs w:val="24"/>
        </w:rPr>
        <w:t xml:space="preserve"> районе</w:t>
      </w:r>
      <w:r w:rsidRPr="002A55FA">
        <w:rPr>
          <w:rFonts w:ascii="Times New Roman" w:hAnsi="Times New Roman" w:cs="Times New Roman"/>
          <w:color w:val="000000"/>
          <w:sz w:val="24"/>
          <w:szCs w:val="24"/>
        </w:rPr>
        <w:t xml:space="preserve">; </w:t>
      </w:r>
    </w:p>
    <w:p w:rsidR="0036094F" w:rsidRPr="002A55FA" w:rsidRDefault="0036094F" w:rsidP="006C0FD4">
      <w:pPr>
        <w:autoSpaceDE w:val="0"/>
        <w:autoSpaceDN w:val="0"/>
        <w:adjustRightInd w:val="0"/>
        <w:spacing w:after="0" w:line="240" w:lineRule="auto"/>
        <w:ind w:firstLine="709"/>
        <w:jc w:val="both"/>
        <w:rPr>
          <w:rFonts w:ascii="Times New Roman" w:hAnsi="Times New Roman" w:cs="Times New Roman"/>
          <w:sz w:val="24"/>
          <w:szCs w:val="24"/>
        </w:rPr>
      </w:pPr>
      <w:r w:rsidRPr="002A55FA">
        <w:rPr>
          <w:rFonts w:ascii="Times New Roman" w:hAnsi="Times New Roman" w:cs="Times New Roman"/>
          <w:sz w:val="24"/>
          <w:szCs w:val="24"/>
        </w:rPr>
        <w:t xml:space="preserve">3) проведение мониторинга состояния и развития конкурентной среды на рынках товаров и услуг на территории муниципального района (городского округа); </w:t>
      </w:r>
    </w:p>
    <w:p w:rsidR="0036094F" w:rsidRPr="002A55FA" w:rsidRDefault="0036094F" w:rsidP="006C0FD4">
      <w:pPr>
        <w:autoSpaceDE w:val="0"/>
        <w:autoSpaceDN w:val="0"/>
        <w:adjustRightInd w:val="0"/>
        <w:spacing w:after="0" w:line="240" w:lineRule="auto"/>
        <w:ind w:firstLine="709"/>
        <w:jc w:val="both"/>
        <w:rPr>
          <w:rFonts w:ascii="Times New Roman" w:hAnsi="Times New Roman" w:cs="Times New Roman"/>
          <w:sz w:val="24"/>
          <w:szCs w:val="24"/>
        </w:rPr>
      </w:pPr>
      <w:r w:rsidRPr="002A55FA">
        <w:rPr>
          <w:rFonts w:ascii="Times New Roman" w:hAnsi="Times New Roman" w:cs="Times New Roman"/>
          <w:sz w:val="24"/>
          <w:szCs w:val="24"/>
        </w:rPr>
        <w:t xml:space="preserve">4) проведение мероприятий по повышению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w:t>
      </w:r>
    </w:p>
    <w:p w:rsidR="0036094F" w:rsidRPr="002A55FA" w:rsidRDefault="0036094F" w:rsidP="006C0FD4">
      <w:pPr>
        <w:autoSpaceDE w:val="0"/>
        <w:autoSpaceDN w:val="0"/>
        <w:adjustRightInd w:val="0"/>
        <w:spacing w:after="0" w:line="240" w:lineRule="auto"/>
        <w:ind w:firstLine="709"/>
        <w:jc w:val="both"/>
        <w:rPr>
          <w:rFonts w:ascii="Times New Roman" w:hAnsi="Times New Roman" w:cs="Times New Roman"/>
          <w:sz w:val="24"/>
          <w:szCs w:val="24"/>
        </w:rPr>
      </w:pPr>
      <w:r w:rsidRPr="002A55FA">
        <w:rPr>
          <w:rFonts w:ascii="Times New Roman" w:hAnsi="Times New Roman" w:cs="Times New Roman"/>
          <w:sz w:val="24"/>
          <w:szCs w:val="24"/>
        </w:rPr>
        <w:t xml:space="preserve">5) обмен информацией о состоянии развития конкуренции на подведомственной территории; </w:t>
      </w:r>
    </w:p>
    <w:p w:rsidR="0036094F" w:rsidRPr="002A55FA" w:rsidRDefault="0036094F" w:rsidP="006C0FD4">
      <w:pPr>
        <w:autoSpaceDE w:val="0"/>
        <w:autoSpaceDN w:val="0"/>
        <w:adjustRightInd w:val="0"/>
        <w:spacing w:after="0" w:line="240" w:lineRule="auto"/>
        <w:ind w:firstLine="709"/>
        <w:jc w:val="both"/>
        <w:rPr>
          <w:rFonts w:ascii="Times New Roman" w:hAnsi="Times New Roman" w:cs="Times New Roman"/>
          <w:sz w:val="24"/>
          <w:szCs w:val="24"/>
        </w:rPr>
      </w:pPr>
      <w:r w:rsidRPr="002A55FA">
        <w:rPr>
          <w:rFonts w:ascii="Times New Roman" w:hAnsi="Times New Roman" w:cs="Times New Roman"/>
          <w:sz w:val="24"/>
          <w:szCs w:val="24"/>
        </w:rPr>
        <w:t xml:space="preserve">6) проведение двусторонних и многосторонних консультаций, встреч, переговоров, заседаний, совещаний, семинаров и иных мероприятий, создание совместных комиссий и рабочих групп. </w:t>
      </w:r>
    </w:p>
    <w:p w:rsidR="00A71E6D" w:rsidRPr="00B70624" w:rsidRDefault="00A71E6D" w:rsidP="006C0FD4">
      <w:pPr>
        <w:spacing w:after="0" w:line="240" w:lineRule="auto"/>
        <w:ind w:firstLine="709"/>
        <w:jc w:val="center"/>
        <w:rPr>
          <w:rFonts w:ascii="Times New Roman" w:hAnsi="Times New Roman" w:cs="Times New Roman"/>
          <w:b/>
          <w:sz w:val="24"/>
          <w:szCs w:val="24"/>
          <w:highlight w:val="yellow"/>
        </w:rPr>
      </w:pPr>
    </w:p>
    <w:p w:rsidR="00A71E6D" w:rsidRPr="002A55FA" w:rsidRDefault="00280EFC" w:rsidP="00280EFC">
      <w:pPr>
        <w:spacing w:after="0" w:line="240" w:lineRule="auto"/>
        <w:jc w:val="center"/>
        <w:rPr>
          <w:rFonts w:ascii="Times New Roman" w:eastAsia="Times New Roman" w:hAnsi="Times New Roman" w:cs="Times New Roman"/>
          <w:b/>
          <w:sz w:val="24"/>
          <w:szCs w:val="24"/>
          <w:lang w:eastAsia="ru-RU"/>
        </w:rPr>
      </w:pPr>
      <w:r w:rsidRPr="002A55FA">
        <w:rPr>
          <w:rFonts w:ascii="Times New Roman" w:eastAsia="Times New Roman" w:hAnsi="Times New Roman" w:cs="Times New Roman"/>
          <w:b/>
          <w:sz w:val="24"/>
          <w:szCs w:val="24"/>
          <w:lang w:eastAsia="ru-RU"/>
        </w:rPr>
        <w:t>2</w:t>
      </w:r>
      <w:r w:rsidR="00CA181D" w:rsidRPr="002A55FA">
        <w:rPr>
          <w:rFonts w:ascii="Times New Roman" w:eastAsia="Times New Roman" w:hAnsi="Times New Roman" w:cs="Times New Roman"/>
          <w:b/>
          <w:sz w:val="24"/>
          <w:szCs w:val="24"/>
          <w:lang w:eastAsia="ru-RU"/>
        </w:rPr>
        <w:t xml:space="preserve">.2. Определение органа </w:t>
      </w:r>
      <w:r w:rsidR="001D6F2D" w:rsidRPr="002A55FA">
        <w:rPr>
          <w:rFonts w:ascii="Times New Roman" w:eastAsia="Times New Roman" w:hAnsi="Times New Roman" w:cs="Times New Roman"/>
          <w:b/>
          <w:sz w:val="24"/>
          <w:szCs w:val="24"/>
          <w:lang w:eastAsia="ru-RU"/>
        </w:rPr>
        <w:t>местного самоуправления</w:t>
      </w:r>
      <w:r w:rsidR="00CA181D" w:rsidRPr="002A55FA">
        <w:rPr>
          <w:rFonts w:ascii="Times New Roman" w:eastAsia="Times New Roman" w:hAnsi="Times New Roman" w:cs="Times New Roman"/>
          <w:b/>
          <w:sz w:val="24"/>
          <w:szCs w:val="24"/>
          <w:lang w:eastAsia="ru-RU"/>
        </w:rPr>
        <w:t xml:space="preserve">, уполномоченного содействовать развитию конкуренции в </w:t>
      </w:r>
      <w:r w:rsidR="001D6F2D" w:rsidRPr="002A55FA">
        <w:rPr>
          <w:rFonts w:ascii="Times New Roman" w:eastAsia="Times New Roman" w:hAnsi="Times New Roman" w:cs="Times New Roman"/>
          <w:b/>
          <w:sz w:val="24"/>
          <w:szCs w:val="24"/>
          <w:lang w:eastAsia="ru-RU"/>
        </w:rPr>
        <w:t>муниципально</w:t>
      </w:r>
      <w:r w:rsidR="00202740" w:rsidRPr="002A55FA">
        <w:rPr>
          <w:rFonts w:ascii="Times New Roman" w:eastAsia="Times New Roman" w:hAnsi="Times New Roman" w:cs="Times New Roman"/>
          <w:b/>
          <w:sz w:val="24"/>
          <w:szCs w:val="24"/>
          <w:lang w:eastAsia="ru-RU"/>
        </w:rPr>
        <w:t xml:space="preserve">м образовании </w:t>
      </w:r>
      <w:r w:rsidR="00644608" w:rsidRPr="002A55FA">
        <w:rPr>
          <w:rFonts w:ascii="Times New Roman" w:eastAsia="Times New Roman" w:hAnsi="Times New Roman" w:cs="Times New Roman"/>
          <w:b/>
          <w:sz w:val="24"/>
          <w:szCs w:val="24"/>
          <w:lang w:eastAsia="ru-RU"/>
        </w:rPr>
        <w:t>Пудожский</w:t>
      </w:r>
      <w:r w:rsidR="00202740" w:rsidRPr="002A55FA">
        <w:rPr>
          <w:rFonts w:ascii="Times New Roman" w:eastAsia="Times New Roman" w:hAnsi="Times New Roman" w:cs="Times New Roman"/>
          <w:b/>
          <w:sz w:val="24"/>
          <w:szCs w:val="24"/>
          <w:lang w:eastAsia="ru-RU"/>
        </w:rPr>
        <w:t xml:space="preserve"> муниципальный район </w:t>
      </w:r>
      <w:r w:rsidR="00CA181D" w:rsidRPr="002A55FA">
        <w:rPr>
          <w:rFonts w:ascii="Times New Roman" w:eastAsia="Times New Roman" w:hAnsi="Times New Roman" w:cs="Times New Roman"/>
          <w:b/>
          <w:sz w:val="24"/>
          <w:szCs w:val="24"/>
          <w:lang w:eastAsia="ru-RU"/>
        </w:rPr>
        <w:t>в соответствии со Стандартом (далее - Уполномоченный орган).</w:t>
      </w:r>
    </w:p>
    <w:p w:rsidR="00CA181D" w:rsidRPr="002A55FA" w:rsidRDefault="00CA181D" w:rsidP="006C0FD4">
      <w:pPr>
        <w:spacing w:after="0" w:line="240" w:lineRule="auto"/>
        <w:ind w:firstLine="709"/>
        <w:jc w:val="center"/>
        <w:rPr>
          <w:rFonts w:ascii="Times New Roman" w:eastAsia="Times New Roman" w:hAnsi="Times New Roman" w:cs="Times New Roman"/>
          <w:sz w:val="24"/>
          <w:szCs w:val="24"/>
          <w:lang w:eastAsia="ru-RU"/>
        </w:rPr>
      </w:pPr>
    </w:p>
    <w:p w:rsidR="00B70624" w:rsidRPr="002A55FA" w:rsidRDefault="00644608" w:rsidP="006C0FD4">
      <w:pPr>
        <w:tabs>
          <w:tab w:val="left" w:pos="709"/>
        </w:tabs>
        <w:spacing w:after="0" w:line="240" w:lineRule="auto"/>
        <w:ind w:firstLine="709"/>
        <w:jc w:val="both"/>
        <w:rPr>
          <w:rFonts w:ascii="Times New Roman" w:hAnsi="Times New Roman" w:cs="Times New Roman"/>
          <w:sz w:val="24"/>
          <w:szCs w:val="24"/>
          <w:lang w:eastAsia="ru-RU"/>
        </w:rPr>
      </w:pPr>
      <w:r w:rsidRPr="002A55FA">
        <w:rPr>
          <w:rFonts w:ascii="Times New Roman" w:hAnsi="Times New Roman" w:cs="Times New Roman"/>
          <w:sz w:val="24"/>
          <w:szCs w:val="24"/>
        </w:rPr>
        <w:t>З</w:t>
      </w:r>
      <w:r w:rsidR="00D35DAD" w:rsidRPr="002A55FA">
        <w:rPr>
          <w:rFonts w:ascii="Times New Roman" w:hAnsi="Times New Roman" w:cs="Times New Roman"/>
          <w:sz w:val="24"/>
          <w:szCs w:val="24"/>
        </w:rPr>
        <w:t xml:space="preserve">а  </w:t>
      </w:r>
      <w:r w:rsidRPr="002A55FA">
        <w:rPr>
          <w:rFonts w:ascii="Times New Roman" w:hAnsi="Times New Roman" w:cs="Times New Roman"/>
          <w:sz w:val="24"/>
          <w:szCs w:val="24"/>
        </w:rPr>
        <w:t>Управлением по экономике и финансам</w:t>
      </w:r>
      <w:r w:rsidR="00CA181D" w:rsidRPr="002A55FA">
        <w:rPr>
          <w:rFonts w:ascii="Times New Roman" w:hAnsi="Times New Roman" w:cs="Times New Roman"/>
          <w:sz w:val="24"/>
          <w:szCs w:val="24"/>
        </w:rPr>
        <w:t>закреплен</w:t>
      </w:r>
      <w:r w:rsidR="00826B81" w:rsidRPr="002A55FA">
        <w:rPr>
          <w:rFonts w:ascii="Times New Roman" w:hAnsi="Times New Roman" w:cs="Times New Roman"/>
          <w:sz w:val="24"/>
          <w:szCs w:val="24"/>
        </w:rPr>
        <w:t>ыполномочияпо содействию раз</w:t>
      </w:r>
      <w:r w:rsidR="00D35DAD" w:rsidRPr="002A55FA">
        <w:rPr>
          <w:rFonts w:ascii="Times New Roman" w:hAnsi="Times New Roman" w:cs="Times New Roman"/>
          <w:sz w:val="24"/>
          <w:szCs w:val="24"/>
        </w:rPr>
        <w:t xml:space="preserve">витию конкуренции в </w:t>
      </w:r>
      <w:r w:rsidRPr="002A55FA">
        <w:rPr>
          <w:rFonts w:ascii="Times New Roman" w:hAnsi="Times New Roman" w:cs="Times New Roman"/>
          <w:sz w:val="24"/>
          <w:szCs w:val="24"/>
        </w:rPr>
        <w:t>Пудожском</w:t>
      </w:r>
      <w:r w:rsidR="00D35DAD" w:rsidRPr="002A55FA">
        <w:rPr>
          <w:rFonts w:ascii="Times New Roman" w:hAnsi="Times New Roman" w:cs="Times New Roman"/>
          <w:sz w:val="24"/>
          <w:szCs w:val="24"/>
        </w:rPr>
        <w:t xml:space="preserve"> муниципальном районе.</w:t>
      </w:r>
      <w:r w:rsidR="00BD76BF" w:rsidRPr="002A55FA">
        <w:rPr>
          <w:rFonts w:ascii="Times New Roman" w:hAnsi="Times New Roman" w:cs="Times New Roman"/>
          <w:sz w:val="24"/>
          <w:szCs w:val="24"/>
          <w:lang w:eastAsia="ru-RU"/>
        </w:rPr>
        <w:t xml:space="preserve"> Уполномоченным по содействию развития конкуренции на территории </w:t>
      </w:r>
      <w:r w:rsidRPr="002A55FA">
        <w:rPr>
          <w:rFonts w:ascii="Times New Roman" w:hAnsi="Times New Roman" w:cs="Times New Roman"/>
          <w:sz w:val="24"/>
          <w:szCs w:val="24"/>
          <w:lang w:eastAsia="ru-RU"/>
        </w:rPr>
        <w:t>Пудожского</w:t>
      </w:r>
      <w:r w:rsidR="00BD76BF" w:rsidRPr="002A55FA">
        <w:rPr>
          <w:rFonts w:ascii="Times New Roman" w:hAnsi="Times New Roman" w:cs="Times New Roman"/>
          <w:sz w:val="24"/>
          <w:szCs w:val="24"/>
          <w:lang w:eastAsia="ru-RU"/>
        </w:rPr>
        <w:t xml:space="preserve"> муниципального района назначен </w:t>
      </w:r>
      <w:r w:rsidRPr="002A55FA">
        <w:rPr>
          <w:rFonts w:ascii="Times New Roman" w:hAnsi="Times New Roman" w:cs="Times New Roman"/>
          <w:sz w:val="24"/>
          <w:szCs w:val="24"/>
          <w:lang w:eastAsia="ru-RU"/>
        </w:rPr>
        <w:t xml:space="preserve">специалист </w:t>
      </w:r>
      <w:r w:rsidR="00BD76BF" w:rsidRPr="002A55FA">
        <w:rPr>
          <w:rFonts w:ascii="Times New Roman" w:hAnsi="Times New Roman" w:cs="Times New Roman"/>
          <w:sz w:val="24"/>
          <w:szCs w:val="24"/>
          <w:lang w:eastAsia="ru-RU"/>
        </w:rPr>
        <w:t xml:space="preserve">администрации </w:t>
      </w:r>
      <w:r w:rsidRPr="002A55FA">
        <w:rPr>
          <w:rFonts w:ascii="Times New Roman" w:hAnsi="Times New Roman" w:cs="Times New Roman"/>
          <w:sz w:val="24"/>
          <w:szCs w:val="24"/>
          <w:lang w:eastAsia="ru-RU"/>
        </w:rPr>
        <w:t>Пудожского</w:t>
      </w:r>
      <w:r w:rsidR="00BD76BF" w:rsidRPr="002A55FA">
        <w:rPr>
          <w:rFonts w:ascii="Times New Roman" w:hAnsi="Times New Roman" w:cs="Times New Roman"/>
          <w:sz w:val="24"/>
          <w:szCs w:val="24"/>
          <w:lang w:eastAsia="ru-RU"/>
        </w:rPr>
        <w:t xml:space="preserve"> муниципального района на основании распоряжения администрации </w:t>
      </w:r>
      <w:r w:rsidR="00B70624" w:rsidRPr="002A55FA">
        <w:rPr>
          <w:rFonts w:ascii="Times New Roman" w:hAnsi="Times New Roman" w:cs="Times New Roman"/>
          <w:sz w:val="24"/>
          <w:szCs w:val="24"/>
          <w:lang w:eastAsia="ru-RU"/>
        </w:rPr>
        <w:t>Пудожского муниципального района от 16.02.2021 г. № 75 р-П «О назначении уполномоченного по развитию конкуренции на территории Пудожского муниципального района».</w:t>
      </w:r>
    </w:p>
    <w:p w:rsidR="00A01E85" w:rsidRPr="00B70624" w:rsidRDefault="00A01E85" w:rsidP="006C0FD4">
      <w:pPr>
        <w:spacing w:after="0" w:line="240" w:lineRule="auto"/>
        <w:ind w:firstLine="709"/>
        <w:rPr>
          <w:rFonts w:ascii="Times New Roman" w:hAnsi="Times New Roman" w:cs="Times New Roman"/>
          <w:b/>
          <w:sz w:val="24"/>
          <w:szCs w:val="24"/>
          <w:highlight w:val="yellow"/>
        </w:rPr>
      </w:pPr>
    </w:p>
    <w:p w:rsidR="006F6F8F" w:rsidRPr="00B70624" w:rsidRDefault="00161E40" w:rsidP="00236797">
      <w:pPr>
        <w:tabs>
          <w:tab w:val="left" w:pos="1080"/>
        </w:tabs>
        <w:spacing w:after="0" w:line="240" w:lineRule="auto"/>
        <w:ind w:right="20"/>
        <w:jc w:val="center"/>
        <w:rPr>
          <w:rFonts w:ascii="Times New Roman" w:hAnsi="Times New Roman" w:cs="Times New Roman"/>
          <w:b/>
          <w:sz w:val="24"/>
          <w:szCs w:val="24"/>
          <w:highlight w:val="yellow"/>
        </w:rPr>
      </w:pPr>
      <w:r w:rsidRPr="003522CF">
        <w:rPr>
          <w:rFonts w:ascii="Times New Roman" w:hAnsi="Times New Roman" w:cs="Times New Roman"/>
          <w:b/>
          <w:sz w:val="24"/>
          <w:szCs w:val="24"/>
        </w:rPr>
        <w:lastRenderedPageBreak/>
        <w:t xml:space="preserve">2.3 </w:t>
      </w:r>
      <w:r w:rsidR="006F6F8F" w:rsidRPr="003522CF">
        <w:rPr>
          <w:rFonts w:ascii="Times New Roman" w:hAnsi="Times New Roman" w:cs="Times New Roman"/>
          <w:b/>
          <w:sz w:val="24"/>
          <w:szCs w:val="24"/>
        </w:rPr>
        <w:t xml:space="preserve">Формирование коллегиального координационного или совещательного органа при высшем должностном лице </w:t>
      </w:r>
      <w:r w:rsidR="001D6F2D" w:rsidRPr="003522CF">
        <w:rPr>
          <w:rFonts w:ascii="Times New Roman" w:hAnsi="Times New Roman" w:cs="Times New Roman"/>
          <w:b/>
          <w:sz w:val="24"/>
          <w:szCs w:val="24"/>
        </w:rPr>
        <w:t>муниципального района</w:t>
      </w:r>
      <w:r w:rsidR="006F6F8F" w:rsidRPr="003522CF">
        <w:rPr>
          <w:rFonts w:ascii="Times New Roman" w:hAnsi="Times New Roman" w:cs="Times New Roman"/>
          <w:b/>
          <w:sz w:val="24"/>
          <w:szCs w:val="24"/>
        </w:rPr>
        <w:t xml:space="preserve"> по вопросам содействия развитию конкуренции (далее - Коллегиальный орган).</w:t>
      </w:r>
    </w:p>
    <w:p w:rsidR="00A71E6D" w:rsidRPr="00B70624" w:rsidRDefault="00A71E6D" w:rsidP="006C0FD4">
      <w:pPr>
        <w:spacing w:after="0" w:line="240" w:lineRule="auto"/>
        <w:ind w:firstLine="709"/>
        <w:jc w:val="center"/>
        <w:rPr>
          <w:rFonts w:ascii="Times New Roman" w:hAnsi="Times New Roman" w:cs="Times New Roman"/>
          <w:b/>
          <w:sz w:val="24"/>
          <w:szCs w:val="24"/>
          <w:highlight w:val="yellow"/>
        </w:rPr>
      </w:pPr>
    </w:p>
    <w:p w:rsidR="00A71E6D" w:rsidRPr="002A55FA" w:rsidRDefault="00E60B04" w:rsidP="0069337B">
      <w:pPr>
        <w:spacing w:after="0" w:line="240" w:lineRule="auto"/>
        <w:ind w:firstLine="709"/>
        <w:contextualSpacing/>
        <w:jc w:val="both"/>
        <w:rPr>
          <w:rFonts w:ascii="Times New Roman" w:hAnsi="Times New Roman" w:cs="Times New Roman"/>
          <w:sz w:val="24"/>
          <w:szCs w:val="24"/>
        </w:rPr>
      </w:pPr>
      <w:r w:rsidRPr="002A55FA">
        <w:rPr>
          <w:rFonts w:ascii="Times New Roman" w:hAnsi="Times New Roman" w:cs="Times New Roman"/>
          <w:sz w:val="24"/>
          <w:szCs w:val="24"/>
        </w:rPr>
        <w:t>Функциями коллегиального органа, рассматривающего вопросы в сфере развити</w:t>
      </w:r>
      <w:r w:rsidR="00B435F2" w:rsidRPr="002A55FA">
        <w:rPr>
          <w:rFonts w:ascii="Times New Roman" w:hAnsi="Times New Roman" w:cs="Times New Roman"/>
          <w:sz w:val="24"/>
          <w:szCs w:val="24"/>
        </w:rPr>
        <w:t>я</w:t>
      </w:r>
      <w:r w:rsidRPr="002A55FA">
        <w:rPr>
          <w:rFonts w:ascii="Times New Roman" w:hAnsi="Times New Roman" w:cs="Times New Roman"/>
          <w:sz w:val="24"/>
          <w:szCs w:val="24"/>
        </w:rPr>
        <w:t xml:space="preserve"> конкуренции, наделен</w:t>
      </w:r>
      <w:r w:rsidR="0069337B" w:rsidRPr="002A55FA">
        <w:rPr>
          <w:rFonts w:ascii="Times New Roman" w:hAnsi="Times New Roman" w:cs="Times New Roman"/>
          <w:sz w:val="24"/>
          <w:szCs w:val="24"/>
        </w:rPr>
        <w:t>арабочая группа</w:t>
      </w:r>
      <w:r w:rsidR="00E77EBA" w:rsidRPr="002A55FA">
        <w:rPr>
          <w:rFonts w:ascii="Times New Roman" w:hAnsi="Times New Roman" w:cs="Times New Roman"/>
          <w:sz w:val="24"/>
          <w:szCs w:val="24"/>
        </w:rPr>
        <w:t xml:space="preserve"> по улучшению инвестиционного климата, развитию предпринимательства и содействию развит</w:t>
      </w:r>
      <w:r w:rsidR="0069337B" w:rsidRPr="002A55FA">
        <w:rPr>
          <w:rFonts w:ascii="Times New Roman" w:hAnsi="Times New Roman" w:cs="Times New Roman"/>
          <w:sz w:val="24"/>
          <w:szCs w:val="24"/>
        </w:rPr>
        <w:t xml:space="preserve">ию конкуренции при Главе администрации </w:t>
      </w:r>
      <w:r w:rsidR="00770719" w:rsidRPr="002A55FA">
        <w:rPr>
          <w:rFonts w:ascii="Times New Roman" w:hAnsi="Times New Roman" w:cs="Times New Roman"/>
          <w:sz w:val="24"/>
          <w:szCs w:val="24"/>
        </w:rPr>
        <w:t xml:space="preserve">Пудожского </w:t>
      </w:r>
      <w:r w:rsidR="0069337B" w:rsidRPr="002A55FA">
        <w:rPr>
          <w:rFonts w:ascii="Times New Roman" w:hAnsi="Times New Roman" w:cs="Times New Roman"/>
          <w:sz w:val="24"/>
          <w:szCs w:val="24"/>
        </w:rPr>
        <w:t xml:space="preserve">муниципального района, который является председателем рабочей группы. </w:t>
      </w:r>
      <w:r w:rsidR="0069337B" w:rsidRPr="002A55FA">
        <w:rPr>
          <w:rFonts w:ascii="Times New Roman" w:hAnsi="Times New Roman" w:cs="Times New Roman"/>
          <w:sz w:val="24"/>
          <w:szCs w:val="24"/>
          <w:lang w:eastAsia="ru-RU"/>
        </w:rPr>
        <w:t xml:space="preserve">Заседания рабочей группы </w:t>
      </w:r>
      <w:r w:rsidR="00E77EBA" w:rsidRPr="002A55FA">
        <w:rPr>
          <w:rFonts w:ascii="Times New Roman" w:hAnsi="Times New Roman" w:cs="Times New Roman"/>
          <w:sz w:val="24"/>
          <w:szCs w:val="24"/>
          <w:lang w:eastAsia="ru-RU"/>
        </w:rPr>
        <w:t xml:space="preserve"> проходят по </w:t>
      </w:r>
      <w:r w:rsidR="0069337B" w:rsidRPr="002A55FA">
        <w:rPr>
          <w:rFonts w:ascii="Times New Roman" w:hAnsi="Times New Roman" w:cs="Times New Roman"/>
          <w:sz w:val="24"/>
          <w:szCs w:val="24"/>
          <w:lang w:eastAsia="ru-RU"/>
        </w:rPr>
        <w:t>мере необходимости</w:t>
      </w:r>
      <w:r w:rsidR="00EC4516" w:rsidRPr="002A55FA">
        <w:rPr>
          <w:rFonts w:ascii="Times New Roman" w:hAnsi="Times New Roman" w:cs="Times New Roman"/>
          <w:sz w:val="24"/>
          <w:szCs w:val="24"/>
          <w:lang w:eastAsia="ru-RU"/>
        </w:rPr>
        <w:t xml:space="preserve">. </w:t>
      </w:r>
    </w:p>
    <w:p w:rsidR="00E77EBA" w:rsidRPr="00650D47" w:rsidRDefault="00E77EBA" w:rsidP="006C0FD4">
      <w:pPr>
        <w:autoSpaceDE w:val="0"/>
        <w:autoSpaceDN w:val="0"/>
        <w:adjustRightInd w:val="0"/>
        <w:spacing w:after="0" w:line="240" w:lineRule="auto"/>
        <w:ind w:firstLine="709"/>
        <w:jc w:val="both"/>
        <w:rPr>
          <w:rFonts w:ascii="Times New Roman" w:hAnsi="Times New Roman" w:cs="Times New Roman"/>
          <w:b/>
          <w:sz w:val="24"/>
          <w:szCs w:val="24"/>
        </w:rPr>
      </w:pPr>
    </w:p>
    <w:p w:rsidR="00391773" w:rsidRPr="00650D47" w:rsidRDefault="00161E40" w:rsidP="00E70339">
      <w:pPr>
        <w:spacing w:after="0" w:line="240" w:lineRule="auto"/>
        <w:ind w:right="-1"/>
        <w:jc w:val="center"/>
        <w:rPr>
          <w:rFonts w:ascii="Times New Roman" w:hAnsi="Times New Roman" w:cs="Times New Roman"/>
          <w:b/>
          <w:sz w:val="24"/>
          <w:szCs w:val="24"/>
        </w:rPr>
      </w:pPr>
      <w:r w:rsidRPr="00650D47">
        <w:rPr>
          <w:rFonts w:ascii="Times New Roman" w:hAnsi="Times New Roman" w:cs="Times New Roman"/>
          <w:b/>
          <w:sz w:val="24"/>
          <w:szCs w:val="24"/>
        </w:rPr>
        <w:t>2.4</w:t>
      </w:r>
      <w:r w:rsidR="00391773" w:rsidRPr="00650D47">
        <w:rPr>
          <w:rFonts w:ascii="Times New Roman" w:hAnsi="Times New Roman" w:cs="Times New Roman"/>
          <w:b/>
          <w:sz w:val="24"/>
          <w:szCs w:val="24"/>
        </w:rPr>
        <w:t xml:space="preserve">Утверждение плана мероприятий («дорожной карты») по содействию развитию конкуренции в </w:t>
      </w:r>
      <w:r w:rsidR="008C5D3B" w:rsidRPr="00650D47">
        <w:rPr>
          <w:rFonts w:ascii="Times New Roman" w:hAnsi="Times New Roman" w:cs="Times New Roman"/>
          <w:b/>
          <w:sz w:val="24"/>
          <w:szCs w:val="24"/>
        </w:rPr>
        <w:t>Пудожском</w:t>
      </w:r>
      <w:r w:rsidR="00A05BA5" w:rsidRPr="00650D47">
        <w:rPr>
          <w:rFonts w:ascii="Times New Roman" w:hAnsi="Times New Roman" w:cs="Times New Roman"/>
          <w:b/>
          <w:sz w:val="24"/>
          <w:szCs w:val="24"/>
        </w:rPr>
        <w:t xml:space="preserve"> муниципальном </w:t>
      </w:r>
      <w:r w:rsidR="00416D7A" w:rsidRPr="00650D47">
        <w:rPr>
          <w:rFonts w:ascii="Times New Roman" w:hAnsi="Times New Roman" w:cs="Times New Roman"/>
          <w:b/>
          <w:sz w:val="24"/>
          <w:szCs w:val="24"/>
        </w:rPr>
        <w:t xml:space="preserve"> район</w:t>
      </w:r>
      <w:r w:rsidR="00A05BA5" w:rsidRPr="00650D47">
        <w:rPr>
          <w:rFonts w:ascii="Times New Roman" w:hAnsi="Times New Roman" w:cs="Times New Roman"/>
          <w:b/>
          <w:sz w:val="24"/>
          <w:szCs w:val="24"/>
        </w:rPr>
        <w:t>е</w:t>
      </w:r>
      <w:r w:rsidR="00391773" w:rsidRPr="00650D47">
        <w:rPr>
          <w:rFonts w:ascii="Times New Roman" w:hAnsi="Times New Roman" w:cs="Times New Roman"/>
          <w:b/>
          <w:sz w:val="24"/>
          <w:szCs w:val="24"/>
        </w:rPr>
        <w:t>, подготовленного в соответствии с положениями Стандарта (далее - «дорожная карта»).</w:t>
      </w:r>
    </w:p>
    <w:p w:rsidR="00EC4647" w:rsidRPr="00650D47" w:rsidRDefault="00EC4647" w:rsidP="006C0FD4">
      <w:pPr>
        <w:spacing w:after="0" w:line="240" w:lineRule="auto"/>
        <w:ind w:firstLine="709"/>
        <w:jc w:val="center"/>
        <w:rPr>
          <w:rFonts w:ascii="Times New Roman" w:hAnsi="Times New Roman" w:cs="Times New Roman"/>
          <w:b/>
          <w:sz w:val="24"/>
          <w:szCs w:val="24"/>
        </w:rPr>
      </w:pPr>
    </w:p>
    <w:p w:rsidR="006479C6" w:rsidRPr="00650D47" w:rsidRDefault="006479C6" w:rsidP="00100F9E">
      <w:pPr>
        <w:pStyle w:val="Default"/>
        <w:ind w:firstLine="709"/>
        <w:jc w:val="both"/>
      </w:pPr>
      <w:r w:rsidRPr="00650D47">
        <w:t>В целях создания условий для развития конкуренции на приоритетны</w:t>
      </w:r>
      <w:r w:rsidR="00A05BA5" w:rsidRPr="00650D47">
        <w:t xml:space="preserve">х и социально значимых рынках, </w:t>
      </w:r>
      <w:r w:rsidR="00100F9E" w:rsidRPr="00650D47">
        <w:t>М</w:t>
      </w:r>
      <w:r w:rsidR="00A05BA5" w:rsidRPr="00650D47">
        <w:t xml:space="preserve">инистерством экономического развития и промышленности Республики Карелия </w:t>
      </w:r>
      <w:r w:rsidRPr="00650D47">
        <w:t xml:space="preserve"> разработан план мероприятий («дорожная карта») по содействию развитию конкуренции в </w:t>
      </w:r>
      <w:r w:rsidR="00A05BA5" w:rsidRPr="00650D47">
        <w:t xml:space="preserve">Республике Карелияв </w:t>
      </w:r>
      <w:r w:rsidR="00650D47" w:rsidRPr="00650D47">
        <w:t>на 2020</w:t>
      </w:r>
      <w:r w:rsidRPr="00650D47">
        <w:t>-20</w:t>
      </w:r>
      <w:r w:rsidR="000148AE" w:rsidRPr="00650D47">
        <w:t>2</w:t>
      </w:r>
      <w:r w:rsidR="00650D47" w:rsidRPr="00650D47">
        <w:t>2</w:t>
      </w:r>
      <w:r w:rsidR="00100F9E" w:rsidRPr="00650D47">
        <w:t xml:space="preserve"> годы.</w:t>
      </w:r>
    </w:p>
    <w:p w:rsidR="008C5D3B" w:rsidRPr="00B70624" w:rsidRDefault="008C5D3B" w:rsidP="00100F9E">
      <w:pPr>
        <w:pStyle w:val="Default"/>
        <w:ind w:firstLine="709"/>
        <w:jc w:val="both"/>
        <w:rPr>
          <w:highlight w:val="yellow"/>
        </w:rPr>
      </w:pPr>
    </w:p>
    <w:p w:rsidR="001A4991" w:rsidRPr="00650D47" w:rsidRDefault="00161E40" w:rsidP="00E70339">
      <w:pPr>
        <w:spacing w:after="0" w:line="240" w:lineRule="auto"/>
        <w:ind w:right="-1"/>
        <w:jc w:val="center"/>
        <w:rPr>
          <w:rFonts w:ascii="Times New Roman" w:hAnsi="Times New Roman" w:cs="Times New Roman"/>
          <w:b/>
          <w:sz w:val="24"/>
          <w:szCs w:val="24"/>
        </w:rPr>
      </w:pPr>
      <w:r w:rsidRPr="00650D47">
        <w:rPr>
          <w:rFonts w:ascii="Times New Roman" w:hAnsi="Times New Roman" w:cs="Times New Roman"/>
          <w:b/>
          <w:sz w:val="24"/>
          <w:szCs w:val="24"/>
        </w:rPr>
        <w:t xml:space="preserve">   2.5</w:t>
      </w:r>
      <w:r w:rsidR="001A4991" w:rsidRPr="00650D47">
        <w:rPr>
          <w:rFonts w:ascii="Times New Roman" w:hAnsi="Times New Roman" w:cs="Times New Roman"/>
          <w:b/>
          <w:sz w:val="24"/>
          <w:szCs w:val="24"/>
        </w:rPr>
        <w:t xml:space="preserve">Подготовка ежегодного доклада о состоянии и развитии </w:t>
      </w:r>
      <w:r w:rsidR="00EA7654" w:rsidRPr="00650D47">
        <w:rPr>
          <w:rFonts w:ascii="Times New Roman" w:hAnsi="Times New Roman" w:cs="Times New Roman"/>
          <w:b/>
          <w:sz w:val="24"/>
          <w:szCs w:val="24"/>
        </w:rPr>
        <w:t>к</w:t>
      </w:r>
      <w:r w:rsidR="001A4991" w:rsidRPr="00650D47">
        <w:rPr>
          <w:rFonts w:ascii="Times New Roman" w:hAnsi="Times New Roman" w:cs="Times New Roman"/>
          <w:b/>
          <w:sz w:val="24"/>
          <w:szCs w:val="24"/>
        </w:rPr>
        <w:t xml:space="preserve">онкурентной среды на рынках товаров, работ и услуг </w:t>
      </w:r>
      <w:r w:rsidR="008C5D3B" w:rsidRPr="00650D47">
        <w:rPr>
          <w:rFonts w:ascii="Times New Roman" w:hAnsi="Times New Roman" w:cs="Times New Roman"/>
          <w:b/>
          <w:sz w:val="24"/>
          <w:szCs w:val="24"/>
        </w:rPr>
        <w:t>Пудожского</w:t>
      </w:r>
      <w:r w:rsidR="00100F9E" w:rsidRPr="00650D47">
        <w:rPr>
          <w:rFonts w:ascii="Times New Roman" w:hAnsi="Times New Roman" w:cs="Times New Roman"/>
          <w:b/>
          <w:sz w:val="24"/>
          <w:szCs w:val="24"/>
        </w:rPr>
        <w:t xml:space="preserve"> муниципального района </w:t>
      </w:r>
      <w:r w:rsidR="0013628F" w:rsidRPr="00650D47">
        <w:rPr>
          <w:rFonts w:ascii="Times New Roman" w:hAnsi="Times New Roman" w:cs="Times New Roman"/>
          <w:b/>
          <w:sz w:val="24"/>
          <w:szCs w:val="24"/>
        </w:rPr>
        <w:t>,</w:t>
      </w:r>
      <w:r w:rsidR="001A4991" w:rsidRPr="00650D47">
        <w:rPr>
          <w:rFonts w:ascii="Times New Roman" w:hAnsi="Times New Roman" w:cs="Times New Roman"/>
          <w:b/>
          <w:sz w:val="24"/>
          <w:szCs w:val="24"/>
        </w:rPr>
        <w:t xml:space="preserve"> подготовленного в соответствии с положениями Стандарта (далее - Доклад).</w:t>
      </w:r>
    </w:p>
    <w:p w:rsidR="00391773" w:rsidRPr="00650D47" w:rsidRDefault="00391773" w:rsidP="00EA7654">
      <w:pPr>
        <w:spacing w:after="0" w:line="240" w:lineRule="auto"/>
        <w:ind w:firstLine="709"/>
        <w:jc w:val="center"/>
        <w:rPr>
          <w:rFonts w:ascii="Times New Roman" w:hAnsi="Times New Roman" w:cs="Times New Roman"/>
          <w:b/>
          <w:sz w:val="24"/>
          <w:szCs w:val="24"/>
        </w:rPr>
      </w:pPr>
    </w:p>
    <w:p w:rsidR="00D6428D" w:rsidRPr="00650D47" w:rsidRDefault="008E53EF" w:rsidP="006C0FD4">
      <w:pPr>
        <w:spacing w:after="0" w:line="240" w:lineRule="auto"/>
        <w:ind w:firstLine="709"/>
        <w:jc w:val="both"/>
        <w:rPr>
          <w:rFonts w:ascii="Times New Roman" w:hAnsi="Times New Roman" w:cs="Times New Roman"/>
          <w:sz w:val="24"/>
          <w:szCs w:val="24"/>
        </w:rPr>
      </w:pPr>
      <w:r w:rsidRPr="00650D47">
        <w:rPr>
          <w:rFonts w:ascii="Times New Roman" w:hAnsi="Times New Roman" w:cs="Times New Roman"/>
          <w:sz w:val="24"/>
          <w:szCs w:val="24"/>
        </w:rPr>
        <w:t xml:space="preserve">По результатам проведенного мониторинга </w:t>
      </w:r>
      <w:r w:rsidR="008C5D3B" w:rsidRPr="00650D47">
        <w:rPr>
          <w:rFonts w:ascii="Times New Roman" w:hAnsi="Times New Roman" w:cs="Times New Roman"/>
          <w:sz w:val="24"/>
          <w:szCs w:val="24"/>
        </w:rPr>
        <w:t>управления по экономике и финансам администрациейПудожского</w:t>
      </w:r>
      <w:r w:rsidR="00100F9E" w:rsidRPr="00650D47">
        <w:rPr>
          <w:rFonts w:ascii="Times New Roman" w:hAnsi="Times New Roman" w:cs="Times New Roman"/>
          <w:sz w:val="24"/>
          <w:szCs w:val="24"/>
        </w:rPr>
        <w:t xml:space="preserve"> муниципального</w:t>
      </w:r>
      <w:r w:rsidR="000148AE" w:rsidRPr="00650D47">
        <w:rPr>
          <w:rFonts w:ascii="Times New Roman" w:hAnsi="Times New Roman" w:cs="Times New Roman"/>
          <w:sz w:val="24"/>
          <w:szCs w:val="24"/>
        </w:rPr>
        <w:t xml:space="preserve"> район</w:t>
      </w:r>
      <w:r w:rsidR="00100F9E" w:rsidRPr="00650D47">
        <w:rPr>
          <w:rFonts w:ascii="Times New Roman" w:hAnsi="Times New Roman" w:cs="Times New Roman"/>
          <w:sz w:val="24"/>
          <w:szCs w:val="24"/>
        </w:rPr>
        <w:t xml:space="preserve">а </w:t>
      </w:r>
      <w:r w:rsidRPr="00650D47">
        <w:rPr>
          <w:rFonts w:ascii="Times New Roman" w:hAnsi="Times New Roman" w:cs="Times New Roman"/>
          <w:sz w:val="24"/>
          <w:szCs w:val="24"/>
        </w:rPr>
        <w:t xml:space="preserve"> в соответствии с положениями Стандарта подготовлен е</w:t>
      </w:r>
      <w:r w:rsidR="001A4991" w:rsidRPr="00650D47">
        <w:rPr>
          <w:rFonts w:ascii="Times New Roman" w:hAnsi="Times New Roman" w:cs="Times New Roman"/>
          <w:sz w:val="24"/>
          <w:szCs w:val="24"/>
        </w:rPr>
        <w:t>жегодный Доклад о состоянии и развитии конкурентной среды на рынках товаров, работ и у</w:t>
      </w:r>
      <w:r w:rsidR="00100F9E" w:rsidRPr="00650D47">
        <w:rPr>
          <w:rFonts w:ascii="Times New Roman" w:hAnsi="Times New Roman" w:cs="Times New Roman"/>
          <w:sz w:val="24"/>
          <w:szCs w:val="24"/>
        </w:rPr>
        <w:t xml:space="preserve">слуг в </w:t>
      </w:r>
      <w:r w:rsidR="008C5D3B" w:rsidRPr="00650D47">
        <w:rPr>
          <w:rFonts w:ascii="Times New Roman" w:hAnsi="Times New Roman" w:cs="Times New Roman"/>
          <w:sz w:val="24"/>
          <w:szCs w:val="24"/>
        </w:rPr>
        <w:t>Пудожском</w:t>
      </w:r>
      <w:r w:rsidR="00100F9E" w:rsidRPr="00650D47">
        <w:rPr>
          <w:rFonts w:ascii="Times New Roman" w:hAnsi="Times New Roman" w:cs="Times New Roman"/>
          <w:sz w:val="24"/>
          <w:szCs w:val="24"/>
        </w:rPr>
        <w:t xml:space="preserve"> муниципальном районе </w:t>
      </w:r>
      <w:r w:rsidR="00667F2D">
        <w:rPr>
          <w:rFonts w:ascii="Times New Roman" w:hAnsi="Times New Roman" w:cs="Times New Roman"/>
          <w:sz w:val="24"/>
          <w:szCs w:val="24"/>
        </w:rPr>
        <w:t>за 2021</w:t>
      </w:r>
      <w:r w:rsidR="001A4991" w:rsidRPr="00650D47">
        <w:rPr>
          <w:rFonts w:ascii="Times New Roman" w:hAnsi="Times New Roman" w:cs="Times New Roman"/>
          <w:sz w:val="24"/>
          <w:szCs w:val="24"/>
        </w:rPr>
        <w:t xml:space="preserve"> год</w:t>
      </w:r>
      <w:r w:rsidR="00D6428D" w:rsidRPr="00650D47">
        <w:rPr>
          <w:rFonts w:ascii="Times New Roman" w:hAnsi="Times New Roman" w:cs="Times New Roman"/>
          <w:sz w:val="24"/>
          <w:szCs w:val="24"/>
        </w:rPr>
        <w:t>.</w:t>
      </w:r>
    </w:p>
    <w:p w:rsidR="0073179E" w:rsidRPr="00650D47" w:rsidRDefault="006479C6" w:rsidP="006A5891">
      <w:pPr>
        <w:spacing w:after="0" w:line="240" w:lineRule="auto"/>
        <w:ind w:firstLine="709"/>
        <w:jc w:val="both"/>
        <w:rPr>
          <w:rFonts w:ascii="Times New Roman" w:hAnsi="Times New Roman" w:cs="Times New Roman"/>
          <w:sz w:val="24"/>
          <w:szCs w:val="24"/>
        </w:rPr>
      </w:pPr>
      <w:r w:rsidRPr="00650D47">
        <w:rPr>
          <w:rFonts w:ascii="Times New Roman" w:hAnsi="Times New Roman" w:cs="Times New Roman"/>
          <w:sz w:val="24"/>
          <w:szCs w:val="24"/>
        </w:rPr>
        <w:t xml:space="preserve">Доклад </w:t>
      </w:r>
      <w:r w:rsidR="001A4991" w:rsidRPr="00650D47">
        <w:rPr>
          <w:rFonts w:ascii="Times New Roman" w:hAnsi="Times New Roman" w:cs="Times New Roman"/>
          <w:sz w:val="24"/>
          <w:szCs w:val="24"/>
        </w:rPr>
        <w:t xml:space="preserve">размещен на </w:t>
      </w:r>
      <w:r w:rsidRPr="00650D47">
        <w:rPr>
          <w:rFonts w:ascii="Times New Roman" w:hAnsi="Times New Roman" w:cs="Times New Roman"/>
          <w:sz w:val="24"/>
          <w:szCs w:val="24"/>
        </w:rPr>
        <w:t xml:space="preserve">официальном </w:t>
      </w:r>
      <w:r w:rsidR="001A4991" w:rsidRPr="00650D47">
        <w:rPr>
          <w:rFonts w:ascii="Times New Roman" w:hAnsi="Times New Roman" w:cs="Times New Roman"/>
          <w:sz w:val="24"/>
          <w:szCs w:val="24"/>
        </w:rPr>
        <w:t xml:space="preserve">сайте </w:t>
      </w:r>
      <w:r w:rsidR="00A97561" w:rsidRPr="00650D47">
        <w:rPr>
          <w:rFonts w:ascii="Times New Roman" w:hAnsi="Times New Roman" w:cs="Times New Roman"/>
          <w:sz w:val="24"/>
          <w:szCs w:val="24"/>
        </w:rPr>
        <w:t xml:space="preserve">администрации </w:t>
      </w:r>
      <w:r w:rsidR="008C5D3B" w:rsidRPr="00650D47">
        <w:rPr>
          <w:rFonts w:ascii="Times New Roman" w:hAnsi="Times New Roman" w:cs="Times New Roman"/>
          <w:sz w:val="24"/>
          <w:szCs w:val="24"/>
        </w:rPr>
        <w:t>Пудожского</w:t>
      </w:r>
      <w:r w:rsidR="00A97561" w:rsidRPr="00650D47">
        <w:rPr>
          <w:rFonts w:ascii="Times New Roman" w:hAnsi="Times New Roman" w:cs="Times New Roman"/>
          <w:sz w:val="24"/>
          <w:szCs w:val="24"/>
        </w:rPr>
        <w:t xml:space="preserve"> муниципального района</w:t>
      </w:r>
      <w:r w:rsidR="0073179E" w:rsidRPr="00650D47">
        <w:rPr>
          <w:rFonts w:ascii="Times New Roman" w:hAnsi="Times New Roman" w:cs="Times New Roman"/>
          <w:sz w:val="24"/>
          <w:szCs w:val="24"/>
        </w:rPr>
        <w:t>.</w:t>
      </w:r>
    </w:p>
    <w:p w:rsidR="002245CE" w:rsidRPr="00650D47" w:rsidRDefault="0060399D" w:rsidP="006A5891">
      <w:pPr>
        <w:spacing w:after="0" w:line="240" w:lineRule="auto"/>
        <w:ind w:firstLine="709"/>
        <w:jc w:val="both"/>
        <w:rPr>
          <w:rFonts w:ascii="Times New Roman" w:hAnsi="Times New Roman" w:cs="Times New Roman"/>
          <w:sz w:val="24"/>
          <w:szCs w:val="24"/>
        </w:rPr>
      </w:pPr>
      <w:hyperlink r:id="rId11" w:history="1">
        <w:r w:rsidR="0073179E" w:rsidRPr="00650D47">
          <w:rPr>
            <w:rStyle w:val="ad"/>
            <w:rFonts w:ascii="Times New Roman" w:hAnsi="Times New Roman" w:cs="Times New Roman"/>
            <w:sz w:val="24"/>
            <w:szCs w:val="24"/>
          </w:rPr>
          <w:t>https://www.pudogadm.ru/ekonomika/8212192795/179092295/6904913860/</w:t>
        </w:r>
      </w:hyperlink>
    </w:p>
    <w:p w:rsidR="00161E40" w:rsidRPr="00650D47" w:rsidRDefault="00161E40">
      <w:pPr>
        <w:rPr>
          <w:rFonts w:ascii="Times New Roman" w:eastAsia="Times New Roman" w:hAnsi="Times New Roman" w:cs="Times New Roman"/>
          <w:b/>
          <w:bCs/>
          <w:sz w:val="24"/>
          <w:szCs w:val="24"/>
          <w:lang w:eastAsia="ru-RU"/>
        </w:rPr>
      </w:pPr>
      <w:r w:rsidRPr="00650D47">
        <w:rPr>
          <w:rFonts w:ascii="Times New Roman" w:eastAsia="Times New Roman" w:hAnsi="Times New Roman" w:cs="Times New Roman"/>
          <w:b/>
          <w:bCs/>
          <w:sz w:val="24"/>
          <w:szCs w:val="24"/>
          <w:lang w:eastAsia="ru-RU"/>
        </w:rPr>
        <w:br w:type="page"/>
      </w:r>
    </w:p>
    <w:p w:rsidR="008752B0" w:rsidRPr="008752B0" w:rsidRDefault="00FF1940" w:rsidP="0005156D">
      <w:pPr>
        <w:spacing w:after="0" w:line="240" w:lineRule="auto"/>
        <w:ind w:right="23"/>
        <w:jc w:val="center"/>
        <w:rPr>
          <w:rFonts w:ascii="Times New Roman" w:eastAsia="Times New Roman" w:hAnsi="Times New Roman" w:cs="Times New Roman"/>
          <w:b/>
          <w:bCs/>
          <w:sz w:val="24"/>
          <w:szCs w:val="24"/>
          <w:lang w:eastAsia="ru-RU"/>
        </w:rPr>
      </w:pPr>
      <w:r w:rsidRPr="008752B0">
        <w:rPr>
          <w:rFonts w:ascii="Times New Roman" w:eastAsia="Times New Roman" w:hAnsi="Times New Roman" w:cs="Times New Roman"/>
          <w:b/>
          <w:bCs/>
          <w:sz w:val="24"/>
          <w:szCs w:val="24"/>
          <w:lang w:eastAsia="ru-RU"/>
        </w:rPr>
        <w:lastRenderedPageBreak/>
        <w:t>Р</w:t>
      </w:r>
      <w:r w:rsidR="009E0DE1" w:rsidRPr="008752B0">
        <w:rPr>
          <w:rFonts w:ascii="Times New Roman" w:eastAsia="Times New Roman" w:hAnsi="Times New Roman" w:cs="Times New Roman"/>
          <w:b/>
          <w:bCs/>
          <w:sz w:val="24"/>
          <w:szCs w:val="24"/>
          <w:lang w:eastAsia="ru-RU"/>
        </w:rPr>
        <w:t xml:space="preserve">аздел </w:t>
      </w:r>
      <w:r w:rsidR="00E70339" w:rsidRPr="008752B0">
        <w:rPr>
          <w:rFonts w:ascii="Times New Roman" w:eastAsia="Times New Roman" w:hAnsi="Times New Roman" w:cs="Times New Roman"/>
          <w:b/>
          <w:bCs/>
          <w:sz w:val="24"/>
          <w:szCs w:val="24"/>
          <w:lang w:eastAsia="ru-RU"/>
        </w:rPr>
        <w:t>3</w:t>
      </w:r>
      <w:r w:rsidR="009E0DE1" w:rsidRPr="008752B0">
        <w:rPr>
          <w:rFonts w:ascii="Times New Roman" w:eastAsia="Times New Roman" w:hAnsi="Times New Roman" w:cs="Times New Roman"/>
          <w:b/>
          <w:bCs/>
          <w:sz w:val="24"/>
          <w:szCs w:val="24"/>
          <w:lang w:eastAsia="ru-RU"/>
        </w:rPr>
        <w:t xml:space="preserve">. Сведения о достижении целевых значений контрольных показателей эффективности, установленных в плане мероприятий («дорожной карте») </w:t>
      </w:r>
    </w:p>
    <w:p w:rsidR="0005156D" w:rsidRPr="008752B0" w:rsidRDefault="009E0DE1" w:rsidP="0005156D">
      <w:pPr>
        <w:spacing w:after="0" w:line="240" w:lineRule="auto"/>
        <w:ind w:right="23"/>
        <w:jc w:val="center"/>
        <w:rPr>
          <w:rFonts w:ascii="Times New Roman" w:eastAsia="Times New Roman" w:hAnsi="Times New Roman" w:cs="Times New Roman"/>
          <w:b/>
          <w:bCs/>
          <w:sz w:val="24"/>
          <w:szCs w:val="24"/>
          <w:lang w:eastAsia="ru-RU"/>
        </w:rPr>
      </w:pPr>
      <w:r w:rsidRPr="008752B0">
        <w:rPr>
          <w:rFonts w:ascii="Times New Roman" w:eastAsia="Times New Roman" w:hAnsi="Times New Roman" w:cs="Times New Roman"/>
          <w:b/>
          <w:bCs/>
          <w:sz w:val="24"/>
          <w:szCs w:val="24"/>
          <w:lang w:eastAsia="ru-RU"/>
        </w:rPr>
        <w:t>по содействию развити</w:t>
      </w:r>
      <w:r w:rsidR="008752B0" w:rsidRPr="008752B0">
        <w:rPr>
          <w:rFonts w:ascii="Times New Roman" w:eastAsia="Times New Roman" w:hAnsi="Times New Roman" w:cs="Times New Roman"/>
          <w:b/>
          <w:bCs/>
          <w:sz w:val="24"/>
          <w:szCs w:val="24"/>
          <w:lang w:eastAsia="ru-RU"/>
        </w:rPr>
        <w:t>я</w:t>
      </w:r>
      <w:r w:rsidRPr="008752B0">
        <w:rPr>
          <w:rFonts w:ascii="Times New Roman" w:eastAsia="Times New Roman" w:hAnsi="Times New Roman" w:cs="Times New Roman"/>
          <w:b/>
          <w:bCs/>
          <w:sz w:val="24"/>
          <w:szCs w:val="24"/>
          <w:lang w:eastAsia="ru-RU"/>
        </w:rPr>
        <w:t xml:space="preserve"> ко</w:t>
      </w:r>
      <w:r w:rsidR="00D61FD3" w:rsidRPr="008752B0">
        <w:rPr>
          <w:rFonts w:ascii="Times New Roman" w:eastAsia="Times New Roman" w:hAnsi="Times New Roman" w:cs="Times New Roman"/>
          <w:b/>
          <w:bCs/>
          <w:sz w:val="24"/>
          <w:szCs w:val="24"/>
          <w:lang w:eastAsia="ru-RU"/>
        </w:rPr>
        <w:t xml:space="preserve">нкуренции </w:t>
      </w:r>
    </w:p>
    <w:p w:rsidR="009E0DE1" w:rsidRPr="008752B0" w:rsidRDefault="009E0DE1" w:rsidP="0005156D">
      <w:pPr>
        <w:spacing w:after="0" w:line="240" w:lineRule="auto"/>
        <w:ind w:right="23"/>
        <w:jc w:val="center"/>
        <w:rPr>
          <w:rFonts w:ascii="Times New Roman" w:eastAsia="Times New Roman" w:hAnsi="Times New Roman" w:cs="Times New Roman"/>
          <w:b/>
          <w:bCs/>
          <w:sz w:val="24"/>
          <w:szCs w:val="24"/>
          <w:lang w:eastAsia="ru-RU"/>
        </w:rPr>
      </w:pPr>
      <w:r w:rsidRPr="008752B0">
        <w:rPr>
          <w:rFonts w:ascii="Times New Roman" w:eastAsia="Times New Roman" w:hAnsi="Times New Roman" w:cs="Times New Roman"/>
          <w:b/>
          <w:bCs/>
          <w:sz w:val="24"/>
          <w:szCs w:val="24"/>
          <w:lang w:eastAsia="ru-RU"/>
        </w:rPr>
        <w:t xml:space="preserve">в </w:t>
      </w:r>
      <w:r w:rsidR="00CC1983" w:rsidRPr="008752B0">
        <w:rPr>
          <w:rFonts w:ascii="Times New Roman" w:eastAsia="Times New Roman" w:hAnsi="Times New Roman" w:cs="Times New Roman"/>
          <w:b/>
          <w:bCs/>
          <w:sz w:val="24"/>
          <w:szCs w:val="24"/>
          <w:lang w:eastAsia="ru-RU"/>
        </w:rPr>
        <w:t>Пудожском</w:t>
      </w:r>
      <w:r w:rsidR="00D9145F" w:rsidRPr="008752B0">
        <w:rPr>
          <w:rFonts w:ascii="Times New Roman" w:eastAsia="Times New Roman" w:hAnsi="Times New Roman" w:cs="Times New Roman"/>
          <w:b/>
          <w:bCs/>
          <w:sz w:val="24"/>
          <w:szCs w:val="24"/>
          <w:lang w:eastAsia="ru-RU"/>
        </w:rPr>
        <w:t xml:space="preserve"> муниципальном </w:t>
      </w:r>
      <w:r w:rsidR="00922438" w:rsidRPr="008752B0">
        <w:rPr>
          <w:rFonts w:ascii="Times New Roman" w:eastAsia="Times New Roman" w:hAnsi="Times New Roman" w:cs="Times New Roman"/>
          <w:b/>
          <w:bCs/>
          <w:sz w:val="24"/>
          <w:szCs w:val="24"/>
          <w:lang w:eastAsia="ru-RU"/>
        </w:rPr>
        <w:t xml:space="preserve"> район</w:t>
      </w:r>
      <w:r w:rsidR="00D9145F" w:rsidRPr="008752B0">
        <w:rPr>
          <w:rFonts w:ascii="Times New Roman" w:eastAsia="Times New Roman" w:hAnsi="Times New Roman" w:cs="Times New Roman"/>
          <w:b/>
          <w:bCs/>
          <w:sz w:val="24"/>
          <w:szCs w:val="24"/>
          <w:lang w:eastAsia="ru-RU"/>
        </w:rPr>
        <w:t>е</w:t>
      </w:r>
      <w:r w:rsidR="0005156D" w:rsidRPr="008752B0">
        <w:rPr>
          <w:rFonts w:ascii="Times New Roman" w:eastAsia="Times New Roman" w:hAnsi="Times New Roman" w:cs="Times New Roman"/>
          <w:b/>
          <w:bCs/>
          <w:sz w:val="24"/>
          <w:szCs w:val="24"/>
          <w:lang w:eastAsia="ru-RU"/>
        </w:rPr>
        <w:t>за 202</w:t>
      </w:r>
      <w:r w:rsidR="00831E2B">
        <w:rPr>
          <w:rFonts w:ascii="Times New Roman" w:eastAsia="Times New Roman" w:hAnsi="Times New Roman" w:cs="Times New Roman"/>
          <w:b/>
          <w:bCs/>
          <w:sz w:val="24"/>
          <w:szCs w:val="24"/>
          <w:lang w:eastAsia="ru-RU"/>
        </w:rPr>
        <w:t>1</w:t>
      </w:r>
      <w:r w:rsidR="000D0837" w:rsidRPr="008752B0">
        <w:rPr>
          <w:rFonts w:ascii="Times New Roman" w:eastAsia="Times New Roman" w:hAnsi="Times New Roman" w:cs="Times New Roman"/>
          <w:b/>
          <w:bCs/>
          <w:sz w:val="24"/>
          <w:szCs w:val="24"/>
          <w:lang w:eastAsia="ru-RU"/>
        </w:rPr>
        <w:t xml:space="preserve"> год</w:t>
      </w:r>
    </w:p>
    <w:p w:rsidR="00922438" w:rsidRPr="008752B0" w:rsidRDefault="00922438" w:rsidP="008E42AA">
      <w:pPr>
        <w:pStyle w:val="Default"/>
        <w:ind w:firstLine="709"/>
        <w:jc w:val="both"/>
      </w:pPr>
    </w:p>
    <w:p w:rsidR="003651FC" w:rsidRPr="00C933D8" w:rsidRDefault="003651FC" w:rsidP="008E42AA">
      <w:pPr>
        <w:pStyle w:val="Default"/>
        <w:ind w:firstLine="709"/>
        <w:jc w:val="both"/>
        <w:rPr>
          <w:color w:val="000000" w:themeColor="text1"/>
        </w:rPr>
      </w:pPr>
      <w:r w:rsidRPr="008752B0">
        <w:t>В целях проведения мониторинга ре</w:t>
      </w:r>
      <w:r w:rsidR="00C81425" w:rsidRPr="008752B0">
        <w:t>ализации Плана мероприятий в 202</w:t>
      </w:r>
      <w:r w:rsidR="00831E2B">
        <w:t>1</w:t>
      </w:r>
      <w:r w:rsidRPr="008752B0">
        <w:t xml:space="preserve"> году </w:t>
      </w:r>
      <w:r w:rsidR="00CC1983" w:rsidRPr="008752B0">
        <w:t>управлением по экономике и финансам</w:t>
      </w:r>
      <w:r w:rsidR="00173283" w:rsidRPr="008752B0">
        <w:t xml:space="preserve"> администрации </w:t>
      </w:r>
      <w:r w:rsidR="00CC1983" w:rsidRPr="008752B0">
        <w:t>Пудожского</w:t>
      </w:r>
      <w:r w:rsidR="00173283" w:rsidRPr="008752B0">
        <w:t xml:space="preserve"> муниципального </w:t>
      </w:r>
      <w:r w:rsidR="00E6549F" w:rsidRPr="008752B0">
        <w:t xml:space="preserve"> район</w:t>
      </w:r>
      <w:r w:rsidR="00173283" w:rsidRPr="008752B0">
        <w:t>а</w:t>
      </w:r>
      <w:r w:rsidRPr="008752B0">
        <w:t>направлен запрос всем участникам - ответственным исполнителям мероприятий. По итогам систематизации и обработки информации сформирован отчет, включающий информацию о ходе реализации мероприяти</w:t>
      </w:r>
      <w:r w:rsidR="00E6549F" w:rsidRPr="008752B0">
        <w:t>й</w:t>
      </w:r>
      <w:r w:rsidRPr="008752B0">
        <w:t xml:space="preserve"> и целевых показателей развития конкуренции</w:t>
      </w:r>
      <w:r w:rsidR="002A1B8C" w:rsidRPr="008752B0">
        <w:t xml:space="preserve"> в </w:t>
      </w:r>
      <w:r w:rsidR="00E6549F" w:rsidRPr="00C933D8">
        <w:rPr>
          <w:color w:val="000000" w:themeColor="text1"/>
        </w:rPr>
        <w:t>районе</w:t>
      </w:r>
      <w:r w:rsidR="002A1B8C" w:rsidRPr="00C933D8">
        <w:rPr>
          <w:color w:val="000000" w:themeColor="text1"/>
        </w:rPr>
        <w:t>.</w:t>
      </w:r>
    </w:p>
    <w:p w:rsidR="003651FC" w:rsidRPr="00C933D8" w:rsidRDefault="003651FC" w:rsidP="006C0FD4">
      <w:pPr>
        <w:pStyle w:val="Default"/>
        <w:ind w:firstLine="709"/>
        <w:jc w:val="both"/>
        <w:rPr>
          <w:color w:val="000000" w:themeColor="text1"/>
        </w:rPr>
      </w:pPr>
      <w:r w:rsidRPr="00C933D8">
        <w:rPr>
          <w:color w:val="000000" w:themeColor="text1"/>
        </w:rPr>
        <w:t xml:space="preserve">Основными итогами реализации мероприятий, направленных на развитие конкурентной среды в </w:t>
      </w:r>
      <w:r w:rsidR="00CC1983" w:rsidRPr="00C933D8">
        <w:rPr>
          <w:color w:val="000000" w:themeColor="text1"/>
        </w:rPr>
        <w:t>Пудожском</w:t>
      </w:r>
      <w:r w:rsidR="00173283" w:rsidRPr="00C933D8">
        <w:rPr>
          <w:color w:val="000000" w:themeColor="text1"/>
        </w:rPr>
        <w:t xml:space="preserve"> муниципальном районе </w:t>
      </w:r>
      <w:r w:rsidRPr="00C933D8">
        <w:rPr>
          <w:color w:val="000000" w:themeColor="text1"/>
        </w:rPr>
        <w:t xml:space="preserve"> в</w:t>
      </w:r>
      <w:r w:rsidR="00831E2B" w:rsidRPr="00C933D8">
        <w:rPr>
          <w:color w:val="000000" w:themeColor="text1"/>
        </w:rPr>
        <w:t xml:space="preserve"> 2021</w:t>
      </w:r>
      <w:r w:rsidRPr="00C933D8">
        <w:rPr>
          <w:color w:val="000000" w:themeColor="text1"/>
        </w:rPr>
        <w:t xml:space="preserve"> году являются: </w:t>
      </w:r>
    </w:p>
    <w:p w:rsidR="003651FC" w:rsidRPr="00C933D8" w:rsidRDefault="003651FC" w:rsidP="006C0FD4">
      <w:pPr>
        <w:pStyle w:val="Default"/>
        <w:ind w:firstLine="709"/>
        <w:jc w:val="both"/>
        <w:rPr>
          <w:color w:val="000000" w:themeColor="text1"/>
        </w:rPr>
      </w:pPr>
      <w:r w:rsidRPr="00C933D8">
        <w:rPr>
          <w:color w:val="000000" w:themeColor="text1"/>
        </w:rPr>
        <w:t xml:space="preserve">- проведение мониторинга состояния и развития конкурентной среды на рынках товаров и услуг </w:t>
      </w:r>
      <w:r w:rsidR="00E6549F" w:rsidRPr="00C933D8">
        <w:rPr>
          <w:color w:val="000000" w:themeColor="text1"/>
        </w:rPr>
        <w:t>муниципального района</w:t>
      </w:r>
      <w:r w:rsidR="002A1B8C" w:rsidRPr="00C933D8">
        <w:rPr>
          <w:color w:val="000000" w:themeColor="text1"/>
        </w:rPr>
        <w:t>,</w:t>
      </w:r>
      <w:r w:rsidRPr="00C933D8">
        <w:rPr>
          <w:color w:val="000000" w:themeColor="text1"/>
        </w:rPr>
        <w:t xml:space="preserve"> с участием общественных организаций и органов местного самоуправления, результаты которого будут учтены при определении дальнейших приоритетов развития конкуренции в </w:t>
      </w:r>
      <w:r w:rsidR="00E6549F" w:rsidRPr="00C933D8">
        <w:rPr>
          <w:color w:val="000000" w:themeColor="text1"/>
        </w:rPr>
        <w:t>муниципальном районе</w:t>
      </w:r>
      <w:r w:rsidR="00C933D8">
        <w:rPr>
          <w:color w:val="000000" w:themeColor="text1"/>
        </w:rPr>
        <w:t>.</w:t>
      </w:r>
    </w:p>
    <w:p w:rsidR="002A1B8C" w:rsidRPr="00CC1983" w:rsidRDefault="002A1B8C" w:rsidP="006C0FD4">
      <w:pPr>
        <w:pStyle w:val="Default"/>
        <w:ind w:firstLine="709"/>
        <w:jc w:val="both"/>
        <w:rPr>
          <w:color w:val="auto"/>
        </w:rPr>
      </w:pPr>
    </w:p>
    <w:sectPr w:rsidR="002A1B8C" w:rsidRPr="00CC1983" w:rsidSect="00F97E9E">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75D" w:rsidRDefault="0073075D" w:rsidP="003C1281">
      <w:pPr>
        <w:spacing w:after="0" w:line="240" w:lineRule="auto"/>
      </w:pPr>
      <w:r>
        <w:separator/>
      </w:r>
    </w:p>
  </w:endnote>
  <w:endnote w:type="continuationSeparator" w:id="1">
    <w:p w:rsidR="0073075D" w:rsidRDefault="0073075D" w:rsidP="003C1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010610"/>
      <w:docPartObj>
        <w:docPartGallery w:val="Page Numbers (Bottom of Page)"/>
        <w:docPartUnique/>
      </w:docPartObj>
    </w:sdtPr>
    <w:sdtContent>
      <w:p w:rsidR="00F97E9E" w:rsidRDefault="0060399D">
        <w:pPr>
          <w:pStyle w:val="af5"/>
          <w:jc w:val="center"/>
        </w:pPr>
        <w:r>
          <w:fldChar w:fldCharType="begin"/>
        </w:r>
        <w:r w:rsidR="00F97E9E">
          <w:instrText>PAGE   \* MERGEFORMAT</w:instrText>
        </w:r>
        <w:r>
          <w:fldChar w:fldCharType="separate"/>
        </w:r>
        <w:r w:rsidR="00170CF9">
          <w:rPr>
            <w:noProof/>
          </w:rPr>
          <w:t>4</w:t>
        </w:r>
        <w:r>
          <w:fldChar w:fldCharType="end"/>
        </w:r>
      </w:p>
    </w:sdtContent>
  </w:sdt>
  <w:p w:rsidR="00F97E9E" w:rsidRDefault="00F97E9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75D" w:rsidRDefault="0073075D" w:rsidP="003C1281">
      <w:pPr>
        <w:spacing w:after="0" w:line="240" w:lineRule="auto"/>
      </w:pPr>
      <w:r>
        <w:separator/>
      </w:r>
    </w:p>
  </w:footnote>
  <w:footnote w:type="continuationSeparator" w:id="1">
    <w:p w:rsidR="0073075D" w:rsidRDefault="0073075D" w:rsidP="003C12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E16" w:rsidRDefault="00742E16">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DB81B82"/>
    <w:lvl w:ilvl="0">
      <w:start w:val="1"/>
      <w:numFmt w:val="decimal"/>
      <w:lvlText w:val="3.2.%1."/>
      <w:lvlJc w:val="left"/>
      <w:rPr>
        <w:b/>
        <w:bCs w:val="0"/>
        <w:i w:val="0"/>
        <w:iCs w:val="0"/>
        <w:smallCaps w:val="0"/>
        <w:strike w:val="0"/>
        <w:color w:val="auto"/>
        <w:spacing w:val="0"/>
        <w:w w:val="100"/>
        <w:position w:val="0"/>
        <w:sz w:val="28"/>
        <w:szCs w:val="28"/>
        <w:u w:val="none"/>
      </w:rPr>
    </w:lvl>
    <w:lvl w:ilvl="1">
      <w:start w:val="3"/>
      <w:numFmt w:val="decimal"/>
      <w:lvlText w:val="%1.%2."/>
      <w:lvlJc w:val="left"/>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nsid w:val="05A41E50"/>
    <w:multiLevelType w:val="hybridMultilevel"/>
    <w:tmpl w:val="EA0E9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7671D"/>
    <w:multiLevelType w:val="multilevel"/>
    <w:tmpl w:val="27E26D3E"/>
    <w:lvl w:ilvl="0">
      <w:start w:val="1"/>
      <w:numFmt w:val="decimal"/>
      <w:lvlText w:val="%1."/>
      <w:lvlJc w:val="left"/>
      <w:pPr>
        <w:ind w:left="1654" w:hanging="945"/>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F295AAC"/>
    <w:multiLevelType w:val="hybridMultilevel"/>
    <w:tmpl w:val="1BA037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E18A0"/>
    <w:multiLevelType w:val="multilevel"/>
    <w:tmpl w:val="F486727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125677F"/>
    <w:multiLevelType w:val="multilevel"/>
    <w:tmpl w:val="82F095FA"/>
    <w:lvl w:ilvl="0">
      <w:start w:val="3"/>
      <w:numFmt w:val="decimal"/>
      <w:lvlText w:val="%1."/>
      <w:lvlJc w:val="left"/>
      <w:pPr>
        <w:ind w:left="390" w:hanging="390"/>
      </w:pPr>
      <w:rPr>
        <w:rFonts w:hint="default"/>
        <w:b w:val="0"/>
        <w:sz w:val="26"/>
      </w:rPr>
    </w:lvl>
    <w:lvl w:ilvl="1">
      <w:start w:val="6"/>
      <w:numFmt w:val="decimal"/>
      <w:lvlText w:val="%1.%2."/>
      <w:lvlJc w:val="left"/>
      <w:pPr>
        <w:ind w:left="1440" w:hanging="720"/>
      </w:pPr>
      <w:rPr>
        <w:rFonts w:hint="default"/>
        <w:b w:val="0"/>
        <w:sz w:val="26"/>
      </w:rPr>
    </w:lvl>
    <w:lvl w:ilvl="2">
      <w:start w:val="1"/>
      <w:numFmt w:val="decimal"/>
      <w:lvlText w:val="%1.%2.%3."/>
      <w:lvlJc w:val="left"/>
      <w:pPr>
        <w:ind w:left="2160" w:hanging="720"/>
      </w:pPr>
      <w:rPr>
        <w:rFonts w:hint="default"/>
        <w:b w:val="0"/>
        <w:sz w:val="26"/>
      </w:rPr>
    </w:lvl>
    <w:lvl w:ilvl="3">
      <w:start w:val="1"/>
      <w:numFmt w:val="decimal"/>
      <w:lvlText w:val="%1.%2.%3.%4."/>
      <w:lvlJc w:val="left"/>
      <w:pPr>
        <w:ind w:left="3240" w:hanging="1080"/>
      </w:pPr>
      <w:rPr>
        <w:rFonts w:hint="default"/>
        <w:b w:val="0"/>
        <w:sz w:val="26"/>
      </w:rPr>
    </w:lvl>
    <w:lvl w:ilvl="4">
      <w:start w:val="1"/>
      <w:numFmt w:val="decimal"/>
      <w:lvlText w:val="%1.%2.%3.%4.%5."/>
      <w:lvlJc w:val="left"/>
      <w:pPr>
        <w:ind w:left="3960" w:hanging="1080"/>
      </w:pPr>
      <w:rPr>
        <w:rFonts w:hint="default"/>
        <w:b w:val="0"/>
        <w:sz w:val="26"/>
      </w:rPr>
    </w:lvl>
    <w:lvl w:ilvl="5">
      <w:start w:val="1"/>
      <w:numFmt w:val="decimal"/>
      <w:lvlText w:val="%1.%2.%3.%4.%5.%6."/>
      <w:lvlJc w:val="left"/>
      <w:pPr>
        <w:ind w:left="5040" w:hanging="1440"/>
      </w:pPr>
      <w:rPr>
        <w:rFonts w:hint="default"/>
        <w:b w:val="0"/>
        <w:sz w:val="26"/>
      </w:rPr>
    </w:lvl>
    <w:lvl w:ilvl="6">
      <w:start w:val="1"/>
      <w:numFmt w:val="decimal"/>
      <w:lvlText w:val="%1.%2.%3.%4.%5.%6.%7."/>
      <w:lvlJc w:val="left"/>
      <w:pPr>
        <w:ind w:left="6120" w:hanging="1800"/>
      </w:pPr>
      <w:rPr>
        <w:rFonts w:hint="default"/>
        <w:b w:val="0"/>
        <w:sz w:val="26"/>
      </w:rPr>
    </w:lvl>
    <w:lvl w:ilvl="7">
      <w:start w:val="1"/>
      <w:numFmt w:val="decimal"/>
      <w:lvlText w:val="%1.%2.%3.%4.%5.%6.%7.%8."/>
      <w:lvlJc w:val="left"/>
      <w:pPr>
        <w:ind w:left="6840" w:hanging="1800"/>
      </w:pPr>
      <w:rPr>
        <w:rFonts w:hint="default"/>
        <w:b w:val="0"/>
        <w:sz w:val="26"/>
      </w:rPr>
    </w:lvl>
    <w:lvl w:ilvl="8">
      <w:start w:val="1"/>
      <w:numFmt w:val="decimal"/>
      <w:lvlText w:val="%1.%2.%3.%4.%5.%6.%7.%8.%9."/>
      <w:lvlJc w:val="left"/>
      <w:pPr>
        <w:ind w:left="7920" w:hanging="2160"/>
      </w:pPr>
      <w:rPr>
        <w:rFonts w:hint="default"/>
        <w:b w:val="0"/>
        <w:sz w:val="26"/>
      </w:rPr>
    </w:lvl>
  </w:abstractNum>
  <w:abstractNum w:abstractNumId="6">
    <w:nsid w:val="197C70F0"/>
    <w:multiLevelType w:val="hybridMultilevel"/>
    <w:tmpl w:val="45589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520D53"/>
    <w:multiLevelType w:val="hybridMultilevel"/>
    <w:tmpl w:val="3B7200E8"/>
    <w:lvl w:ilvl="0" w:tplc="EBD03964">
      <w:start w:val="10"/>
      <w:numFmt w:val="decimal"/>
      <w:lvlText w:val="%1."/>
      <w:lvlJc w:val="left"/>
      <w:pPr>
        <w:ind w:left="720" w:hanging="360"/>
      </w:pPr>
      <w:rPr>
        <w:rFonts w:eastAsia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AA1CEE"/>
    <w:multiLevelType w:val="hybridMultilevel"/>
    <w:tmpl w:val="153C04C4"/>
    <w:lvl w:ilvl="0" w:tplc="9FDC4D26">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9">
    <w:nsid w:val="1FC27F18"/>
    <w:multiLevelType w:val="hybridMultilevel"/>
    <w:tmpl w:val="DB200CA6"/>
    <w:lvl w:ilvl="0" w:tplc="5BA8A5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E96E0F"/>
    <w:multiLevelType w:val="hybridMultilevel"/>
    <w:tmpl w:val="E584A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A684E"/>
    <w:multiLevelType w:val="hybridMultilevel"/>
    <w:tmpl w:val="C8702CAE"/>
    <w:lvl w:ilvl="0" w:tplc="1F72AC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4C2D1A"/>
    <w:multiLevelType w:val="hybridMultilevel"/>
    <w:tmpl w:val="1B10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0E69F9"/>
    <w:multiLevelType w:val="hybridMultilevel"/>
    <w:tmpl w:val="E7404806"/>
    <w:lvl w:ilvl="0" w:tplc="49B4F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D953E6"/>
    <w:multiLevelType w:val="multilevel"/>
    <w:tmpl w:val="C59C7628"/>
    <w:lvl w:ilvl="0">
      <w:start w:val="1"/>
      <w:numFmt w:val="decimal"/>
      <w:lvlText w:val="%1"/>
      <w:lvlJc w:val="left"/>
      <w:pPr>
        <w:ind w:left="480" w:hanging="480"/>
      </w:pPr>
      <w:rPr>
        <w:rFonts w:hint="default"/>
      </w:rPr>
    </w:lvl>
    <w:lvl w:ilvl="1">
      <w:start w:val="3"/>
      <w:numFmt w:val="decimal"/>
      <w:lvlText w:val="%1.%2"/>
      <w:lvlJc w:val="left"/>
      <w:pPr>
        <w:ind w:left="1014" w:hanging="480"/>
      </w:pPr>
      <w:rPr>
        <w:rFonts w:hint="default"/>
      </w:rPr>
    </w:lvl>
    <w:lvl w:ilvl="2">
      <w:start w:val="3"/>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5">
    <w:nsid w:val="352A4BB7"/>
    <w:multiLevelType w:val="hybridMultilevel"/>
    <w:tmpl w:val="7A30EAFC"/>
    <w:lvl w:ilvl="0" w:tplc="5440A7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D6B03EE"/>
    <w:multiLevelType w:val="hybridMultilevel"/>
    <w:tmpl w:val="CBDEA126"/>
    <w:lvl w:ilvl="0" w:tplc="1F72AC9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7">
    <w:nsid w:val="3FB959A5"/>
    <w:multiLevelType w:val="hybridMultilevel"/>
    <w:tmpl w:val="91A4B336"/>
    <w:lvl w:ilvl="0" w:tplc="1F72AC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F2688C"/>
    <w:multiLevelType w:val="hybridMultilevel"/>
    <w:tmpl w:val="40320B08"/>
    <w:lvl w:ilvl="0" w:tplc="F1CEF9A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008454F"/>
    <w:multiLevelType w:val="hybridMultilevel"/>
    <w:tmpl w:val="C9903E08"/>
    <w:lvl w:ilvl="0" w:tplc="716A4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8144CA"/>
    <w:multiLevelType w:val="hybridMultilevel"/>
    <w:tmpl w:val="365E32EE"/>
    <w:lvl w:ilvl="0" w:tplc="B04E4C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2476008"/>
    <w:multiLevelType w:val="hybridMultilevel"/>
    <w:tmpl w:val="97E0DAD6"/>
    <w:lvl w:ilvl="0" w:tplc="F8081624">
      <w:start w:val="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16669"/>
    <w:multiLevelType w:val="multilevel"/>
    <w:tmpl w:val="30B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CD5975"/>
    <w:multiLevelType w:val="hybridMultilevel"/>
    <w:tmpl w:val="C2E0A8A6"/>
    <w:lvl w:ilvl="0" w:tplc="A68CCD4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B7C0FE7"/>
    <w:multiLevelType w:val="hybridMultilevel"/>
    <w:tmpl w:val="15E0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1B59BA"/>
    <w:multiLevelType w:val="hybridMultilevel"/>
    <w:tmpl w:val="9ED26D20"/>
    <w:lvl w:ilvl="0" w:tplc="07CC59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0C3132C"/>
    <w:multiLevelType w:val="multilevel"/>
    <w:tmpl w:val="B712AF2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F44B9F"/>
    <w:multiLevelType w:val="multilevel"/>
    <w:tmpl w:val="A2D43336"/>
    <w:lvl w:ilvl="0">
      <w:start w:val="2"/>
      <w:numFmt w:val="decimal"/>
      <w:lvlText w:val="%1."/>
      <w:lvlJc w:val="left"/>
      <w:pPr>
        <w:ind w:left="450" w:hanging="45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28">
    <w:nsid w:val="58C12D65"/>
    <w:multiLevelType w:val="multilevel"/>
    <w:tmpl w:val="171CFDEA"/>
    <w:lvl w:ilvl="0">
      <w:start w:val="1"/>
      <w:numFmt w:val="decimal"/>
      <w:lvlText w:val="%1."/>
      <w:lvlJc w:val="left"/>
      <w:pPr>
        <w:ind w:left="1803" w:hanging="1095"/>
      </w:pPr>
      <w:rPr>
        <w:rFonts w:hint="default"/>
      </w:rPr>
    </w:lvl>
    <w:lvl w:ilvl="1">
      <w:start w:val="3"/>
      <w:numFmt w:val="decimal"/>
      <w:isLgl/>
      <w:lvlText w:val="%1.%2."/>
      <w:lvlJc w:val="left"/>
      <w:pPr>
        <w:ind w:left="1434" w:hanging="720"/>
      </w:pPr>
      <w:rPr>
        <w:rFonts w:hint="default"/>
      </w:rPr>
    </w:lvl>
    <w:lvl w:ilvl="2">
      <w:start w:val="4"/>
      <w:numFmt w:val="decimal"/>
      <w:isLgl/>
      <w:lvlText w:val="%1.%2.%3."/>
      <w:lvlJc w:val="left"/>
      <w:pPr>
        <w:ind w:left="1440" w:hanging="720"/>
      </w:pPr>
      <w:rPr>
        <w:rFonts w:hint="default"/>
        <w:b/>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29">
    <w:nsid w:val="590E3826"/>
    <w:multiLevelType w:val="multilevel"/>
    <w:tmpl w:val="B5481E6A"/>
    <w:lvl w:ilvl="0">
      <w:start w:val="3"/>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59554D9C"/>
    <w:multiLevelType w:val="hybridMultilevel"/>
    <w:tmpl w:val="3D9C1DAE"/>
    <w:lvl w:ilvl="0" w:tplc="1ECE4228">
      <w:start w:val="2"/>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CBF519E"/>
    <w:multiLevelType w:val="hybridMultilevel"/>
    <w:tmpl w:val="E544FE0C"/>
    <w:lvl w:ilvl="0" w:tplc="5440A7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F894ECF"/>
    <w:multiLevelType w:val="multilevel"/>
    <w:tmpl w:val="BCB4F7C6"/>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60526C08"/>
    <w:multiLevelType w:val="hybridMultilevel"/>
    <w:tmpl w:val="754C752A"/>
    <w:lvl w:ilvl="0" w:tplc="2D127A1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12B7645"/>
    <w:multiLevelType w:val="multilevel"/>
    <w:tmpl w:val="F548586A"/>
    <w:lvl w:ilvl="0">
      <w:start w:val="3"/>
      <w:numFmt w:val="decimal"/>
      <w:lvlText w:val="%1."/>
      <w:lvlJc w:val="left"/>
      <w:pPr>
        <w:ind w:left="675" w:hanging="67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37E2ABB"/>
    <w:multiLevelType w:val="hybridMultilevel"/>
    <w:tmpl w:val="157CB4FE"/>
    <w:lvl w:ilvl="0" w:tplc="EB66587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4295093"/>
    <w:multiLevelType w:val="hybridMultilevel"/>
    <w:tmpl w:val="4DDC6C4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nsid w:val="679761CF"/>
    <w:multiLevelType w:val="hybridMultilevel"/>
    <w:tmpl w:val="CCA8E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FC4D4B"/>
    <w:multiLevelType w:val="multilevel"/>
    <w:tmpl w:val="D27440E4"/>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5D94B47"/>
    <w:multiLevelType w:val="multilevel"/>
    <w:tmpl w:val="45BA4AC2"/>
    <w:lvl w:ilvl="0">
      <w:start w:val="3"/>
      <w:numFmt w:val="decimal"/>
      <w:lvlText w:val="%1"/>
      <w:lvlJc w:val="left"/>
      <w:pPr>
        <w:ind w:left="525" w:hanging="525"/>
      </w:pPr>
      <w:rPr>
        <w:rFonts w:hint="default"/>
      </w:rPr>
    </w:lvl>
    <w:lvl w:ilvl="1">
      <w:start w:val="7"/>
      <w:numFmt w:val="decimal"/>
      <w:lvlText w:val="%1.%2"/>
      <w:lvlJc w:val="left"/>
      <w:pPr>
        <w:ind w:left="810" w:hanging="525"/>
      </w:pPr>
      <w:rPr>
        <w:rFonts w:hint="default"/>
      </w:rPr>
    </w:lvl>
    <w:lvl w:ilvl="2">
      <w:start w:val="3"/>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40">
    <w:nsid w:val="763A59B4"/>
    <w:multiLevelType w:val="hybridMultilevel"/>
    <w:tmpl w:val="CB40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E87C06"/>
    <w:multiLevelType w:val="multilevel"/>
    <w:tmpl w:val="14D2123A"/>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C144E89"/>
    <w:multiLevelType w:val="hybridMultilevel"/>
    <w:tmpl w:val="5B36AA1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25"/>
  </w:num>
  <w:num w:numId="2">
    <w:abstractNumId w:val="0"/>
  </w:num>
  <w:num w:numId="3">
    <w:abstractNumId w:val="38"/>
  </w:num>
  <w:num w:numId="4">
    <w:abstractNumId w:val="20"/>
  </w:num>
  <w:num w:numId="5">
    <w:abstractNumId w:val="7"/>
  </w:num>
  <w:num w:numId="6">
    <w:abstractNumId w:val="30"/>
  </w:num>
  <w:num w:numId="7">
    <w:abstractNumId w:val="21"/>
  </w:num>
  <w:num w:numId="8">
    <w:abstractNumId w:val="40"/>
  </w:num>
  <w:num w:numId="9">
    <w:abstractNumId w:val="24"/>
  </w:num>
  <w:num w:numId="10">
    <w:abstractNumId w:val="10"/>
  </w:num>
  <w:num w:numId="11">
    <w:abstractNumId w:val="6"/>
  </w:num>
  <w:num w:numId="12">
    <w:abstractNumId w:val="1"/>
  </w:num>
  <w:num w:numId="13">
    <w:abstractNumId w:val="12"/>
  </w:num>
  <w:num w:numId="14">
    <w:abstractNumId w:val="3"/>
  </w:num>
  <w:num w:numId="15">
    <w:abstractNumId w:val="8"/>
  </w:num>
  <w:num w:numId="16">
    <w:abstractNumId w:val="28"/>
  </w:num>
  <w:num w:numId="17">
    <w:abstractNumId w:val="41"/>
  </w:num>
  <w:num w:numId="18">
    <w:abstractNumId w:val="4"/>
  </w:num>
  <w:num w:numId="19">
    <w:abstractNumId w:val="5"/>
  </w:num>
  <w:num w:numId="20">
    <w:abstractNumId w:val="34"/>
  </w:num>
  <w:num w:numId="21">
    <w:abstractNumId w:val="32"/>
  </w:num>
  <w:num w:numId="22">
    <w:abstractNumId w:val="23"/>
  </w:num>
  <w:num w:numId="23">
    <w:abstractNumId w:val="9"/>
  </w:num>
  <w:num w:numId="24">
    <w:abstractNumId w:val="31"/>
  </w:num>
  <w:num w:numId="25">
    <w:abstractNumId w:val="15"/>
  </w:num>
  <w:num w:numId="26">
    <w:abstractNumId w:val="27"/>
  </w:num>
  <w:num w:numId="27">
    <w:abstractNumId w:val="29"/>
  </w:num>
  <w:num w:numId="28">
    <w:abstractNumId w:val="39"/>
  </w:num>
  <w:num w:numId="29">
    <w:abstractNumId w:val="2"/>
  </w:num>
  <w:num w:numId="30">
    <w:abstractNumId w:val="19"/>
  </w:num>
  <w:num w:numId="31">
    <w:abstractNumId w:val="37"/>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6"/>
  </w:num>
  <w:num w:numId="36">
    <w:abstractNumId w:val="22"/>
  </w:num>
  <w:num w:numId="37">
    <w:abstractNumId w:val="18"/>
  </w:num>
  <w:num w:numId="38">
    <w:abstractNumId w:val="13"/>
  </w:num>
  <w:num w:numId="39">
    <w:abstractNumId w:val="14"/>
  </w:num>
  <w:num w:numId="40">
    <w:abstractNumId w:val="33"/>
  </w:num>
  <w:num w:numId="41">
    <w:abstractNumId w:val="17"/>
  </w:num>
  <w:num w:numId="42">
    <w:abstractNumId w:val="16"/>
  </w:num>
  <w:num w:numId="43">
    <w:abstractNumId w:val="3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SpellingErrors/>
  <w:hideGrammaticalErrors/>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74200A"/>
    <w:rsid w:val="00002D49"/>
    <w:rsid w:val="00002F94"/>
    <w:rsid w:val="000054CD"/>
    <w:rsid w:val="000056DA"/>
    <w:rsid w:val="000071B8"/>
    <w:rsid w:val="0001098E"/>
    <w:rsid w:val="0001111B"/>
    <w:rsid w:val="000114A6"/>
    <w:rsid w:val="000125AF"/>
    <w:rsid w:val="00012F2F"/>
    <w:rsid w:val="000139D0"/>
    <w:rsid w:val="000148AE"/>
    <w:rsid w:val="0001744B"/>
    <w:rsid w:val="00017D0E"/>
    <w:rsid w:val="00020F80"/>
    <w:rsid w:val="00022D60"/>
    <w:rsid w:val="000230D9"/>
    <w:rsid w:val="000233C6"/>
    <w:rsid w:val="000254DA"/>
    <w:rsid w:val="0002788A"/>
    <w:rsid w:val="00031790"/>
    <w:rsid w:val="000317D7"/>
    <w:rsid w:val="000323AE"/>
    <w:rsid w:val="00036152"/>
    <w:rsid w:val="000375D7"/>
    <w:rsid w:val="00042629"/>
    <w:rsid w:val="000435E9"/>
    <w:rsid w:val="00043964"/>
    <w:rsid w:val="0004490C"/>
    <w:rsid w:val="00044AB8"/>
    <w:rsid w:val="0004735B"/>
    <w:rsid w:val="00047EA6"/>
    <w:rsid w:val="000503BC"/>
    <w:rsid w:val="00050DCC"/>
    <w:rsid w:val="00050F2D"/>
    <w:rsid w:val="0005156D"/>
    <w:rsid w:val="00051A5A"/>
    <w:rsid w:val="000532F0"/>
    <w:rsid w:val="000537B1"/>
    <w:rsid w:val="0005439E"/>
    <w:rsid w:val="00054A8C"/>
    <w:rsid w:val="00055894"/>
    <w:rsid w:val="00057D29"/>
    <w:rsid w:val="00061101"/>
    <w:rsid w:val="00061AB2"/>
    <w:rsid w:val="00061BA2"/>
    <w:rsid w:val="0006322C"/>
    <w:rsid w:val="0006324C"/>
    <w:rsid w:val="00064536"/>
    <w:rsid w:val="00065920"/>
    <w:rsid w:val="00071905"/>
    <w:rsid w:val="00074761"/>
    <w:rsid w:val="000748E5"/>
    <w:rsid w:val="00074DB6"/>
    <w:rsid w:val="00076759"/>
    <w:rsid w:val="00076B36"/>
    <w:rsid w:val="000774EB"/>
    <w:rsid w:val="00083167"/>
    <w:rsid w:val="00083AB3"/>
    <w:rsid w:val="000840BC"/>
    <w:rsid w:val="00085729"/>
    <w:rsid w:val="00085A02"/>
    <w:rsid w:val="00090010"/>
    <w:rsid w:val="0009229F"/>
    <w:rsid w:val="00092869"/>
    <w:rsid w:val="00093DA9"/>
    <w:rsid w:val="000940A3"/>
    <w:rsid w:val="000942EC"/>
    <w:rsid w:val="000A02DF"/>
    <w:rsid w:val="000A45C6"/>
    <w:rsid w:val="000A5FF2"/>
    <w:rsid w:val="000A62B9"/>
    <w:rsid w:val="000A6503"/>
    <w:rsid w:val="000A68E4"/>
    <w:rsid w:val="000B425A"/>
    <w:rsid w:val="000B6705"/>
    <w:rsid w:val="000B6B1F"/>
    <w:rsid w:val="000B6E5E"/>
    <w:rsid w:val="000B7512"/>
    <w:rsid w:val="000C309D"/>
    <w:rsid w:val="000C3C92"/>
    <w:rsid w:val="000C4F58"/>
    <w:rsid w:val="000D0837"/>
    <w:rsid w:val="000D2A05"/>
    <w:rsid w:val="000D302A"/>
    <w:rsid w:val="000D5263"/>
    <w:rsid w:val="000D62E9"/>
    <w:rsid w:val="000E06B7"/>
    <w:rsid w:val="000E0F64"/>
    <w:rsid w:val="000E14EA"/>
    <w:rsid w:val="000E2C43"/>
    <w:rsid w:val="000E51D4"/>
    <w:rsid w:val="000E5367"/>
    <w:rsid w:val="000E5648"/>
    <w:rsid w:val="000E6B24"/>
    <w:rsid w:val="000E7F3E"/>
    <w:rsid w:val="000F01D9"/>
    <w:rsid w:val="000F0F87"/>
    <w:rsid w:val="000F2FAB"/>
    <w:rsid w:val="000F4E4F"/>
    <w:rsid w:val="000F51B4"/>
    <w:rsid w:val="00100A35"/>
    <w:rsid w:val="00100E81"/>
    <w:rsid w:val="00100F9E"/>
    <w:rsid w:val="00101D39"/>
    <w:rsid w:val="00102495"/>
    <w:rsid w:val="00102CBB"/>
    <w:rsid w:val="00102D0D"/>
    <w:rsid w:val="0010495E"/>
    <w:rsid w:val="00104B91"/>
    <w:rsid w:val="0010519B"/>
    <w:rsid w:val="001053AF"/>
    <w:rsid w:val="00112C11"/>
    <w:rsid w:val="00115118"/>
    <w:rsid w:val="00116E8A"/>
    <w:rsid w:val="00117227"/>
    <w:rsid w:val="00117B4F"/>
    <w:rsid w:val="00121CFC"/>
    <w:rsid w:val="00124853"/>
    <w:rsid w:val="00124C6E"/>
    <w:rsid w:val="00127321"/>
    <w:rsid w:val="001315AC"/>
    <w:rsid w:val="0013628F"/>
    <w:rsid w:val="0013644C"/>
    <w:rsid w:val="00142519"/>
    <w:rsid w:val="0014307E"/>
    <w:rsid w:val="001441F2"/>
    <w:rsid w:val="001449C9"/>
    <w:rsid w:val="00146FA8"/>
    <w:rsid w:val="0015047F"/>
    <w:rsid w:val="0015264B"/>
    <w:rsid w:val="001526E1"/>
    <w:rsid w:val="00154C25"/>
    <w:rsid w:val="00156914"/>
    <w:rsid w:val="00156DA8"/>
    <w:rsid w:val="00157805"/>
    <w:rsid w:val="00160E4B"/>
    <w:rsid w:val="001610FB"/>
    <w:rsid w:val="00161580"/>
    <w:rsid w:val="00161E40"/>
    <w:rsid w:val="0016534B"/>
    <w:rsid w:val="00165A91"/>
    <w:rsid w:val="00170CF9"/>
    <w:rsid w:val="001713A5"/>
    <w:rsid w:val="00172438"/>
    <w:rsid w:val="0017327E"/>
    <w:rsid w:val="00173283"/>
    <w:rsid w:val="00173A70"/>
    <w:rsid w:val="001761B6"/>
    <w:rsid w:val="001774AB"/>
    <w:rsid w:val="00177B9C"/>
    <w:rsid w:val="00180C10"/>
    <w:rsid w:val="00181EFB"/>
    <w:rsid w:val="00184FC2"/>
    <w:rsid w:val="00187565"/>
    <w:rsid w:val="00187621"/>
    <w:rsid w:val="001917B1"/>
    <w:rsid w:val="001931E5"/>
    <w:rsid w:val="001933B0"/>
    <w:rsid w:val="00193B12"/>
    <w:rsid w:val="00194364"/>
    <w:rsid w:val="00194DB7"/>
    <w:rsid w:val="00195965"/>
    <w:rsid w:val="00196902"/>
    <w:rsid w:val="001969E5"/>
    <w:rsid w:val="001969E6"/>
    <w:rsid w:val="001976ED"/>
    <w:rsid w:val="00197D71"/>
    <w:rsid w:val="001A05FE"/>
    <w:rsid w:val="001A3410"/>
    <w:rsid w:val="001A4991"/>
    <w:rsid w:val="001A4DA4"/>
    <w:rsid w:val="001A66E3"/>
    <w:rsid w:val="001A7232"/>
    <w:rsid w:val="001A7A7C"/>
    <w:rsid w:val="001B4796"/>
    <w:rsid w:val="001B6A2B"/>
    <w:rsid w:val="001C2DBE"/>
    <w:rsid w:val="001C4C3E"/>
    <w:rsid w:val="001D0D0F"/>
    <w:rsid w:val="001D1235"/>
    <w:rsid w:val="001D1316"/>
    <w:rsid w:val="001D17CF"/>
    <w:rsid w:val="001D31A9"/>
    <w:rsid w:val="001D5199"/>
    <w:rsid w:val="001D6264"/>
    <w:rsid w:val="001D6F2D"/>
    <w:rsid w:val="001E112F"/>
    <w:rsid w:val="001E2D08"/>
    <w:rsid w:val="001E3B4F"/>
    <w:rsid w:val="001E46CA"/>
    <w:rsid w:val="001E5632"/>
    <w:rsid w:val="001F0986"/>
    <w:rsid w:val="001F158B"/>
    <w:rsid w:val="001F1F23"/>
    <w:rsid w:val="001F462B"/>
    <w:rsid w:val="001F47BC"/>
    <w:rsid w:val="001F6568"/>
    <w:rsid w:val="001F7AE8"/>
    <w:rsid w:val="002008A9"/>
    <w:rsid w:val="00200BB3"/>
    <w:rsid w:val="00202740"/>
    <w:rsid w:val="002034D0"/>
    <w:rsid w:val="002045DB"/>
    <w:rsid w:val="00207818"/>
    <w:rsid w:val="002102F1"/>
    <w:rsid w:val="002107BA"/>
    <w:rsid w:val="00211380"/>
    <w:rsid w:val="002137E0"/>
    <w:rsid w:val="00214BA9"/>
    <w:rsid w:val="00214C65"/>
    <w:rsid w:val="00216EA3"/>
    <w:rsid w:val="00216F4D"/>
    <w:rsid w:val="002174EB"/>
    <w:rsid w:val="002202CF"/>
    <w:rsid w:val="00220799"/>
    <w:rsid w:val="00220A07"/>
    <w:rsid w:val="0022261A"/>
    <w:rsid w:val="00223515"/>
    <w:rsid w:val="0022396A"/>
    <w:rsid w:val="002245CE"/>
    <w:rsid w:val="00227501"/>
    <w:rsid w:val="0022755E"/>
    <w:rsid w:val="002342CA"/>
    <w:rsid w:val="00236797"/>
    <w:rsid w:val="00237013"/>
    <w:rsid w:val="0024147E"/>
    <w:rsid w:val="002449F6"/>
    <w:rsid w:val="00246D03"/>
    <w:rsid w:val="00254096"/>
    <w:rsid w:val="0025498A"/>
    <w:rsid w:val="002555B0"/>
    <w:rsid w:val="00256674"/>
    <w:rsid w:val="00257E5C"/>
    <w:rsid w:val="00261A56"/>
    <w:rsid w:val="0026223D"/>
    <w:rsid w:val="00265C7D"/>
    <w:rsid w:val="00272EBD"/>
    <w:rsid w:val="002758C3"/>
    <w:rsid w:val="0027592B"/>
    <w:rsid w:val="0027682E"/>
    <w:rsid w:val="00277063"/>
    <w:rsid w:val="0027785A"/>
    <w:rsid w:val="00280EFC"/>
    <w:rsid w:val="00290B57"/>
    <w:rsid w:val="002953C7"/>
    <w:rsid w:val="00295422"/>
    <w:rsid w:val="0029547F"/>
    <w:rsid w:val="00297AF0"/>
    <w:rsid w:val="002A1B8C"/>
    <w:rsid w:val="002A55FA"/>
    <w:rsid w:val="002A5C6F"/>
    <w:rsid w:val="002A7B3A"/>
    <w:rsid w:val="002B114A"/>
    <w:rsid w:val="002B1289"/>
    <w:rsid w:val="002B249D"/>
    <w:rsid w:val="002B399C"/>
    <w:rsid w:val="002B5F89"/>
    <w:rsid w:val="002B69AE"/>
    <w:rsid w:val="002B6F62"/>
    <w:rsid w:val="002C0B5E"/>
    <w:rsid w:val="002C105A"/>
    <w:rsid w:val="002C5F09"/>
    <w:rsid w:val="002C6298"/>
    <w:rsid w:val="002D3162"/>
    <w:rsid w:val="002D4DB5"/>
    <w:rsid w:val="002D50FF"/>
    <w:rsid w:val="002D51B3"/>
    <w:rsid w:val="002D76DD"/>
    <w:rsid w:val="002E39F1"/>
    <w:rsid w:val="002E3E5D"/>
    <w:rsid w:val="002E5B3B"/>
    <w:rsid w:val="002F0FF7"/>
    <w:rsid w:val="002F14A7"/>
    <w:rsid w:val="002F1D71"/>
    <w:rsid w:val="002F24D8"/>
    <w:rsid w:val="002F25CE"/>
    <w:rsid w:val="002F4D20"/>
    <w:rsid w:val="002F5EC4"/>
    <w:rsid w:val="003004CA"/>
    <w:rsid w:val="0030129C"/>
    <w:rsid w:val="003044EF"/>
    <w:rsid w:val="00306D97"/>
    <w:rsid w:val="0031537E"/>
    <w:rsid w:val="003164B1"/>
    <w:rsid w:val="00320ED6"/>
    <w:rsid w:val="0032112C"/>
    <w:rsid w:val="00322B6C"/>
    <w:rsid w:val="00330674"/>
    <w:rsid w:val="0033292B"/>
    <w:rsid w:val="00335296"/>
    <w:rsid w:val="00341DFC"/>
    <w:rsid w:val="00342A87"/>
    <w:rsid w:val="00347223"/>
    <w:rsid w:val="00352017"/>
    <w:rsid w:val="003522CF"/>
    <w:rsid w:val="0035421C"/>
    <w:rsid w:val="003549CE"/>
    <w:rsid w:val="00355D2E"/>
    <w:rsid w:val="003608E1"/>
    <w:rsid w:val="0036094F"/>
    <w:rsid w:val="0036230D"/>
    <w:rsid w:val="003651FC"/>
    <w:rsid w:val="003652FC"/>
    <w:rsid w:val="00366A49"/>
    <w:rsid w:val="00370580"/>
    <w:rsid w:val="0037215A"/>
    <w:rsid w:val="003742A2"/>
    <w:rsid w:val="0037531E"/>
    <w:rsid w:val="00376501"/>
    <w:rsid w:val="0038027F"/>
    <w:rsid w:val="00380D82"/>
    <w:rsid w:val="00381D5C"/>
    <w:rsid w:val="00381DF3"/>
    <w:rsid w:val="00384D32"/>
    <w:rsid w:val="00385B79"/>
    <w:rsid w:val="00386C82"/>
    <w:rsid w:val="003901BA"/>
    <w:rsid w:val="00390A23"/>
    <w:rsid w:val="00390F2F"/>
    <w:rsid w:val="00391773"/>
    <w:rsid w:val="0039438F"/>
    <w:rsid w:val="00397115"/>
    <w:rsid w:val="00397AA3"/>
    <w:rsid w:val="00397AEB"/>
    <w:rsid w:val="003A138A"/>
    <w:rsid w:val="003A1B33"/>
    <w:rsid w:val="003A1FE8"/>
    <w:rsid w:val="003A27BD"/>
    <w:rsid w:val="003A2C0F"/>
    <w:rsid w:val="003A40FA"/>
    <w:rsid w:val="003A5B4B"/>
    <w:rsid w:val="003A7980"/>
    <w:rsid w:val="003B6000"/>
    <w:rsid w:val="003B6C90"/>
    <w:rsid w:val="003B6EAD"/>
    <w:rsid w:val="003B7174"/>
    <w:rsid w:val="003C0741"/>
    <w:rsid w:val="003C07A5"/>
    <w:rsid w:val="003C1281"/>
    <w:rsid w:val="003C2AB1"/>
    <w:rsid w:val="003C2D39"/>
    <w:rsid w:val="003C5643"/>
    <w:rsid w:val="003C5652"/>
    <w:rsid w:val="003C578D"/>
    <w:rsid w:val="003C5DDD"/>
    <w:rsid w:val="003C5E81"/>
    <w:rsid w:val="003C6E07"/>
    <w:rsid w:val="003C71B5"/>
    <w:rsid w:val="003C74D2"/>
    <w:rsid w:val="003D2AD1"/>
    <w:rsid w:val="003D36BF"/>
    <w:rsid w:val="003D5AED"/>
    <w:rsid w:val="003E0467"/>
    <w:rsid w:val="003E0991"/>
    <w:rsid w:val="003E1891"/>
    <w:rsid w:val="003E254F"/>
    <w:rsid w:val="003E33BA"/>
    <w:rsid w:val="003E4080"/>
    <w:rsid w:val="003E7EFC"/>
    <w:rsid w:val="003F22A3"/>
    <w:rsid w:val="003F2D19"/>
    <w:rsid w:val="003F5B9F"/>
    <w:rsid w:val="003F5DEC"/>
    <w:rsid w:val="00400F8B"/>
    <w:rsid w:val="00406280"/>
    <w:rsid w:val="00406528"/>
    <w:rsid w:val="004079D2"/>
    <w:rsid w:val="00407ED0"/>
    <w:rsid w:val="004119F8"/>
    <w:rsid w:val="004155C7"/>
    <w:rsid w:val="00416C91"/>
    <w:rsid w:val="00416D7A"/>
    <w:rsid w:val="00420D2C"/>
    <w:rsid w:val="00424907"/>
    <w:rsid w:val="00426F2F"/>
    <w:rsid w:val="00427AD1"/>
    <w:rsid w:val="00427C90"/>
    <w:rsid w:val="0043076D"/>
    <w:rsid w:val="00432A63"/>
    <w:rsid w:val="004344C2"/>
    <w:rsid w:val="0043504B"/>
    <w:rsid w:val="00440061"/>
    <w:rsid w:val="004451E0"/>
    <w:rsid w:val="00446FFB"/>
    <w:rsid w:val="00447F17"/>
    <w:rsid w:val="00453A56"/>
    <w:rsid w:val="00460355"/>
    <w:rsid w:val="00461A8C"/>
    <w:rsid w:val="00462871"/>
    <w:rsid w:val="00462BAD"/>
    <w:rsid w:val="00463652"/>
    <w:rsid w:val="00464C5C"/>
    <w:rsid w:val="004660EA"/>
    <w:rsid w:val="004667AA"/>
    <w:rsid w:val="00467F42"/>
    <w:rsid w:val="004714D3"/>
    <w:rsid w:val="00471B5A"/>
    <w:rsid w:val="00475103"/>
    <w:rsid w:val="00480A65"/>
    <w:rsid w:val="004820A3"/>
    <w:rsid w:val="004826A6"/>
    <w:rsid w:val="00482ED3"/>
    <w:rsid w:val="0048690B"/>
    <w:rsid w:val="0049102D"/>
    <w:rsid w:val="0049201D"/>
    <w:rsid w:val="004956D0"/>
    <w:rsid w:val="00495FAF"/>
    <w:rsid w:val="00496A5D"/>
    <w:rsid w:val="004A01A9"/>
    <w:rsid w:val="004A032B"/>
    <w:rsid w:val="004A0B21"/>
    <w:rsid w:val="004A2CAB"/>
    <w:rsid w:val="004A2D07"/>
    <w:rsid w:val="004A36DF"/>
    <w:rsid w:val="004A3B8E"/>
    <w:rsid w:val="004A6C60"/>
    <w:rsid w:val="004A7E3C"/>
    <w:rsid w:val="004A7F19"/>
    <w:rsid w:val="004B0104"/>
    <w:rsid w:val="004B1B72"/>
    <w:rsid w:val="004B1CF2"/>
    <w:rsid w:val="004B247D"/>
    <w:rsid w:val="004B2A3E"/>
    <w:rsid w:val="004B2BED"/>
    <w:rsid w:val="004C0775"/>
    <w:rsid w:val="004C5CFC"/>
    <w:rsid w:val="004D088E"/>
    <w:rsid w:val="004D1009"/>
    <w:rsid w:val="004D1E1E"/>
    <w:rsid w:val="004D27E2"/>
    <w:rsid w:val="004D29C2"/>
    <w:rsid w:val="004D2AD7"/>
    <w:rsid w:val="004D3D81"/>
    <w:rsid w:val="004E4577"/>
    <w:rsid w:val="004E5DC1"/>
    <w:rsid w:val="004E6146"/>
    <w:rsid w:val="004E646E"/>
    <w:rsid w:val="004E66D1"/>
    <w:rsid w:val="004F396A"/>
    <w:rsid w:val="004F46CC"/>
    <w:rsid w:val="004F4AD1"/>
    <w:rsid w:val="004F5877"/>
    <w:rsid w:val="004F7411"/>
    <w:rsid w:val="004F7D29"/>
    <w:rsid w:val="005014BD"/>
    <w:rsid w:val="00502176"/>
    <w:rsid w:val="00502CF5"/>
    <w:rsid w:val="00506B2E"/>
    <w:rsid w:val="005100A7"/>
    <w:rsid w:val="005113D4"/>
    <w:rsid w:val="00511662"/>
    <w:rsid w:val="005117B7"/>
    <w:rsid w:val="00511FD5"/>
    <w:rsid w:val="005123B9"/>
    <w:rsid w:val="0051254F"/>
    <w:rsid w:val="00512D82"/>
    <w:rsid w:val="005132CA"/>
    <w:rsid w:val="0051453A"/>
    <w:rsid w:val="005147B5"/>
    <w:rsid w:val="00514C20"/>
    <w:rsid w:val="00514DC1"/>
    <w:rsid w:val="00515D2F"/>
    <w:rsid w:val="00515F18"/>
    <w:rsid w:val="00517F52"/>
    <w:rsid w:val="00520D4B"/>
    <w:rsid w:val="0052286E"/>
    <w:rsid w:val="0052441B"/>
    <w:rsid w:val="005245E5"/>
    <w:rsid w:val="005262EB"/>
    <w:rsid w:val="00527BB0"/>
    <w:rsid w:val="00527C48"/>
    <w:rsid w:val="005313DD"/>
    <w:rsid w:val="00532C1D"/>
    <w:rsid w:val="00533960"/>
    <w:rsid w:val="00535563"/>
    <w:rsid w:val="00535F0A"/>
    <w:rsid w:val="0054093C"/>
    <w:rsid w:val="00540D0A"/>
    <w:rsid w:val="00540E9E"/>
    <w:rsid w:val="0054119D"/>
    <w:rsid w:val="0054173A"/>
    <w:rsid w:val="00543245"/>
    <w:rsid w:val="0054679B"/>
    <w:rsid w:val="00547A30"/>
    <w:rsid w:val="0055156B"/>
    <w:rsid w:val="005519B3"/>
    <w:rsid w:val="00551B2C"/>
    <w:rsid w:val="005535F9"/>
    <w:rsid w:val="00554762"/>
    <w:rsid w:val="005549B8"/>
    <w:rsid w:val="00554C71"/>
    <w:rsid w:val="00554E86"/>
    <w:rsid w:val="005550C2"/>
    <w:rsid w:val="0055672F"/>
    <w:rsid w:val="00556C16"/>
    <w:rsid w:val="005618BB"/>
    <w:rsid w:val="00565406"/>
    <w:rsid w:val="00566C0C"/>
    <w:rsid w:val="005713B6"/>
    <w:rsid w:val="005713D8"/>
    <w:rsid w:val="0057450A"/>
    <w:rsid w:val="00574572"/>
    <w:rsid w:val="0057528B"/>
    <w:rsid w:val="00575935"/>
    <w:rsid w:val="00584BED"/>
    <w:rsid w:val="0058520C"/>
    <w:rsid w:val="005872AB"/>
    <w:rsid w:val="0058744C"/>
    <w:rsid w:val="00590238"/>
    <w:rsid w:val="00591633"/>
    <w:rsid w:val="00593F03"/>
    <w:rsid w:val="00594A55"/>
    <w:rsid w:val="00596EB4"/>
    <w:rsid w:val="005A72E1"/>
    <w:rsid w:val="005B094F"/>
    <w:rsid w:val="005B2A13"/>
    <w:rsid w:val="005B2A19"/>
    <w:rsid w:val="005B2CEA"/>
    <w:rsid w:val="005B4904"/>
    <w:rsid w:val="005B4A75"/>
    <w:rsid w:val="005B5106"/>
    <w:rsid w:val="005B7063"/>
    <w:rsid w:val="005B7F74"/>
    <w:rsid w:val="005C0250"/>
    <w:rsid w:val="005C10F0"/>
    <w:rsid w:val="005C2C36"/>
    <w:rsid w:val="005C30C5"/>
    <w:rsid w:val="005C4CAB"/>
    <w:rsid w:val="005C60A4"/>
    <w:rsid w:val="005C6398"/>
    <w:rsid w:val="005D084E"/>
    <w:rsid w:val="005D0ED3"/>
    <w:rsid w:val="005D1288"/>
    <w:rsid w:val="005E122F"/>
    <w:rsid w:val="005E13A6"/>
    <w:rsid w:val="005E1A7C"/>
    <w:rsid w:val="005E1C02"/>
    <w:rsid w:val="005E1DD6"/>
    <w:rsid w:val="005E36B2"/>
    <w:rsid w:val="005E5A80"/>
    <w:rsid w:val="005E7FDD"/>
    <w:rsid w:val="005F124B"/>
    <w:rsid w:val="005F22D4"/>
    <w:rsid w:val="005F2EEB"/>
    <w:rsid w:val="005F2F5E"/>
    <w:rsid w:val="005F5663"/>
    <w:rsid w:val="005F5C0C"/>
    <w:rsid w:val="005F6578"/>
    <w:rsid w:val="00603238"/>
    <w:rsid w:val="0060399D"/>
    <w:rsid w:val="00604CAC"/>
    <w:rsid w:val="00606F5D"/>
    <w:rsid w:val="00613C57"/>
    <w:rsid w:val="00613E99"/>
    <w:rsid w:val="006174A3"/>
    <w:rsid w:val="006222F5"/>
    <w:rsid w:val="006239DD"/>
    <w:rsid w:val="006264F1"/>
    <w:rsid w:val="00626FEF"/>
    <w:rsid w:val="0062760C"/>
    <w:rsid w:val="00627B1B"/>
    <w:rsid w:val="00634803"/>
    <w:rsid w:val="00641B15"/>
    <w:rsid w:val="00644608"/>
    <w:rsid w:val="00644F54"/>
    <w:rsid w:val="006456CF"/>
    <w:rsid w:val="00645A51"/>
    <w:rsid w:val="00647728"/>
    <w:rsid w:val="006479C6"/>
    <w:rsid w:val="00650D47"/>
    <w:rsid w:val="006510ED"/>
    <w:rsid w:val="0065217A"/>
    <w:rsid w:val="00652CFE"/>
    <w:rsid w:val="006534E6"/>
    <w:rsid w:val="0065514E"/>
    <w:rsid w:val="006620D5"/>
    <w:rsid w:val="006637CE"/>
    <w:rsid w:val="00667809"/>
    <w:rsid w:val="00667F2D"/>
    <w:rsid w:val="00672C85"/>
    <w:rsid w:val="00675331"/>
    <w:rsid w:val="00677941"/>
    <w:rsid w:val="006804D1"/>
    <w:rsid w:val="00681A2D"/>
    <w:rsid w:val="00681E74"/>
    <w:rsid w:val="006827B5"/>
    <w:rsid w:val="00683466"/>
    <w:rsid w:val="00684F75"/>
    <w:rsid w:val="00684FC5"/>
    <w:rsid w:val="00690F28"/>
    <w:rsid w:val="0069229B"/>
    <w:rsid w:val="0069337B"/>
    <w:rsid w:val="00694B31"/>
    <w:rsid w:val="00694E79"/>
    <w:rsid w:val="00697CEE"/>
    <w:rsid w:val="006A1345"/>
    <w:rsid w:val="006A2022"/>
    <w:rsid w:val="006A4021"/>
    <w:rsid w:val="006A5891"/>
    <w:rsid w:val="006A6692"/>
    <w:rsid w:val="006A7484"/>
    <w:rsid w:val="006A7776"/>
    <w:rsid w:val="006B0443"/>
    <w:rsid w:val="006B1AE3"/>
    <w:rsid w:val="006B1CDE"/>
    <w:rsid w:val="006B28E6"/>
    <w:rsid w:val="006B2C0D"/>
    <w:rsid w:val="006B2C9E"/>
    <w:rsid w:val="006B3128"/>
    <w:rsid w:val="006B4BF6"/>
    <w:rsid w:val="006B6157"/>
    <w:rsid w:val="006C0FD4"/>
    <w:rsid w:val="006C30D5"/>
    <w:rsid w:val="006D0C7D"/>
    <w:rsid w:val="006D10B3"/>
    <w:rsid w:val="006D1D6A"/>
    <w:rsid w:val="006D2F10"/>
    <w:rsid w:val="006D410F"/>
    <w:rsid w:val="006D445B"/>
    <w:rsid w:val="006D53F9"/>
    <w:rsid w:val="006D559A"/>
    <w:rsid w:val="006E007E"/>
    <w:rsid w:val="006E176F"/>
    <w:rsid w:val="006E1F70"/>
    <w:rsid w:val="006E52BB"/>
    <w:rsid w:val="006E690E"/>
    <w:rsid w:val="006E7F57"/>
    <w:rsid w:val="006F0414"/>
    <w:rsid w:val="006F0A37"/>
    <w:rsid w:val="006F1FA0"/>
    <w:rsid w:val="006F3307"/>
    <w:rsid w:val="006F4BA8"/>
    <w:rsid w:val="006F62FA"/>
    <w:rsid w:val="006F6F8F"/>
    <w:rsid w:val="006F79EE"/>
    <w:rsid w:val="00703550"/>
    <w:rsid w:val="00707F72"/>
    <w:rsid w:val="00711A2C"/>
    <w:rsid w:val="007123F7"/>
    <w:rsid w:val="00712F58"/>
    <w:rsid w:val="00714F8F"/>
    <w:rsid w:val="007157B2"/>
    <w:rsid w:val="00715A02"/>
    <w:rsid w:val="00715B3B"/>
    <w:rsid w:val="00715F06"/>
    <w:rsid w:val="007166D2"/>
    <w:rsid w:val="007202AB"/>
    <w:rsid w:val="00720673"/>
    <w:rsid w:val="007207D1"/>
    <w:rsid w:val="0072239A"/>
    <w:rsid w:val="00723F5F"/>
    <w:rsid w:val="00727DF4"/>
    <w:rsid w:val="0073075D"/>
    <w:rsid w:val="0073179E"/>
    <w:rsid w:val="00732601"/>
    <w:rsid w:val="007409A2"/>
    <w:rsid w:val="0074200A"/>
    <w:rsid w:val="00742E16"/>
    <w:rsid w:val="00750E4D"/>
    <w:rsid w:val="0075366E"/>
    <w:rsid w:val="0075658A"/>
    <w:rsid w:val="00760B13"/>
    <w:rsid w:val="00761D37"/>
    <w:rsid w:val="00761E2A"/>
    <w:rsid w:val="00764071"/>
    <w:rsid w:val="007664A8"/>
    <w:rsid w:val="00770038"/>
    <w:rsid w:val="007701BD"/>
    <w:rsid w:val="00770719"/>
    <w:rsid w:val="00770FB9"/>
    <w:rsid w:val="007729DD"/>
    <w:rsid w:val="00773BAD"/>
    <w:rsid w:val="00776048"/>
    <w:rsid w:val="00776F34"/>
    <w:rsid w:val="007771FC"/>
    <w:rsid w:val="007802B1"/>
    <w:rsid w:val="00780A9D"/>
    <w:rsid w:val="00781D75"/>
    <w:rsid w:val="0078324F"/>
    <w:rsid w:val="00783AA1"/>
    <w:rsid w:val="00784E58"/>
    <w:rsid w:val="0078540E"/>
    <w:rsid w:val="00790B88"/>
    <w:rsid w:val="00793D97"/>
    <w:rsid w:val="00793E92"/>
    <w:rsid w:val="00795D4E"/>
    <w:rsid w:val="007A298C"/>
    <w:rsid w:val="007A4C85"/>
    <w:rsid w:val="007A5548"/>
    <w:rsid w:val="007B18A4"/>
    <w:rsid w:val="007B4836"/>
    <w:rsid w:val="007B4870"/>
    <w:rsid w:val="007B577A"/>
    <w:rsid w:val="007D1725"/>
    <w:rsid w:val="007D2236"/>
    <w:rsid w:val="007D4682"/>
    <w:rsid w:val="007D5D4B"/>
    <w:rsid w:val="007D6ECE"/>
    <w:rsid w:val="007D75F9"/>
    <w:rsid w:val="007D7B71"/>
    <w:rsid w:val="007E00CE"/>
    <w:rsid w:val="007E0F70"/>
    <w:rsid w:val="007E1EE3"/>
    <w:rsid w:val="007E4049"/>
    <w:rsid w:val="007E72FF"/>
    <w:rsid w:val="007F185C"/>
    <w:rsid w:val="007F28EB"/>
    <w:rsid w:val="007F33B4"/>
    <w:rsid w:val="007F3482"/>
    <w:rsid w:val="007F635D"/>
    <w:rsid w:val="007F7A3D"/>
    <w:rsid w:val="007F7DDE"/>
    <w:rsid w:val="00802BE5"/>
    <w:rsid w:val="00804B5F"/>
    <w:rsid w:val="00810082"/>
    <w:rsid w:val="008137E3"/>
    <w:rsid w:val="00820C75"/>
    <w:rsid w:val="0082289D"/>
    <w:rsid w:val="00822CD1"/>
    <w:rsid w:val="008248B1"/>
    <w:rsid w:val="008255D8"/>
    <w:rsid w:val="00826B81"/>
    <w:rsid w:val="00827C34"/>
    <w:rsid w:val="008302C0"/>
    <w:rsid w:val="00830B1E"/>
    <w:rsid w:val="00831C90"/>
    <w:rsid w:val="00831E2B"/>
    <w:rsid w:val="00833213"/>
    <w:rsid w:val="00833526"/>
    <w:rsid w:val="0083356C"/>
    <w:rsid w:val="00833B5C"/>
    <w:rsid w:val="00834BFF"/>
    <w:rsid w:val="008362BE"/>
    <w:rsid w:val="008363A7"/>
    <w:rsid w:val="00836A46"/>
    <w:rsid w:val="00837CB0"/>
    <w:rsid w:val="008416DA"/>
    <w:rsid w:val="00842FDD"/>
    <w:rsid w:val="00844434"/>
    <w:rsid w:val="0084692D"/>
    <w:rsid w:val="00847137"/>
    <w:rsid w:val="00847875"/>
    <w:rsid w:val="0085009D"/>
    <w:rsid w:val="00850A0F"/>
    <w:rsid w:val="00850A75"/>
    <w:rsid w:val="00852C14"/>
    <w:rsid w:val="00853045"/>
    <w:rsid w:val="00854AEB"/>
    <w:rsid w:val="008552B0"/>
    <w:rsid w:val="0085587D"/>
    <w:rsid w:val="00856728"/>
    <w:rsid w:val="00860CAB"/>
    <w:rsid w:val="00860F16"/>
    <w:rsid w:val="0086160F"/>
    <w:rsid w:val="00862E31"/>
    <w:rsid w:val="00865BEB"/>
    <w:rsid w:val="00866BD1"/>
    <w:rsid w:val="008720EC"/>
    <w:rsid w:val="008752B0"/>
    <w:rsid w:val="00876AA7"/>
    <w:rsid w:val="00877A3C"/>
    <w:rsid w:val="0088101C"/>
    <w:rsid w:val="008849EC"/>
    <w:rsid w:val="00885BA4"/>
    <w:rsid w:val="00886C71"/>
    <w:rsid w:val="00890665"/>
    <w:rsid w:val="0089154D"/>
    <w:rsid w:val="00891566"/>
    <w:rsid w:val="0089287E"/>
    <w:rsid w:val="00894AF4"/>
    <w:rsid w:val="008A276A"/>
    <w:rsid w:val="008A3831"/>
    <w:rsid w:val="008A38E2"/>
    <w:rsid w:val="008A5DCC"/>
    <w:rsid w:val="008A6242"/>
    <w:rsid w:val="008B0D1B"/>
    <w:rsid w:val="008B3370"/>
    <w:rsid w:val="008B3C52"/>
    <w:rsid w:val="008B4D8A"/>
    <w:rsid w:val="008C0408"/>
    <w:rsid w:val="008C08EA"/>
    <w:rsid w:val="008C2A3E"/>
    <w:rsid w:val="008C2CC4"/>
    <w:rsid w:val="008C33F6"/>
    <w:rsid w:val="008C5D3B"/>
    <w:rsid w:val="008C73BF"/>
    <w:rsid w:val="008D1968"/>
    <w:rsid w:val="008D31DB"/>
    <w:rsid w:val="008D4966"/>
    <w:rsid w:val="008D5B25"/>
    <w:rsid w:val="008D6915"/>
    <w:rsid w:val="008D6D81"/>
    <w:rsid w:val="008E1143"/>
    <w:rsid w:val="008E2941"/>
    <w:rsid w:val="008E42AA"/>
    <w:rsid w:val="008E53EF"/>
    <w:rsid w:val="008E5442"/>
    <w:rsid w:val="008E6A04"/>
    <w:rsid w:val="008E6A9B"/>
    <w:rsid w:val="008E7353"/>
    <w:rsid w:val="008F3EF7"/>
    <w:rsid w:val="008F48EE"/>
    <w:rsid w:val="008F76F2"/>
    <w:rsid w:val="00901D2F"/>
    <w:rsid w:val="00903443"/>
    <w:rsid w:val="009052B7"/>
    <w:rsid w:val="009073AF"/>
    <w:rsid w:val="00907F04"/>
    <w:rsid w:val="009139FA"/>
    <w:rsid w:val="00913D06"/>
    <w:rsid w:val="00913FBA"/>
    <w:rsid w:val="00914B9F"/>
    <w:rsid w:val="00916E56"/>
    <w:rsid w:val="009212B1"/>
    <w:rsid w:val="00922438"/>
    <w:rsid w:val="009251A2"/>
    <w:rsid w:val="009263B3"/>
    <w:rsid w:val="00927D39"/>
    <w:rsid w:val="00930B40"/>
    <w:rsid w:val="00930E42"/>
    <w:rsid w:val="009319CC"/>
    <w:rsid w:val="0093408C"/>
    <w:rsid w:val="009361CE"/>
    <w:rsid w:val="009363C1"/>
    <w:rsid w:val="0094011F"/>
    <w:rsid w:val="00940F41"/>
    <w:rsid w:val="00942831"/>
    <w:rsid w:val="009508AB"/>
    <w:rsid w:val="00950A31"/>
    <w:rsid w:val="0095153D"/>
    <w:rsid w:val="00951A07"/>
    <w:rsid w:val="00951B54"/>
    <w:rsid w:val="00952B69"/>
    <w:rsid w:val="009550CD"/>
    <w:rsid w:val="0095717F"/>
    <w:rsid w:val="009627FE"/>
    <w:rsid w:val="00964D66"/>
    <w:rsid w:val="00965304"/>
    <w:rsid w:val="00965571"/>
    <w:rsid w:val="009659CC"/>
    <w:rsid w:val="009667CA"/>
    <w:rsid w:val="00966F31"/>
    <w:rsid w:val="0096732A"/>
    <w:rsid w:val="00970C71"/>
    <w:rsid w:val="00971805"/>
    <w:rsid w:val="00972498"/>
    <w:rsid w:val="00974558"/>
    <w:rsid w:val="00974B0A"/>
    <w:rsid w:val="00974B47"/>
    <w:rsid w:val="009768CF"/>
    <w:rsid w:val="00980088"/>
    <w:rsid w:val="0098108F"/>
    <w:rsid w:val="009825AE"/>
    <w:rsid w:val="0098688C"/>
    <w:rsid w:val="009870A5"/>
    <w:rsid w:val="009872DF"/>
    <w:rsid w:val="00995034"/>
    <w:rsid w:val="0099635C"/>
    <w:rsid w:val="00996B4F"/>
    <w:rsid w:val="00997284"/>
    <w:rsid w:val="0099736F"/>
    <w:rsid w:val="00997E6F"/>
    <w:rsid w:val="009A0E9B"/>
    <w:rsid w:val="009A301F"/>
    <w:rsid w:val="009A36E5"/>
    <w:rsid w:val="009A51DD"/>
    <w:rsid w:val="009A6CE8"/>
    <w:rsid w:val="009A6F45"/>
    <w:rsid w:val="009B31A2"/>
    <w:rsid w:val="009B3D5D"/>
    <w:rsid w:val="009B5D69"/>
    <w:rsid w:val="009B5E1B"/>
    <w:rsid w:val="009C18FD"/>
    <w:rsid w:val="009C28DE"/>
    <w:rsid w:val="009C495B"/>
    <w:rsid w:val="009C5B24"/>
    <w:rsid w:val="009C5FF4"/>
    <w:rsid w:val="009C6A86"/>
    <w:rsid w:val="009D1164"/>
    <w:rsid w:val="009D18A1"/>
    <w:rsid w:val="009D3196"/>
    <w:rsid w:val="009D4698"/>
    <w:rsid w:val="009D522E"/>
    <w:rsid w:val="009D5977"/>
    <w:rsid w:val="009D5D1C"/>
    <w:rsid w:val="009D7A3C"/>
    <w:rsid w:val="009E0393"/>
    <w:rsid w:val="009E0DE1"/>
    <w:rsid w:val="009E1C6C"/>
    <w:rsid w:val="009E735C"/>
    <w:rsid w:val="009E7D5E"/>
    <w:rsid w:val="009F0B18"/>
    <w:rsid w:val="009F35AC"/>
    <w:rsid w:val="009F64A8"/>
    <w:rsid w:val="00A01E85"/>
    <w:rsid w:val="00A028AB"/>
    <w:rsid w:val="00A02AF1"/>
    <w:rsid w:val="00A032AF"/>
    <w:rsid w:val="00A03673"/>
    <w:rsid w:val="00A05BA5"/>
    <w:rsid w:val="00A05CD6"/>
    <w:rsid w:val="00A072C6"/>
    <w:rsid w:val="00A1105E"/>
    <w:rsid w:val="00A127A4"/>
    <w:rsid w:val="00A14051"/>
    <w:rsid w:val="00A14E76"/>
    <w:rsid w:val="00A152D3"/>
    <w:rsid w:val="00A21368"/>
    <w:rsid w:val="00A21F62"/>
    <w:rsid w:val="00A22D06"/>
    <w:rsid w:val="00A30AF9"/>
    <w:rsid w:val="00A32B0E"/>
    <w:rsid w:val="00A34E52"/>
    <w:rsid w:val="00A36723"/>
    <w:rsid w:val="00A36A67"/>
    <w:rsid w:val="00A36D32"/>
    <w:rsid w:val="00A36EFD"/>
    <w:rsid w:val="00A40B05"/>
    <w:rsid w:val="00A424F4"/>
    <w:rsid w:val="00A4493F"/>
    <w:rsid w:val="00A456D7"/>
    <w:rsid w:val="00A46EF2"/>
    <w:rsid w:val="00A477CE"/>
    <w:rsid w:val="00A47DC4"/>
    <w:rsid w:val="00A512AD"/>
    <w:rsid w:val="00A52EAB"/>
    <w:rsid w:val="00A534C2"/>
    <w:rsid w:val="00A56C1D"/>
    <w:rsid w:val="00A57370"/>
    <w:rsid w:val="00A643C0"/>
    <w:rsid w:val="00A645F5"/>
    <w:rsid w:val="00A65681"/>
    <w:rsid w:val="00A66B73"/>
    <w:rsid w:val="00A671C7"/>
    <w:rsid w:val="00A703D0"/>
    <w:rsid w:val="00A7111A"/>
    <w:rsid w:val="00A71171"/>
    <w:rsid w:val="00A7173D"/>
    <w:rsid w:val="00A71E6D"/>
    <w:rsid w:val="00A73215"/>
    <w:rsid w:val="00A74557"/>
    <w:rsid w:val="00A74F67"/>
    <w:rsid w:val="00A7698E"/>
    <w:rsid w:val="00A83FEB"/>
    <w:rsid w:val="00A8459E"/>
    <w:rsid w:val="00A84811"/>
    <w:rsid w:val="00A8566D"/>
    <w:rsid w:val="00A86E3E"/>
    <w:rsid w:val="00A9016F"/>
    <w:rsid w:val="00A97561"/>
    <w:rsid w:val="00AA06C3"/>
    <w:rsid w:val="00AA47D4"/>
    <w:rsid w:val="00AA4E29"/>
    <w:rsid w:val="00AA556C"/>
    <w:rsid w:val="00AB6631"/>
    <w:rsid w:val="00AB692F"/>
    <w:rsid w:val="00AC0B0A"/>
    <w:rsid w:val="00AC0C4A"/>
    <w:rsid w:val="00AC1A03"/>
    <w:rsid w:val="00AC35AD"/>
    <w:rsid w:val="00AC65B8"/>
    <w:rsid w:val="00AC76E8"/>
    <w:rsid w:val="00AD2D94"/>
    <w:rsid w:val="00AD308D"/>
    <w:rsid w:val="00AD3742"/>
    <w:rsid w:val="00AD3D3B"/>
    <w:rsid w:val="00AD53F0"/>
    <w:rsid w:val="00AD5819"/>
    <w:rsid w:val="00AE0B8B"/>
    <w:rsid w:val="00AE277E"/>
    <w:rsid w:val="00AE3466"/>
    <w:rsid w:val="00AE6499"/>
    <w:rsid w:val="00AE69FE"/>
    <w:rsid w:val="00AF1ECE"/>
    <w:rsid w:val="00AF1F63"/>
    <w:rsid w:val="00AF20B8"/>
    <w:rsid w:val="00AF59D4"/>
    <w:rsid w:val="00AF62F0"/>
    <w:rsid w:val="00AF762C"/>
    <w:rsid w:val="00B01BC2"/>
    <w:rsid w:val="00B07319"/>
    <w:rsid w:val="00B1083D"/>
    <w:rsid w:val="00B10CFE"/>
    <w:rsid w:val="00B1109D"/>
    <w:rsid w:val="00B144DE"/>
    <w:rsid w:val="00B14EB6"/>
    <w:rsid w:val="00B14EF3"/>
    <w:rsid w:val="00B15ABB"/>
    <w:rsid w:val="00B15EED"/>
    <w:rsid w:val="00B171AB"/>
    <w:rsid w:val="00B175E0"/>
    <w:rsid w:val="00B17E59"/>
    <w:rsid w:val="00B20379"/>
    <w:rsid w:val="00B21B80"/>
    <w:rsid w:val="00B2221A"/>
    <w:rsid w:val="00B23127"/>
    <w:rsid w:val="00B26385"/>
    <w:rsid w:val="00B2684F"/>
    <w:rsid w:val="00B26A42"/>
    <w:rsid w:val="00B32AD7"/>
    <w:rsid w:val="00B32CB3"/>
    <w:rsid w:val="00B36488"/>
    <w:rsid w:val="00B40B71"/>
    <w:rsid w:val="00B41E65"/>
    <w:rsid w:val="00B435F2"/>
    <w:rsid w:val="00B46945"/>
    <w:rsid w:val="00B51AEE"/>
    <w:rsid w:val="00B60842"/>
    <w:rsid w:val="00B60DE5"/>
    <w:rsid w:val="00B62DB1"/>
    <w:rsid w:val="00B63A95"/>
    <w:rsid w:val="00B70624"/>
    <w:rsid w:val="00B73836"/>
    <w:rsid w:val="00B801E0"/>
    <w:rsid w:val="00B80FE0"/>
    <w:rsid w:val="00B8198C"/>
    <w:rsid w:val="00B82CFD"/>
    <w:rsid w:val="00B8575F"/>
    <w:rsid w:val="00B86B31"/>
    <w:rsid w:val="00B908A0"/>
    <w:rsid w:val="00B928E2"/>
    <w:rsid w:val="00B932F9"/>
    <w:rsid w:val="00B93628"/>
    <w:rsid w:val="00B93D8A"/>
    <w:rsid w:val="00B93E6D"/>
    <w:rsid w:val="00B959CE"/>
    <w:rsid w:val="00B96464"/>
    <w:rsid w:val="00B966DA"/>
    <w:rsid w:val="00B9725A"/>
    <w:rsid w:val="00B97B2B"/>
    <w:rsid w:val="00BA1330"/>
    <w:rsid w:val="00BA1E67"/>
    <w:rsid w:val="00BA291C"/>
    <w:rsid w:val="00BA36D1"/>
    <w:rsid w:val="00BA5E15"/>
    <w:rsid w:val="00BB428D"/>
    <w:rsid w:val="00BC06BB"/>
    <w:rsid w:val="00BC1135"/>
    <w:rsid w:val="00BC2BF2"/>
    <w:rsid w:val="00BC39CF"/>
    <w:rsid w:val="00BC4459"/>
    <w:rsid w:val="00BC53A1"/>
    <w:rsid w:val="00BD1C4C"/>
    <w:rsid w:val="00BD2891"/>
    <w:rsid w:val="00BD3075"/>
    <w:rsid w:val="00BD3B68"/>
    <w:rsid w:val="00BD3FFD"/>
    <w:rsid w:val="00BD76BF"/>
    <w:rsid w:val="00BD7C77"/>
    <w:rsid w:val="00BE1504"/>
    <w:rsid w:val="00BE24E6"/>
    <w:rsid w:val="00BE3B0E"/>
    <w:rsid w:val="00BF098C"/>
    <w:rsid w:val="00BF0BDF"/>
    <w:rsid w:val="00BF1F1F"/>
    <w:rsid w:val="00BF49D7"/>
    <w:rsid w:val="00BF4AD4"/>
    <w:rsid w:val="00BF7111"/>
    <w:rsid w:val="00C000B1"/>
    <w:rsid w:val="00C0142C"/>
    <w:rsid w:val="00C014D3"/>
    <w:rsid w:val="00C01FF3"/>
    <w:rsid w:val="00C02DAA"/>
    <w:rsid w:val="00C051E9"/>
    <w:rsid w:val="00C05A3D"/>
    <w:rsid w:val="00C06F7C"/>
    <w:rsid w:val="00C07B53"/>
    <w:rsid w:val="00C10D22"/>
    <w:rsid w:val="00C13942"/>
    <w:rsid w:val="00C1595D"/>
    <w:rsid w:val="00C16618"/>
    <w:rsid w:val="00C2046C"/>
    <w:rsid w:val="00C21659"/>
    <w:rsid w:val="00C22219"/>
    <w:rsid w:val="00C22297"/>
    <w:rsid w:val="00C22BB7"/>
    <w:rsid w:val="00C2762B"/>
    <w:rsid w:val="00C30107"/>
    <w:rsid w:val="00C30B81"/>
    <w:rsid w:val="00C30DA4"/>
    <w:rsid w:val="00C31016"/>
    <w:rsid w:val="00C324E3"/>
    <w:rsid w:val="00C32C1B"/>
    <w:rsid w:val="00C336C1"/>
    <w:rsid w:val="00C34984"/>
    <w:rsid w:val="00C3713C"/>
    <w:rsid w:val="00C37650"/>
    <w:rsid w:val="00C376DD"/>
    <w:rsid w:val="00C40A39"/>
    <w:rsid w:val="00C45092"/>
    <w:rsid w:val="00C4512A"/>
    <w:rsid w:val="00C45A83"/>
    <w:rsid w:val="00C45B02"/>
    <w:rsid w:val="00C46793"/>
    <w:rsid w:val="00C476F5"/>
    <w:rsid w:val="00C47BBA"/>
    <w:rsid w:val="00C5012B"/>
    <w:rsid w:val="00C50B56"/>
    <w:rsid w:val="00C514E8"/>
    <w:rsid w:val="00C525AF"/>
    <w:rsid w:val="00C5671C"/>
    <w:rsid w:val="00C61E17"/>
    <w:rsid w:val="00C625BD"/>
    <w:rsid w:val="00C62C32"/>
    <w:rsid w:val="00C6396B"/>
    <w:rsid w:val="00C64B37"/>
    <w:rsid w:val="00C65148"/>
    <w:rsid w:val="00C65AD0"/>
    <w:rsid w:val="00C67283"/>
    <w:rsid w:val="00C67767"/>
    <w:rsid w:val="00C72B89"/>
    <w:rsid w:val="00C72C29"/>
    <w:rsid w:val="00C73788"/>
    <w:rsid w:val="00C7569D"/>
    <w:rsid w:val="00C76EEA"/>
    <w:rsid w:val="00C801FA"/>
    <w:rsid w:val="00C80794"/>
    <w:rsid w:val="00C81425"/>
    <w:rsid w:val="00C81845"/>
    <w:rsid w:val="00C904BA"/>
    <w:rsid w:val="00C90758"/>
    <w:rsid w:val="00C91BDE"/>
    <w:rsid w:val="00C93091"/>
    <w:rsid w:val="00C933D8"/>
    <w:rsid w:val="00C97E8F"/>
    <w:rsid w:val="00CA181D"/>
    <w:rsid w:val="00CA206E"/>
    <w:rsid w:val="00CA2F36"/>
    <w:rsid w:val="00CA3376"/>
    <w:rsid w:val="00CA7C97"/>
    <w:rsid w:val="00CA7CF8"/>
    <w:rsid w:val="00CA7EE1"/>
    <w:rsid w:val="00CB02E9"/>
    <w:rsid w:val="00CB0726"/>
    <w:rsid w:val="00CB1DC0"/>
    <w:rsid w:val="00CB3F63"/>
    <w:rsid w:val="00CB549A"/>
    <w:rsid w:val="00CB5767"/>
    <w:rsid w:val="00CB6272"/>
    <w:rsid w:val="00CB6985"/>
    <w:rsid w:val="00CB6FEA"/>
    <w:rsid w:val="00CB7832"/>
    <w:rsid w:val="00CB7BCC"/>
    <w:rsid w:val="00CC17E0"/>
    <w:rsid w:val="00CC1983"/>
    <w:rsid w:val="00CC22A5"/>
    <w:rsid w:val="00CC2342"/>
    <w:rsid w:val="00CC523C"/>
    <w:rsid w:val="00CC55B9"/>
    <w:rsid w:val="00CC5C8D"/>
    <w:rsid w:val="00CD26E0"/>
    <w:rsid w:val="00CD3333"/>
    <w:rsid w:val="00CD4A10"/>
    <w:rsid w:val="00CE0BC5"/>
    <w:rsid w:val="00CE105C"/>
    <w:rsid w:val="00CE15FB"/>
    <w:rsid w:val="00CE19F6"/>
    <w:rsid w:val="00CE2CE4"/>
    <w:rsid w:val="00CF37CF"/>
    <w:rsid w:val="00CF44DE"/>
    <w:rsid w:val="00D00248"/>
    <w:rsid w:val="00D0369C"/>
    <w:rsid w:val="00D0457B"/>
    <w:rsid w:val="00D051E6"/>
    <w:rsid w:val="00D06982"/>
    <w:rsid w:val="00D10CD7"/>
    <w:rsid w:val="00D12B35"/>
    <w:rsid w:val="00D13D1C"/>
    <w:rsid w:val="00D15640"/>
    <w:rsid w:val="00D20B84"/>
    <w:rsid w:val="00D210BB"/>
    <w:rsid w:val="00D210E0"/>
    <w:rsid w:val="00D214C7"/>
    <w:rsid w:val="00D24FEA"/>
    <w:rsid w:val="00D2537F"/>
    <w:rsid w:val="00D2725F"/>
    <w:rsid w:val="00D30279"/>
    <w:rsid w:val="00D311A1"/>
    <w:rsid w:val="00D32B3F"/>
    <w:rsid w:val="00D346E1"/>
    <w:rsid w:val="00D355DC"/>
    <w:rsid w:val="00D35DAD"/>
    <w:rsid w:val="00D3664E"/>
    <w:rsid w:val="00D40B06"/>
    <w:rsid w:val="00D41343"/>
    <w:rsid w:val="00D41FC3"/>
    <w:rsid w:val="00D45399"/>
    <w:rsid w:val="00D463A3"/>
    <w:rsid w:val="00D471A7"/>
    <w:rsid w:val="00D5054C"/>
    <w:rsid w:val="00D50BCE"/>
    <w:rsid w:val="00D50F5B"/>
    <w:rsid w:val="00D51672"/>
    <w:rsid w:val="00D5278F"/>
    <w:rsid w:val="00D5300B"/>
    <w:rsid w:val="00D53D74"/>
    <w:rsid w:val="00D546B6"/>
    <w:rsid w:val="00D56006"/>
    <w:rsid w:val="00D61FD3"/>
    <w:rsid w:val="00D6428D"/>
    <w:rsid w:val="00D65ABC"/>
    <w:rsid w:val="00D65BB2"/>
    <w:rsid w:val="00D662DB"/>
    <w:rsid w:val="00D668B0"/>
    <w:rsid w:val="00D66C0E"/>
    <w:rsid w:val="00D716DB"/>
    <w:rsid w:val="00D71A05"/>
    <w:rsid w:val="00D71CF5"/>
    <w:rsid w:val="00D73926"/>
    <w:rsid w:val="00D75653"/>
    <w:rsid w:val="00D76AA1"/>
    <w:rsid w:val="00D76FAB"/>
    <w:rsid w:val="00D7731A"/>
    <w:rsid w:val="00D77400"/>
    <w:rsid w:val="00D81192"/>
    <w:rsid w:val="00D81E76"/>
    <w:rsid w:val="00D8459E"/>
    <w:rsid w:val="00D86F4F"/>
    <w:rsid w:val="00D876AC"/>
    <w:rsid w:val="00D9145F"/>
    <w:rsid w:val="00D9178A"/>
    <w:rsid w:val="00D9218B"/>
    <w:rsid w:val="00D93070"/>
    <w:rsid w:val="00D93F1B"/>
    <w:rsid w:val="00D95C84"/>
    <w:rsid w:val="00D95D6A"/>
    <w:rsid w:val="00D96082"/>
    <w:rsid w:val="00D9647B"/>
    <w:rsid w:val="00DA5233"/>
    <w:rsid w:val="00DA5F79"/>
    <w:rsid w:val="00DA7ABC"/>
    <w:rsid w:val="00DB0C71"/>
    <w:rsid w:val="00DB1351"/>
    <w:rsid w:val="00DB288B"/>
    <w:rsid w:val="00DB4051"/>
    <w:rsid w:val="00DB6840"/>
    <w:rsid w:val="00DB7216"/>
    <w:rsid w:val="00DC139F"/>
    <w:rsid w:val="00DC1781"/>
    <w:rsid w:val="00DC30D8"/>
    <w:rsid w:val="00DC7871"/>
    <w:rsid w:val="00DD2DAC"/>
    <w:rsid w:val="00DD4C93"/>
    <w:rsid w:val="00DD548C"/>
    <w:rsid w:val="00DD57E9"/>
    <w:rsid w:val="00DD5940"/>
    <w:rsid w:val="00DD6B72"/>
    <w:rsid w:val="00DD6CC2"/>
    <w:rsid w:val="00DE05A3"/>
    <w:rsid w:val="00DE0BB0"/>
    <w:rsid w:val="00DE113F"/>
    <w:rsid w:val="00DE17AC"/>
    <w:rsid w:val="00DE2358"/>
    <w:rsid w:val="00DE2B61"/>
    <w:rsid w:val="00DF0CE2"/>
    <w:rsid w:val="00DF2758"/>
    <w:rsid w:val="00DF4290"/>
    <w:rsid w:val="00E016DD"/>
    <w:rsid w:val="00E03402"/>
    <w:rsid w:val="00E04A72"/>
    <w:rsid w:val="00E05E3A"/>
    <w:rsid w:val="00E05E8C"/>
    <w:rsid w:val="00E10E49"/>
    <w:rsid w:val="00E1108A"/>
    <w:rsid w:val="00E11A0A"/>
    <w:rsid w:val="00E135E7"/>
    <w:rsid w:val="00E13D68"/>
    <w:rsid w:val="00E144E5"/>
    <w:rsid w:val="00E145AC"/>
    <w:rsid w:val="00E1753B"/>
    <w:rsid w:val="00E21CDD"/>
    <w:rsid w:val="00E21FE2"/>
    <w:rsid w:val="00E25087"/>
    <w:rsid w:val="00E25891"/>
    <w:rsid w:val="00E27B87"/>
    <w:rsid w:val="00E31440"/>
    <w:rsid w:val="00E32259"/>
    <w:rsid w:val="00E326D6"/>
    <w:rsid w:val="00E37483"/>
    <w:rsid w:val="00E37A9A"/>
    <w:rsid w:val="00E37E0F"/>
    <w:rsid w:val="00E40AB1"/>
    <w:rsid w:val="00E40B82"/>
    <w:rsid w:val="00E42039"/>
    <w:rsid w:val="00E42675"/>
    <w:rsid w:val="00E467FA"/>
    <w:rsid w:val="00E470D6"/>
    <w:rsid w:val="00E52CAB"/>
    <w:rsid w:val="00E53241"/>
    <w:rsid w:val="00E53CCC"/>
    <w:rsid w:val="00E53D07"/>
    <w:rsid w:val="00E55250"/>
    <w:rsid w:val="00E574C0"/>
    <w:rsid w:val="00E60195"/>
    <w:rsid w:val="00E60B04"/>
    <w:rsid w:val="00E60FAC"/>
    <w:rsid w:val="00E63D49"/>
    <w:rsid w:val="00E64A44"/>
    <w:rsid w:val="00E6549F"/>
    <w:rsid w:val="00E66692"/>
    <w:rsid w:val="00E6675A"/>
    <w:rsid w:val="00E67F2F"/>
    <w:rsid w:val="00E70339"/>
    <w:rsid w:val="00E70BA3"/>
    <w:rsid w:val="00E7153D"/>
    <w:rsid w:val="00E737DB"/>
    <w:rsid w:val="00E73C86"/>
    <w:rsid w:val="00E76E2D"/>
    <w:rsid w:val="00E77E9A"/>
    <w:rsid w:val="00E77EBA"/>
    <w:rsid w:val="00E83561"/>
    <w:rsid w:val="00E83AF3"/>
    <w:rsid w:val="00E84BC5"/>
    <w:rsid w:val="00E86A3F"/>
    <w:rsid w:val="00E905D4"/>
    <w:rsid w:val="00E90DA6"/>
    <w:rsid w:val="00E91BF6"/>
    <w:rsid w:val="00E94344"/>
    <w:rsid w:val="00E94D3B"/>
    <w:rsid w:val="00E95B11"/>
    <w:rsid w:val="00E97C74"/>
    <w:rsid w:val="00EA01EB"/>
    <w:rsid w:val="00EA03FF"/>
    <w:rsid w:val="00EA2350"/>
    <w:rsid w:val="00EA5FE2"/>
    <w:rsid w:val="00EA7654"/>
    <w:rsid w:val="00EA7BBF"/>
    <w:rsid w:val="00EA7D7A"/>
    <w:rsid w:val="00EB357A"/>
    <w:rsid w:val="00EB6088"/>
    <w:rsid w:val="00EC159C"/>
    <w:rsid w:val="00EC4516"/>
    <w:rsid w:val="00EC4647"/>
    <w:rsid w:val="00EC4C4F"/>
    <w:rsid w:val="00EC7638"/>
    <w:rsid w:val="00ED06CA"/>
    <w:rsid w:val="00ED67A2"/>
    <w:rsid w:val="00EE006E"/>
    <w:rsid w:val="00EE2949"/>
    <w:rsid w:val="00EE2AA9"/>
    <w:rsid w:val="00EE2ABB"/>
    <w:rsid w:val="00EE505F"/>
    <w:rsid w:val="00EE5275"/>
    <w:rsid w:val="00EE5882"/>
    <w:rsid w:val="00EE628E"/>
    <w:rsid w:val="00EE636F"/>
    <w:rsid w:val="00EE697B"/>
    <w:rsid w:val="00EF0B06"/>
    <w:rsid w:val="00EF1C38"/>
    <w:rsid w:val="00EF1D51"/>
    <w:rsid w:val="00EF1FDA"/>
    <w:rsid w:val="00EF2C79"/>
    <w:rsid w:val="00EF316C"/>
    <w:rsid w:val="00F03282"/>
    <w:rsid w:val="00F04A7A"/>
    <w:rsid w:val="00F06053"/>
    <w:rsid w:val="00F1077B"/>
    <w:rsid w:val="00F1078D"/>
    <w:rsid w:val="00F135E2"/>
    <w:rsid w:val="00F138DF"/>
    <w:rsid w:val="00F14BC3"/>
    <w:rsid w:val="00F164C3"/>
    <w:rsid w:val="00F17BB5"/>
    <w:rsid w:val="00F22668"/>
    <w:rsid w:val="00F242B4"/>
    <w:rsid w:val="00F26575"/>
    <w:rsid w:val="00F26CCF"/>
    <w:rsid w:val="00F3390D"/>
    <w:rsid w:val="00F33988"/>
    <w:rsid w:val="00F33E89"/>
    <w:rsid w:val="00F345E2"/>
    <w:rsid w:val="00F37960"/>
    <w:rsid w:val="00F37B58"/>
    <w:rsid w:val="00F44154"/>
    <w:rsid w:val="00F44EA5"/>
    <w:rsid w:val="00F46A00"/>
    <w:rsid w:val="00F472E0"/>
    <w:rsid w:val="00F50C74"/>
    <w:rsid w:val="00F51A4F"/>
    <w:rsid w:val="00F56122"/>
    <w:rsid w:val="00F56AED"/>
    <w:rsid w:val="00F5716F"/>
    <w:rsid w:val="00F6188A"/>
    <w:rsid w:val="00F6350B"/>
    <w:rsid w:val="00F63716"/>
    <w:rsid w:val="00F7030C"/>
    <w:rsid w:val="00F724A7"/>
    <w:rsid w:val="00F745B7"/>
    <w:rsid w:val="00F747E3"/>
    <w:rsid w:val="00F76E22"/>
    <w:rsid w:val="00F81E58"/>
    <w:rsid w:val="00F81F2A"/>
    <w:rsid w:val="00F82621"/>
    <w:rsid w:val="00F87682"/>
    <w:rsid w:val="00F92C96"/>
    <w:rsid w:val="00F9399A"/>
    <w:rsid w:val="00F93DB9"/>
    <w:rsid w:val="00F940C5"/>
    <w:rsid w:val="00F95936"/>
    <w:rsid w:val="00F96F72"/>
    <w:rsid w:val="00F97E9E"/>
    <w:rsid w:val="00FA025C"/>
    <w:rsid w:val="00FA1DE0"/>
    <w:rsid w:val="00FA222B"/>
    <w:rsid w:val="00FA2884"/>
    <w:rsid w:val="00FA5C7A"/>
    <w:rsid w:val="00FB1A8F"/>
    <w:rsid w:val="00FB549B"/>
    <w:rsid w:val="00FC24A0"/>
    <w:rsid w:val="00FC368A"/>
    <w:rsid w:val="00FC682C"/>
    <w:rsid w:val="00FC6AAE"/>
    <w:rsid w:val="00FD123F"/>
    <w:rsid w:val="00FD13DF"/>
    <w:rsid w:val="00FD6076"/>
    <w:rsid w:val="00FE1085"/>
    <w:rsid w:val="00FE1C44"/>
    <w:rsid w:val="00FE2524"/>
    <w:rsid w:val="00FE42CD"/>
    <w:rsid w:val="00FE5C53"/>
    <w:rsid w:val="00FE73A1"/>
    <w:rsid w:val="00FF036E"/>
    <w:rsid w:val="00FF1051"/>
    <w:rsid w:val="00FF1940"/>
    <w:rsid w:val="00FF1F31"/>
    <w:rsid w:val="00FF4259"/>
    <w:rsid w:val="00FF61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00A"/>
  </w:style>
  <w:style w:type="paragraph" w:styleId="1">
    <w:name w:val="heading 1"/>
    <w:basedOn w:val="a"/>
    <w:next w:val="a"/>
    <w:link w:val="10"/>
    <w:uiPriority w:val="9"/>
    <w:qFormat/>
    <w:rsid w:val="00BA1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20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329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7409A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409A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409A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200A"/>
    <w:rPr>
      <w:rFonts w:ascii="Times New Roman" w:eastAsia="Times New Roman" w:hAnsi="Times New Roman" w:cs="Times New Roman"/>
      <w:b/>
      <w:bCs/>
      <w:sz w:val="36"/>
      <w:szCs w:val="36"/>
      <w:lang w:eastAsia="ru-RU"/>
    </w:rPr>
  </w:style>
  <w:style w:type="paragraph" w:customStyle="1" w:styleId="ConsPlusNormal">
    <w:name w:val="ConsPlusNormal"/>
    <w:link w:val="ConsPlusNormal0"/>
    <w:uiPriority w:val="99"/>
    <w:rsid w:val="0074200A"/>
    <w:pPr>
      <w:autoSpaceDE w:val="0"/>
      <w:autoSpaceDN w:val="0"/>
      <w:adjustRightInd w:val="0"/>
      <w:spacing w:after="0" w:line="240" w:lineRule="auto"/>
    </w:pPr>
    <w:rPr>
      <w:rFonts w:ascii="Times New Roman" w:hAnsi="Times New Roman" w:cs="Times New Roman"/>
      <w:sz w:val="28"/>
      <w:szCs w:val="28"/>
    </w:rPr>
  </w:style>
  <w:style w:type="table" w:styleId="a3">
    <w:name w:val="Table Grid"/>
    <w:basedOn w:val="a1"/>
    <w:uiPriority w:val="59"/>
    <w:rsid w:val="00742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74200A"/>
    <w:pPr>
      <w:ind w:left="720"/>
      <w:contextualSpacing/>
    </w:pPr>
    <w:rPr>
      <w:rFonts w:ascii="Calibri" w:eastAsia="Times New Roman" w:hAnsi="Calibri" w:cs="Times New Roman"/>
      <w:lang w:eastAsia="ru-RU"/>
    </w:rPr>
  </w:style>
  <w:style w:type="character" w:styleId="a6">
    <w:name w:val="Strong"/>
    <w:uiPriority w:val="22"/>
    <w:qFormat/>
    <w:rsid w:val="0074200A"/>
    <w:rPr>
      <w:b/>
      <w:bCs/>
    </w:rPr>
  </w:style>
  <w:style w:type="character" w:customStyle="1" w:styleId="ft397">
    <w:name w:val="ft397"/>
    <w:basedOn w:val="a0"/>
    <w:rsid w:val="00C62C32"/>
  </w:style>
  <w:style w:type="character" w:customStyle="1" w:styleId="ft1177">
    <w:name w:val="ft1177"/>
    <w:basedOn w:val="a0"/>
    <w:rsid w:val="00C62C32"/>
  </w:style>
  <w:style w:type="paragraph" w:styleId="a7">
    <w:name w:val="No Spacing"/>
    <w:aliases w:val="письмо"/>
    <w:link w:val="a8"/>
    <w:uiPriority w:val="1"/>
    <w:qFormat/>
    <w:rsid w:val="00A30AF9"/>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aliases w:val="письмо Знак"/>
    <w:basedOn w:val="a0"/>
    <w:link w:val="a7"/>
    <w:uiPriority w:val="1"/>
    <w:locked/>
    <w:rsid w:val="00A30AF9"/>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30A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0AF9"/>
    <w:rPr>
      <w:rFonts w:ascii="Tahoma" w:hAnsi="Tahoma" w:cs="Tahoma"/>
      <w:sz w:val="16"/>
      <w:szCs w:val="16"/>
    </w:rPr>
  </w:style>
  <w:style w:type="paragraph" w:customStyle="1" w:styleId="11">
    <w:name w:val="Абзац списка1"/>
    <w:basedOn w:val="a"/>
    <w:rsid w:val="00124C6E"/>
    <w:pPr>
      <w:spacing w:after="0" w:line="240" w:lineRule="auto"/>
      <w:ind w:left="720"/>
      <w:contextualSpacing/>
    </w:pPr>
    <w:rPr>
      <w:rFonts w:ascii="Times New Roman" w:eastAsia="Calibri" w:hAnsi="Times New Roman" w:cs="Times New Roman"/>
      <w:sz w:val="24"/>
      <w:szCs w:val="24"/>
      <w:lang w:eastAsia="ru-RU"/>
    </w:rPr>
  </w:style>
  <w:style w:type="paragraph" w:styleId="ab">
    <w:name w:val="Body Text"/>
    <w:basedOn w:val="a"/>
    <w:link w:val="ac"/>
    <w:rsid w:val="00124C6E"/>
    <w:pPr>
      <w:spacing w:after="120" w:line="240" w:lineRule="auto"/>
    </w:pPr>
    <w:rPr>
      <w:rFonts w:ascii="Times New Roman" w:eastAsia="Calibri" w:hAnsi="Times New Roman" w:cs="Times New Roman"/>
      <w:sz w:val="24"/>
      <w:szCs w:val="24"/>
      <w:lang w:eastAsia="ru-RU"/>
    </w:rPr>
  </w:style>
  <w:style w:type="character" w:customStyle="1" w:styleId="ac">
    <w:name w:val="Основной текст Знак"/>
    <w:basedOn w:val="a0"/>
    <w:link w:val="ab"/>
    <w:rsid w:val="00124C6E"/>
    <w:rPr>
      <w:rFonts w:ascii="Times New Roman" w:eastAsia="Calibri" w:hAnsi="Times New Roman" w:cs="Times New Roman"/>
      <w:sz w:val="24"/>
      <w:szCs w:val="24"/>
      <w:lang w:eastAsia="ru-RU"/>
    </w:rPr>
  </w:style>
  <w:style w:type="character" w:styleId="ad">
    <w:name w:val="Hyperlink"/>
    <w:basedOn w:val="a0"/>
    <w:uiPriority w:val="99"/>
    <w:unhideWhenUsed/>
    <w:rsid w:val="00124C6E"/>
    <w:rPr>
      <w:color w:val="0000FF"/>
      <w:u w:val="single"/>
    </w:rPr>
  </w:style>
  <w:style w:type="character" w:customStyle="1" w:styleId="apple-converted-space">
    <w:name w:val="apple-converted-space"/>
    <w:basedOn w:val="a0"/>
    <w:rsid w:val="00124C6E"/>
  </w:style>
  <w:style w:type="character" w:styleId="ae">
    <w:name w:val="Emphasis"/>
    <w:uiPriority w:val="20"/>
    <w:qFormat/>
    <w:rsid w:val="00124C6E"/>
    <w:rPr>
      <w:i/>
      <w:iCs/>
    </w:rPr>
  </w:style>
  <w:style w:type="paragraph" w:styleId="af">
    <w:name w:val="Normal (Web)"/>
    <w:aliases w:val="Обычный (Web)"/>
    <w:basedOn w:val="a"/>
    <w:uiPriority w:val="99"/>
    <w:unhideWhenUsed/>
    <w:qFormat/>
    <w:rsid w:val="00B40B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
    <w:rsid w:val="00FF036E"/>
    <w:pPr>
      <w:spacing w:after="160" w:line="240" w:lineRule="auto"/>
    </w:pPr>
    <w:rPr>
      <w:rFonts w:ascii="Arial" w:eastAsia="Times New Roman" w:hAnsi="Arial" w:cs="Times New Roman"/>
      <w:b/>
      <w:color w:val="FFFFFF"/>
      <w:sz w:val="32"/>
      <w:szCs w:val="20"/>
      <w:lang w:val="en-US"/>
    </w:rPr>
  </w:style>
  <w:style w:type="paragraph" w:styleId="31">
    <w:name w:val="Body Text 3"/>
    <w:basedOn w:val="a"/>
    <w:link w:val="32"/>
    <w:semiHidden/>
    <w:unhideWhenUsed/>
    <w:rsid w:val="00FF036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FF036E"/>
    <w:rPr>
      <w:rFonts w:ascii="Times New Roman" w:eastAsia="Times New Roman" w:hAnsi="Times New Roman" w:cs="Times New Roman"/>
      <w:sz w:val="16"/>
      <w:szCs w:val="16"/>
      <w:lang w:eastAsia="ru-RU"/>
    </w:rPr>
  </w:style>
  <w:style w:type="paragraph" w:styleId="af0">
    <w:name w:val="Body Text Indent"/>
    <w:basedOn w:val="a"/>
    <w:link w:val="af1"/>
    <w:rsid w:val="00FF036E"/>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FF036E"/>
    <w:rPr>
      <w:rFonts w:ascii="Times New Roman" w:eastAsia="Times New Roman" w:hAnsi="Times New Roman" w:cs="Times New Roman"/>
      <w:sz w:val="24"/>
      <w:szCs w:val="24"/>
      <w:lang w:eastAsia="ru-RU"/>
    </w:rPr>
  </w:style>
  <w:style w:type="paragraph" w:customStyle="1" w:styleId="ajustify">
    <w:name w:val="ajustify"/>
    <w:basedOn w:val="a"/>
    <w:rsid w:val="00FF0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Знак"/>
    <w:basedOn w:val="a"/>
    <w:rsid w:val="00FF036E"/>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header"/>
    <w:basedOn w:val="a"/>
    <w:link w:val="af4"/>
    <w:uiPriority w:val="99"/>
    <w:unhideWhenUsed/>
    <w:rsid w:val="00FF03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FF036E"/>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FF03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FF036E"/>
    <w:rPr>
      <w:rFonts w:ascii="Times New Roman" w:eastAsia="Times New Roman" w:hAnsi="Times New Roman" w:cs="Times New Roman"/>
      <w:sz w:val="24"/>
      <w:szCs w:val="24"/>
      <w:lang w:eastAsia="ru-RU"/>
    </w:rPr>
  </w:style>
  <w:style w:type="table" w:customStyle="1" w:styleId="12">
    <w:name w:val="Сетка таблицы1"/>
    <w:basedOn w:val="a1"/>
    <w:next w:val="a3"/>
    <w:rsid w:val="00FF03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unhideWhenUsed/>
    <w:rsid w:val="00FF036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FF036E"/>
    <w:rPr>
      <w:rFonts w:ascii="Times New Roman" w:eastAsia="Times New Roman" w:hAnsi="Times New Roman" w:cs="Times New Roman"/>
      <w:sz w:val="24"/>
      <w:szCs w:val="24"/>
      <w:lang w:eastAsia="ru-RU"/>
    </w:rPr>
  </w:style>
  <w:style w:type="paragraph" w:customStyle="1" w:styleId="af7">
    <w:name w:val="???????"/>
    <w:rsid w:val="00FF036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8">
    <w:name w:val="Основной текст_"/>
    <w:basedOn w:val="a0"/>
    <w:link w:val="13"/>
    <w:rsid w:val="00FF036E"/>
    <w:rPr>
      <w:rFonts w:ascii="Times New Roman" w:eastAsia="Times New Roman" w:hAnsi="Times New Roman" w:cs="Times New Roman"/>
      <w:sz w:val="23"/>
      <w:szCs w:val="23"/>
      <w:shd w:val="clear" w:color="auto" w:fill="FFFFFF"/>
    </w:rPr>
  </w:style>
  <w:style w:type="character" w:customStyle="1" w:styleId="23">
    <w:name w:val="Заголовок №2_"/>
    <w:basedOn w:val="a0"/>
    <w:link w:val="24"/>
    <w:rsid w:val="00FF036E"/>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f8"/>
    <w:rsid w:val="00FF036E"/>
    <w:pPr>
      <w:shd w:val="clear" w:color="auto" w:fill="FFFFFF"/>
      <w:spacing w:before="120" w:after="840" w:line="0" w:lineRule="atLeast"/>
    </w:pPr>
    <w:rPr>
      <w:rFonts w:ascii="Times New Roman" w:eastAsia="Times New Roman" w:hAnsi="Times New Roman" w:cs="Times New Roman"/>
      <w:sz w:val="23"/>
      <w:szCs w:val="23"/>
    </w:rPr>
  </w:style>
  <w:style w:type="paragraph" w:customStyle="1" w:styleId="24">
    <w:name w:val="Заголовок №2"/>
    <w:basedOn w:val="a"/>
    <w:link w:val="23"/>
    <w:rsid w:val="00FF036E"/>
    <w:pPr>
      <w:shd w:val="clear" w:color="auto" w:fill="FFFFFF"/>
      <w:spacing w:before="780" w:after="480" w:line="263" w:lineRule="exact"/>
      <w:jc w:val="center"/>
      <w:outlineLvl w:val="1"/>
    </w:pPr>
    <w:rPr>
      <w:rFonts w:ascii="Times New Roman" w:eastAsia="Times New Roman" w:hAnsi="Times New Roman" w:cs="Times New Roman"/>
      <w:sz w:val="23"/>
      <w:szCs w:val="23"/>
    </w:rPr>
  </w:style>
  <w:style w:type="paragraph" w:customStyle="1" w:styleId="33">
    <w:name w:val="Основной текст3"/>
    <w:basedOn w:val="a"/>
    <w:rsid w:val="00FF036E"/>
    <w:pPr>
      <w:shd w:val="clear" w:color="auto" w:fill="FFFFFF"/>
      <w:spacing w:after="0" w:line="0" w:lineRule="atLeast"/>
    </w:pPr>
    <w:rPr>
      <w:rFonts w:ascii="Times New Roman" w:eastAsia="Times New Roman" w:hAnsi="Times New Roman" w:cs="Times New Roman"/>
      <w:color w:val="000000"/>
      <w:sz w:val="23"/>
      <w:szCs w:val="23"/>
      <w:lang w:eastAsia="ru-RU"/>
    </w:rPr>
  </w:style>
  <w:style w:type="paragraph" w:customStyle="1" w:styleId="news-item">
    <w:name w:val="news-item"/>
    <w:basedOn w:val="a"/>
    <w:rsid w:val="00FA2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toc 2"/>
    <w:basedOn w:val="a"/>
    <w:next w:val="a"/>
    <w:autoRedefine/>
    <w:uiPriority w:val="39"/>
    <w:unhideWhenUsed/>
    <w:rsid w:val="0058744C"/>
    <w:pPr>
      <w:tabs>
        <w:tab w:val="left" w:pos="0"/>
        <w:tab w:val="left" w:pos="567"/>
        <w:tab w:val="left" w:pos="709"/>
        <w:tab w:val="left" w:pos="851"/>
        <w:tab w:val="right" w:leader="dot" w:pos="10490"/>
      </w:tabs>
      <w:spacing w:after="0" w:line="240" w:lineRule="auto"/>
      <w:jc w:val="both"/>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BA1E67"/>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ink w:val="ConsPlusNormal"/>
    <w:locked/>
    <w:rsid w:val="00BA1E67"/>
    <w:rPr>
      <w:rFonts w:ascii="Times New Roman" w:hAnsi="Times New Roman" w:cs="Times New Roman"/>
      <w:sz w:val="28"/>
      <w:szCs w:val="28"/>
    </w:rPr>
  </w:style>
  <w:style w:type="paragraph" w:customStyle="1" w:styleId="Style2">
    <w:name w:val="Style2"/>
    <w:basedOn w:val="a"/>
    <w:uiPriority w:val="99"/>
    <w:rsid w:val="00BA1E67"/>
    <w:pPr>
      <w:widowControl w:val="0"/>
      <w:autoSpaceDE w:val="0"/>
      <w:autoSpaceDN w:val="0"/>
      <w:adjustRightInd w:val="0"/>
      <w:spacing w:after="0" w:line="191" w:lineRule="exact"/>
      <w:ind w:firstLine="163"/>
    </w:pPr>
    <w:rPr>
      <w:rFonts w:ascii="Arial" w:eastAsia="Times New Roman" w:hAnsi="Arial" w:cs="Arial"/>
      <w:sz w:val="24"/>
      <w:szCs w:val="24"/>
      <w:lang w:eastAsia="ru-RU"/>
    </w:rPr>
  </w:style>
  <w:style w:type="character" w:customStyle="1" w:styleId="FontStyle14">
    <w:name w:val="Font Style14"/>
    <w:uiPriority w:val="99"/>
    <w:rsid w:val="00BA1E67"/>
    <w:rPr>
      <w:rFonts w:ascii="Arial" w:hAnsi="Arial" w:cs="Arial"/>
      <w:b/>
      <w:bCs/>
      <w:spacing w:val="-10"/>
      <w:sz w:val="14"/>
      <w:szCs w:val="14"/>
    </w:rPr>
  </w:style>
  <w:style w:type="paragraph" w:styleId="af9">
    <w:name w:val="footnote text"/>
    <w:aliases w:val="Текст сноски Знак1 Знак,Текст сноски Знак Знак Знак,single space Знак,footnote text Знак,Текст сноски-FN Знак"/>
    <w:basedOn w:val="a"/>
    <w:link w:val="afa"/>
    <w:uiPriority w:val="99"/>
    <w:unhideWhenUsed/>
    <w:rsid w:val="003C1281"/>
    <w:pPr>
      <w:spacing w:after="0" w:line="240" w:lineRule="auto"/>
    </w:pPr>
    <w:rPr>
      <w:sz w:val="20"/>
      <w:szCs w:val="20"/>
    </w:rPr>
  </w:style>
  <w:style w:type="character" w:customStyle="1" w:styleId="afa">
    <w:name w:val="Текст сноски Знак"/>
    <w:aliases w:val="Текст сноски Знак1 Знак Знак,Текст сноски Знак Знак Знак Знак,single space Знак Знак,footnote text Знак Знак,Текст сноски-FN Знак Знак"/>
    <w:basedOn w:val="a0"/>
    <w:link w:val="af9"/>
    <w:uiPriority w:val="99"/>
    <w:rsid w:val="003C1281"/>
    <w:rPr>
      <w:sz w:val="20"/>
      <w:szCs w:val="20"/>
    </w:rPr>
  </w:style>
  <w:style w:type="character" w:styleId="afb">
    <w:name w:val="footnote reference"/>
    <w:aliases w:val="Знак сноски-FN,Знак сноски 1,Ciae niinee-FN,Referencia nota al pie"/>
    <w:basedOn w:val="a0"/>
    <w:uiPriority w:val="99"/>
    <w:semiHidden/>
    <w:unhideWhenUsed/>
    <w:rsid w:val="003C1281"/>
    <w:rPr>
      <w:vertAlign w:val="superscript"/>
    </w:rPr>
  </w:style>
  <w:style w:type="character" w:customStyle="1" w:styleId="40">
    <w:name w:val="Заголовок 4 Знак"/>
    <w:basedOn w:val="a0"/>
    <w:link w:val="4"/>
    <w:uiPriority w:val="9"/>
    <w:semiHidden/>
    <w:rsid w:val="007409A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409A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409A2"/>
    <w:rPr>
      <w:rFonts w:asciiTheme="majorHAnsi" w:eastAsiaTheme="majorEastAsia" w:hAnsiTheme="majorHAnsi" w:cstheme="majorBidi"/>
      <w:i/>
      <w:iCs/>
      <w:color w:val="243F60" w:themeColor="accent1" w:themeShade="7F"/>
    </w:rPr>
  </w:style>
  <w:style w:type="paragraph" w:customStyle="1" w:styleId="14">
    <w:name w:val="Текст1"/>
    <w:basedOn w:val="a"/>
    <w:rsid w:val="007409A2"/>
    <w:pPr>
      <w:spacing w:after="0" w:line="240" w:lineRule="auto"/>
    </w:pPr>
    <w:rPr>
      <w:rFonts w:ascii="Courier New" w:eastAsia="Times New Roman" w:hAnsi="Courier New" w:cs="Times New Roman"/>
      <w:sz w:val="20"/>
      <w:szCs w:val="20"/>
      <w:lang w:eastAsia="ru-RU"/>
    </w:rPr>
  </w:style>
  <w:style w:type="character" w:styleId="afc">
    <w:name w:val="annotation reference"/>
    <w:basedOn w:val="a0"/>
    <w:uiPriority w:val="99"/>
    <w:semiHidden/>
    <w:unhideWhenUsed/>
    <w:rsid w:val="00EC7638"/>
    <w:rPr>
      <w:sz w:val="16"/>
      <w:szCs w:val="16"/>
    </w:rPr>
  </w:style>
  <w:style w:type="paragraph" w:styleId="afd">
    <w:name w:val="annotation text"/>
    <w:basedOn w:val="a"/>
    <w:link w:val="afe"/>
    <w:uiPriority w:val="99"/>
    <w:semiHidden/>
    <w:unhideWhenUsed/>
    <w:rsid w:val="00EC7638"/>
    <w:pPr>
      <w:spacing w:line="240" w:lineRule="auto"/>
    </w:pPr>
    <w:rPr>
      <w:sz w:val="20"/>
      <w:szCs w:val="20"/>
    </w:rPr>
  </w:style>
  <w:style w:type="character" w:customStyle="1" w:styleId="afe">
    <w:name w:val="Текст примечания Знак"/>
    <w:basedOn w:val="a0"/>
    <w:link w:val="afd"/>
    <w:uiPriority w:val="99"/>
    <w:semiHidden/>
    <w:rsid w:val="00EC7638"/>
    <w:rPr>
      <w:sz w:val="20"/>
      <w:szCs w:val="20"/>
    </w:rPr>
  </w:style>
  <w:style w:type="paragraph" w:styleId="aff">
    <w:name w:val="annotation subject"/>
    <w:basedOn w:val="afd"/>
    <w:next w:val="afd"/>
    <w:link w:val="aff0"/>
    <w:uiPriority w:val="99"/>
    <w:semiHidden/>
    <w:unhideWhenUsed/>
    <w:rsid w:val="00EC7638"/>
    <w:rPr>
      <w:b/>
      <w:bCs/>
    </w:rPr>
  </w:style>
  <w:style w:type="character" w:customStyle="1" w:styleId="aff0">
    <w:name w:val="Тема примечания Знак"/>
    <w:basedOn w:val="afe"/>
    <w:link w:val="aff"/>
    <w:uiPriority w:val="99"/>
    <w:semiHidden/>
    <w:rsid w:val="00EC7638"/>
    <w:rPr>
      <w:b/>
      <w:bCs/>
      <w:sz w:val="20"/>
      <w:szCs w:val="20"/>
    </w:rPr>
  </w:style>
  <w:style w:type="paragraph" w:customStyle="1" w:styleId="Default">
    <w:name w:val="Default"/>
    <w:rsid w:val="00A534C2"/>
    <w:pPr>
      <w:autoSpaceDE w:val="0"/>
      <w:autoSpaceDN w:val="0"/>
      <w:adjustRightInd w:val="0"/>
      <w:spacing w:after="0" w:line="240" w:lineRule="auto"/>
    </w:pPr>
    <w:rPr>
      <w:rFonts w:ascii="Times New Roman" w:hAnsi="Times New Roman" w:cs="Times New Roman"/>
      <w:color w:val="000000"/>
      <w:sz w:val="24"/>
      <w:szCs w:val="24"/>
    </w:rPr>
  </w:style>
  <w:style w:type="character" w:styleId="aff1">
    <w:name w:val="FollowedHyperlink"/>
    <w:basedOn w:val="a0"/>
    <w:uiPriority w:val="99"/>
    <w:semiHidden/>
    <w:unhideWhenUsed/>
    <w:rsid w:val="00565406"/>
    <w:rPr>
      <w:color w:val="800080" w:themeColor="followedHyperlink"/>
      <w:u w:val="single"/>
    </w:rPr>
  </w:style>
  <w:style w:type="character" w:customStyle="1" w:styleId="w">
    <w:name w:val="w"/>
    <w:basedOn w:val="a0"/>
    <w:rsid w:val="00AE6499"/>
  </w:style>
  <w:style w:type="character" w:customStyle="1" w:styleId="30">
    <w:name w:val="Заголовок 3 Знак"/>
    <w:basedOn w:val="a0"/>
    <w:link w:val="3"/>
    <w:uiPriority w:val="9"/>
    <w:semiHidden/>
    <w:rsid w:val="0033292B"/>
    <w:rPr>
      <w:rFonts w:asciiTheme="majorHAnsi" w:eastAsiaTheme="majorEastAsia" w:hAnsiTheme="majorHAnsi" w:cstheme="majorBidi"/>
      <w:color w:val="243F60" w:themeColor="accent1" w:themeShade="7F"/>
      <w:sz w:val="24"/>
      <w:szCs w:val="24"/>
    </w:rPr>
  </w:style>
  <w:style w:type="paragraph" w:styleId="26">
    <w:name w:val="Body Text Indent 2"/>
    <w:basedOn w:val="a"/>
    <w:link w:val="27"/>
    <w:uiPriority w:val="99"/>
    <w:semiHidden/>
    <w:unhideWhenUsed/>
    <w:rsid w:val="0033292B"/>
    <w:pPr>
      <w:spacing w:after="120" w:line="480" w:lineRule="auto"/>
      <w:ind w:left="283"/>
    </w:pPr>
  </w:style>
  <w:style w:type="character" w:customStyle="1" w:styleId="27">
    <w:name w:val="Основной текст с отступом 2 Знак"/>
    <w:basedOn w:val="a0"/>
    <w:link w:val="26"/>
    <w:uiPriority w:val="99"/>
    <w:semiHidden/>
    <w:rsid w:val="0033292B"/>
  </w:style>
  <w:style w:type="paragraph" w:styleId="28">
    <w:name w:val="List 2"/>
    <w:basedOn w:val="a"/>
    <w:rsid w:val="0033292B"/>
    <w:pPr>
      <w:spacing w:after="0" w:line="240" w:lineRule="auto"/>
      <w:ind w:left="566" w:hanging="283"/>
    </w:pPr>
    <w:rPr>
      <w:rFonts w:ascii="Times New Roman" w:eastAsia="Times New Roman" w:hAnsi="Times New Roman" w:cs="Times New Roman"/>
      <w:sz w:val="28"/>
      <w:szCs w:val="20"/>
      <w:lang w:eastAsia="ru-RU"/>
    </w:rPr>
  </w:style>
  <w:style w:type="paragraph" w:styleId="34">
    <w:name w:val="List 3"/>
    <w:basedOn w:val="a"/>
    <w:uiPriority w:val="99"/>
    <w:rsid w:val="0033292B"/>
    <w:pPr>
      <w:spacing w:after="0" w:line="240" w:lineRule="auto"/>
      <w:ind w:left="849" w:hanging="283"/>
    </w:pPr>
    <w:rPr>
      <w:rFonts w:ascii="Times New Roman" w:eastAsia="Times New Roman" w:hAnsi="Times New Roman" w:cs="Times New Roman"/>
      <w:sz w:val="28"/>
      <w:szCs w:val="20"/>
      <w:lang w:eastAsia="ru-RU"/>
    </w:rPr>
  </w:style>
  <w:style w:type="paragraph" w:customStyle="1" w:styleId="Textbody">
    <w:name w:val="Text body"/>
    <w:basedOn w:val="a"/>
    <w:rsid w:val="0033292B"/>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29">
    <w:name w:val="Основной текст (2)_"/>
    <w:basedOn w:val="a0"/>
    <w:link w:val="2a"/>
    <w:rsid w:val="0033292B"/>
    <w:rPr>
      <w:shd w:val="clear" w:color="auto" w:fill="FFFFFF"/>
    </w:rPr>
  </w:style>
  <w:style w:type="paragraph" w:customStyle="1" w:styleId="2a">
    <w:name w:val="Основной текст (2)"/>
    <w:basedOn w:val="a"/>
    <w:link w:val="29"/>
    <w:rsid w:val="0033292B"/>
    <w:pPr>
      <w:widowControl w:val="0"/>
      <w:shd w:val="clear" w:color="auto" w:fill="FFFFFF"/>
      <w:spacing w:after="0" w:line="298" w:lineRule="exact"/>
      <w:jc w:val="center"/>
    </w:pPr>
  </w:style>
  <w:style w:type="paragraph" w:customStyle="1" w:styleId="medium">
    <w:name w:val="medium"/>
    <w:basedOn w:val="a"/>
    <w:rsid w:val="0033292B"/>
    <w:pPr>
      <w:spacing w:after="0" w:line="240" w:lineRule="auto"/>
    </w:pPr>
    <w:rPr>
      <w:rFonts w:ascii="Times New Roman" w:eastAsia="Times New Roman" w:hAnsi="Times New Roman" w:cs="Times New Roman"/>
      <w:color w:val="000000"/>
      <w:sz w:val="19"/>
      <w:szCs w:val="19"/>
      <w:lang w:eastAsia="ru-RU"/>
    </w:rPr>
  </w:style>
  <w:style w:type="paragraph" w:customStyle="1" w:styleId="ConsPlusNonformat">
    <w:name w:val="ConsPlusNonformat"/>
    <w:uiPriority w:val="99"/>
    <w:rsid w:val="003329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Subtitle"/>
    <w:basedOn w:val="a"/>
    <w:link w:val="aff3"/>
    <w:qFormat/>
    <w:rsid w:val="001B6A2B"/>
    <w:pPr>
      <w:spacing w:after="0" w:line="240" w:lineRule="auto"/>
      <w:jc w:val="center"/>
    </w:pPr>
    <w:rPr>
      <w:rFonts w:ascii="Times New Roman" w:eastAsia="Times New Roman" w:hAnsi="Times New Roman" w:cs="Times New Roman"/>
      <w:b/>
      <w:bCs/>
      <w:sz w:val="40"/>
      <w:szCs w:val="20"/>
      <w:lang w:eastAsia="ru-RU"/>
    </w:rPr>
  </w:style>
  <w:style w:type="character" w:customStyle="1" w:styleId="aff3">
    <w:name w:val="Подзаголовок Знак"/>
    <w:basedOn w:val="a0"/>
    <w:link w:val="aff2"/>
    <w:rsid w:val="001B6A2B"/>
    <w:rPr>
      <w:rFonts w:ascii="Times New Roman" w:eastAsia="Times New Roman" w:hAnsi="Times New Roman" w:cs="Times New Roman"/>
      <w:b/>
      <w:bCs/>
      <w:sz w:val="40"/>
      <w:szCs w:val="20"/>
      <w:lang w:eastAsia="ru-RU"/>
    </w:rPr>
  </w:style>
  <w:style w:type="character" w:customStyle="1" w:styleId="140">
    <w:name w:val="Стиль 14 пт"/>
    <w:rsid w:val="00903443"/>
    <w:rPr>
      <w:sz w:val="28"/>
    </w:rPr>
  </w:style>
  <w:style w:type="paragraph" w:customStyle="1" w:styleId="15">
    <w:name w:val="Обычный1"/>
    <w:rsid w:val="0054093C"/>
    <w:pPr>
      <w:spacing w:after="0" w:line="240" w:lineRule="auto"/>
    </w:pPr>
    <w:rPr>
      <w:rFonts w:ascii="Times New Roman" w:eastAsia="Times New Roman" w:hAnsi="Times New Roman" w:cs="Times New Roman"/>
      <w:snapToGrid w:val="0"/>
      <w:sz w:val="20"/>
      <w:szCs w:val="20"/>
      <w:lang w:eastAsia="ru-RU"/>
    </w:rPr>
  </w:style>
  <w:style w:type="paragraph" w:customStyle="1" w:styleId="Style1">
    <w:name w:val="Style1"/>
    <w:basedOn w:val="a"/>
    <w:uiPriority w:val="99"/>
    <w:rsid w:val="00FA2884"/>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677941"/>
    <w:rPr>
      <w:rFonts w:ascii="Calibri" w:eastAsia="Times New Roman" w:hAnsi="Calibri" w:cs="Times New Roman"/>
      <w:lang w:eastAsia="ru-RU"/>
    </w:rPr>
  </w:style>
  <w:style w:type="character" w:customStyle="1" w:styleId="12pt">
    <w:name w:val="Основной текст + 12 pt"/>
    <w:basedOn w:val="af8"/>
    <w:rsid w:val="00BD289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styleId="aff4">
    <w:name w:val="Block Text"/>
    <w:basedOn w:val="a"/>
    <w:rsid w:val="00B73836"/>
    <w:pPr>
      <w:widowControl w:val="0"/>
      <w:spacing w:after="0" w:line="220" w:lineRule="auto"/>
      <w:ind w:left="1600" w:right="377"/>
      <w:jc w:val="center"/>
    </w:pPr>
    <w:rPr>
      <w:rFonts w:ascii="Times New Roman" w:eastAsia="Times New Roman" w:hAnsi="Times New Roman" w:cs="Times New Roman"/>
      <w:b/>
      <w:bCs/>
      <w:snapToGrid w:val="0"/>
      <w:sz w:val="28"/>
      <w:szCs w:val="20"/>
      <w:lang w:eastAsia="ru-RU"/>
    </w:rPr>
  </w:style>
  <w:style w:type="paragraph" w:customStyle="1" w:styleId="aff5">
    <w:name w:val="Текст письма"/>
    <w:basedOn w:val="a"/>
    <w:rsid w:val="00856728"/>
    <w:pPr>
      <w:spacing w:after="120" w:line="360" w:lineRule="auto"/>
      <w:ind w:firstLine="510"/>
      <w:jc w:val="both"/>
    </w:pPr>
    <w:rPr>
      <w:rFonts w:ascii="Times New Roman" w:eastAsia="Times New Roman" w:hAnsi="Times New Roman" w:cs="Times New Roman"/>
      <w:sz w:val="24"/>
      <w:szCs w:val="20"/>
      <w:lang w:eastAsia="ru-RU"/>
    </w:rPr>
  </w:style>
  <w:style w:type="character" w:customStyle="1" w:styleId="apple-tab-span">
    <w:name w:val="apple-tab-span"/>
    <w:basedOn w:val="a0"/>
    <w:rsid w:val="00781D75"/>
  </w:style>
</w:styles>
</file>

<file path=word/webSettings.xml><?xml version="1.0" encoding="utf-8"?>
<w:webSettings xmlns:r="http://schemas.openxmlformats.org/officeDocument/2006/relationships" xmlns:w="http://schemas.openxmlformats.org/wordprocessingml/2006/main">
  <w:divs>
    <w:div w:id="31619398">
      <w:bodyDiv w:val="1"/>
      <w:marLeft w:val="0"/>
      <w:marRight w:val="0"/>
      <w:marTop w:val="0"/>
      <w:marBottom w:val="0"/>
      <w:divBdr>
        <w:top w:val="none" w:sz="0" w:space="0" w:color="auto"/>
        <w:left w:val="none" w:sz="0" w:space="0" w:color="auto"/>
        <w:bottom w:val="none" w:sz="0" w:space="0" w:color="auto"/>
        <w:right w:val="none" w:sz="0" w:space="0" w:color="auto"/>
      </w:divBdr>
    </w:div>
    <w:div w:id="198594882">
      <w:bodyDiv w:val="1"/>
      <w:marLeft w:val="0"/>
      <w:marRight w:val="0"/>
      <w:marTop w:val="0"/>
      <w:marBottom w:val="0"/>
      <w:divBdr>
        <w:top w:val="none" w:sz="0" w:space="0" w:color="auto"/>
        <w:left w:val="none" w:sz="0" w:space="0" w:color="auto"/>
        <w:bottom w:val="none" w:sz="0" w:space="0" w:color="auto"/>
        <w:right w:val="none" w:sz="0" w:space="0" w:color="auto"/>
      </w:divBdr>
    </w:div>
    <w:div w:id="613706632">
      <w:bodyDiv w:val="1"/>
      <w:marLeft w:val="0"/>
      <w:marRight w:val="0"/>
      <w:marTop w:val="0"/>
      <w:marBottom w:val="0"/>
      <w:divBdr>
        <w:top w:val="none" w:sz="0" w:space="0" w:color="auto"/>
        <w:left w:val="none" w:sz="0" w:space="0" w:color="auto"/>
        <w:bottom w:val="none" w:sz="0" w:space="0" w:color="auto"/>
        <w:right w:val="none" w:sz="0" w:space="0" w:color="auto"/>
      </w:divBdr>
    </w:div>
    <w:div w:id="768352297">
      <w:bodyDiv w:val="1"/>
      <w:marLeft w:val="0"/>
      <w:marRight w:val="0"/>
      <w:marTop w:val="0"/>
      <w:marBottom w:val="0"/>
      <w:divBdr>
        <w:top w:val="none" w:sz="0" w:space="0" w:color="auto"/>
        <w:left w:val="none" w:sz="0" w:space="0" w:color="auto"/>
        <w:bottom w:val="none" w:sz="0" w:space="0" w:color="auto"/>
        <w:right w:val="none" w:sz="0" w:space="0" w:color="auto"/>
      </w:divBdr>
    </w:div>
    <w:div w:id="967124343">
      <w:bodyDiv w:val="1"/>
      <w:marLeft w:val="0"/>
      <w:marRight w:val="0"/>
      <w:marTop w:val="0"/>
      <w:marBottom w:val="0"/>
      <w:divBdr>
        <w:top w:val="none" w:sz="0" w:space="0" w:color="auto"/>
        <w:left w:val="none" w:sz="0" w:space="0" w:color="auto"/>
        <w:bottom w:val="none" w:sz="0" w:space="0" w:color="auto"/>
        <w:right w:val="none" w:sz="0" w:space="0" w:color="auto"/>
      </w:divBdr>
    </w:div>
    <w:div w:id="970939958">
      <w:bodyDiv w:val="1"/>
      <w:marLeft w:val="0"/>
      <w:marRight w:val="0"/>
      <w:marTop w:val="0"/>
      <w:marBottom w:val="0"/>
      <w:divBdr>
        <w:top w:val="none" w:sz="0" w:space="0" w:color="auto"/>
        <w:left w:val="none" w:sz="0" w:space="0" w:color="auto"/>
        <w:bottom w:val="none" w:sz="0" w:space="0" w:color="auto"/>
        <w:right w:val="none" w:sz="0" w:space="0" w:color="auto"/>
      </w:divBdr>
    </w:div>
    <w:div w:id="1087111888">
      <w:bodyDiv w:val="1"/>
      <w:marLeft w:val="0"/>
      <w:marRight w:val="0"/>
      <w:marTop w:val="0"/>
      <w:marBottom w:val="0"/>
      <w:divBdr>
        <w:top w:val="none" w:sz="0" w:space="0" w:color="auto"/>
        <w:left w:val="none" w:sz="0" w:space="0" w:color="auto"/>
        <w:bottom w:val="none" w:sz="0" w:space="0" w:color="auto"/>
        <w:right w:val="none" w:sz="0" w:space="0" w:color="auto"/>
      </w:divBdr>
    </w:div>
    <w:div w:id="1457989523">
      <w:bodyDiv w:val="1"/>
      <w:marLeft w:val="0"/>
      <w:marRight w:val="0"/>
      <w:marTop w:val="0"/>
      <w:marBottom w:val="0"/>
      <w:divBdr>
        <w:top w:val="none" w:sz="0" w:space="0" w:color="auto"/>
        <w:left w:val="none" w:sz="0" w:space="0" w:color="auto"/>
        <w:bottom w:val="none" w:sz="0" w:space="0" w:color="auto"/>
        <w:right w:val="none" w:sz="0" w:space="0" w:color="auto"/>
      </w:divBdr>
    </w:div>
    <w:div w:id="1480027611">
      <w:bodyDiv w:val="1"/>
      <w:marLeft w:val="0"/>
      <w:marRight w:val="0"/>
      <w:marTop w:val="0"/>
      <w:marBottom w:val="0"/>
      <w:divBdr>
        <w:top w:val="none" w:sz="0" w:space="0" w:color="auto"/>
        <w:left w:val="none" w:sz="0" w:space="0" w:color="auto"/>
        <w:bottom w:val="none" w:sz="0" w:space="0" w:color="auto"/>
        <w:right w:val="none" w:sz="0" w:space="0" w:color="auto"/>
      </w:divBdr>
    </w:div>
    <w:div w:id="1491672137">
      <w:bodyDiv w:val="1"/>
      <w:marLeft w:val="0"/>
      <w:marRight w:val="0"/>
      <w:marTop w:val="0"/>
      <w:marBottom w:val="0"/>
      <w:divBdr>
        <w:top w:val="none" w:sz="0" w:space="0" w:color="auto"/>
        <w:left w:val="none" w:sz="0" w:space="0" w:color="auto"/>
        <w:bottom w:val="none" w:sz="0" w:space="0" w:color="auto"/>
        <w:right w:val="none" w:sz="0" w:space="0" w:color="auto"/>
      </w:divBdr>
    </w:div>
    <w:div w:id="19319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dogadm.ru/ekonomika/8212192795/179092295/6904913860/" TargetMode="External"/><Relationship Id="rId5" Type="http://schemas.openxmlformats.org/officeDocument/2006/relationships/webSettings" Target="webSettings.xml"/><Relationship Id="rId10" Type="http://schemas.openxmlformats.org/officeDocument/2006/relationships/hyperlink" Target="https://www.pudogadm.ru/ekonomika/8212192795/179092295/"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59328-2F94-472E-9E8E-01D1EA88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13</Pages>
  <Words>4437</Words>
  <Characters>25295</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ชื่อเรื่อง</vt:lpstr>
      </vt:variant>
      <vt:variant>
        <vt:i4>1</vt:i4>
      </vt:variant>
    </vt:vector>
  </HeadingPairs>
  <TitlesOfParts>
    <vt:vector size="2" baseType="lpstr">
      <vt:lpstr/>
      <vt:lpstr/>
    </vt:vector>
  </TitlesOfParts>
  <Company>Департамент экономики ЯНАО</Company>
  <LinksUpToDate>false</LinksUpToDate>
  <CharactersWithSpaces>29673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s.tumanova</dc:creator>
  <cp:lastModifiedBy>Тодераш О.В.</cp:lastModifiedBy>
  <cp:revision>89</cp:revision>
  <cp:lastPrinted>2022-10-18T11:41:00Z</cp:lastPrinted>
  <dcterms:created xsi:type="dcterms:W3CDTF">2020-07-02T08:32:00Z</dcterms:created>
  <dcterms:modified xsi:type="dcterms:W3CDTF">2026-02-13T08:10:00Z</dcterms:modified>
</cp:coreProperties>
</file>