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63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7FA8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  <w:r w:rsidR="00EF2F59">
        <w:rPr>
          <w:rFonts w:ascii="Times New Roman" w:hAnsi="Times New Roman" w:cs="Times New Roman"/>
          <w:b/>
          <w:sz w:val="26"/>
          <w:szCs w:val="26"/>
        </w:rPr>
        <w:t xml:space="preserve"> № 1</w:t>
      </w:r>
      <w:r w:rsidR="00592BF2">
        <w:rPr>
          <w:rFonts w:ascii="Times New Roman" w:hAnsi="Times New Roman" w:cs="Times New Roman"/>
          <w:b/>
          <w:sz w:val="26"/>
          <w:szCs w:val="26"/>
        </w:rPr>
        <w:t>3</w:t>
      </w:r>
    </w:p>
    <w:p w:rsidR="00582205" w:rsidRPr="004C5320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B12">
        <w:rPr>
          <w:rFonts w:ascii="Times New Roman" w:hAnsi="Times New Roman" w:cs="Times New Roman"/>
          <w:b/>
          <w:sz w:val="26"/>
          <w:szCs w:val="26"/>
        </w:rPr>
        <w:t>ИНВЕСТИЦИОННОЙ ПЛОЩАДКИ</w:t>
      </w:r>
      <w:r w:rsidR="004C5320">
        <w:rPr>
          <w:rFonts w:ascii="Times New Roman" w:hAnsi="Times New Roman" w:cs="Times New Roman"/>
          <w:b/>
          <w:sz w:val="26"/>
          <w:szCs w:val="26"/>
          <w:lang w:val="en-US"/>
        </w:rPr>
        <w:t xml:space="preserve">/ </w:t>
      </w:r>
      <w:r w:rsidR="004C5320">
        <w:rPr>
          <w:rFonts w:ascii="Times New Roman" w:hAnsi="Times New Roman" w:cs="Times New Roman"/>
          <w:b/>
          <w:sz w:val="26"/>
          <w:szCs w:val="26"/>
        </w:rPr>
        <w:t>ПРОИЗВОДСТВЕННОГО ПОМЕЩЕНИЯ</w:t>
      </w:r>
    </w:p>
    <w:p w:rsidR="00DA7C63" w:rsidRPr="00246B12" w:rsidRDefault="00DA7C63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239"/>
        <w:gridCol w:w="142"/>
        <w:gridCol w:w="12"/>
        <w:gridCol w:w="35"/>
        <w:gridCol w:w="7358"/>
      </w:tblGrid>
      <w:tr w:rsidR="00582205" w:rsidRPr="00246B12" w:rsidTr="00050524">
        <w:tc>
          <w:tcPr>
            <w:tcW w:w="14786" w:type="dxa"/>
            <w:gridSpan w:val="5"/>
          </w:tcPr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 Общая информация</w:t>
            </w:r>
          </w:p>
        </w:tc>
      </w:tr>
      <w:tr w:rsidR="00582205" w:rsidRPr="00246B12" w:rsidTr="00DA7C63">
        <w:tc>
          <w:tcPr>
            <w:tcW w:w="7428" w:type="dxa"/>
            <w:gridSpan w:val="4"/>
          </w:tcPr>
          <w:p w:rsidR="00582205" w:rsidRPr="00246B12" w:rsidRDefault="00582205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1.1. Тип площадки</w:t>
            </w:r>
            <w:r w:rsidR="0039023A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(краткое описание)</w:t>
            </w:r>
          </w:p>
        </w:tc>
        <w:tc>
          <w:tcPr>
            <w:tcW w:w="7358" w:type="dxa"/>
          </w:tcPr>
          <w:p w:rsidR="000B586D" w:rsidRPr="000B586D" w:rsidRDefault="000B586D" w:rsidP="000B586D">
            <w:pPr>
              <w:pStyle w:val="a3"/>
              <w:spacing w:after="120"/>
              <w:ind w:left="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586D">
              <w:rPr>
                <w:rFonts w:ascii="Times New Roman" w:hAnsi="Times New Roman" w:cs="Times New Roman"/>
                <w:sz w:val="26"/>
                <w:szCs w:val="26"/>
              </w:rPr>
              <w:t>Земельный участок, 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размещения производственных объектов</w:t>
            </w:r>
          </w:p>
          <w:p w:rsidR="00582205" w:rsidRPr="00246B12" w:rsidRDefault="0058220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023A" w:rsidRPr="00246B12" w:rsidTr="00050524">
        <w:tc>
          <w:tcPr>
            <w:tcW w:w="14786" w:type="dxa"/>
            <w:gridSpan w:val="5"/>
          </w:tcPr>
          <w:p w:rsidR="0039023A" w:rsidRPr="00246B12" w:rsidRDefault="0039023A" w:rsidP="00AC0C04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2. Сведения об инициаторе создания и включения инвестиционной площадки 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/ помещения </w:t>
            </w:r>
          </w:p>
        </w:tc>
      </w:tr>
      <w:tr w:rsidR="000B586D" w:rsidRPr="00DA7C63" w:rsidTr="00DA7C63">
        <w:tc>
          <w:tcPr>
            <w:tcW w:w="7428" w:type="dxa"/>
            <w:gridSpan w:val="4"/>
            <w:shd w:val="clear" w:color="auto" w:fill="auto"/>
          </w:tcPr>
          <w:p w:rsidR="000B586D" w:rsidRPr="00246B12" w:rsidRDefault="000B586D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2.1. Инициатор</w:t>
            </w:r>
          </w:p>
        </w:tc>
        <w:tc>
          <w:tcPr>
            <w:tcW w:w="7358" w:type="dxa"/>
            <w:shd w:val="clear" w:color="auto" w:fill="auto"/>
          </w:tcPr>
          <w:p w:rsidR="000B586D" w:rsidRPr="005E5D31" w:rsidRDefault="000B586D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Пудожского муниципального района</w:t>
            </w:r>
          </w:p>
        </w:tc>
      </w:tr>
      <w:tr w:rsidR="00CD0BBA" w:rsidRPr="00246B12" w:rsidTr="00DA7C63">
        <w:tc>
          <w:tcPr>
            <w:tcW w:w="7428" w:type="dxa"/>
            <w:gridSpan w:val="4"/>
            <w:shd w:val="clear" w:color="auto" w:fill="auto"/>
          </w:tcPr>
          <w:p w:rsidR="00CD0BBA" w:rsidRPr="00246B12" w:rsidRDefault="00CD0BBA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2.2. Контактное лицо</w:t>
            </w:r>
          </w:p>
        </w:tc>
        <w:tc>
          <w:tcPr>
            <w:tcW w:w="7358" w:type="dxa"/>
            <w:shd w:val="clear" w:color="auto" w:fill="auto"/>
          </w:tcPr>
          <w:p w:rsidR="00CD0BBA" w:rsidRDefault="00CD0B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Зубов А.В.</w:t>
            </w:r>
          </w:p>
        </w:tc>
      </w:tr>
      <w:tr w:rsidR="00CD0BBA" w:rsidRPr="00246B12" w:rsidTr="00DA7C63">
        <w:tc>
          <w:tcPr>
            <w:tcW w:w="7428" w:type="dxa"/>
            <w:gridSpan w:val="4"/>
            <w:shd w:val="clear" w:color="auto" w:fill="auto"/>
          </w:tcPr>
          <w:p w:rsidR="00CD0BBA" w:rsidRPr="00246B12" w:rsidRDefault="00CD0BBA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2.3. Должность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CD0BBA" w:rsidRDefault="002C09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Пудожского муниципального района</w:t>
            </w:r>
          </w:p>
        </w:tc>
      </w:tr>
      <w:tr w:rsidR="000B586D" w:rsidRPr="00246B12" w:rsidTr="00DA7C63">
        <w:tc>
          <w:tcPr>
            <w:tcW w:w="7428" w:type="dxa"/>
            <w:gridSpan w:val="4"/>
            <w:shd w:val="clear" w:color="auto" w:fill="auto"/>
          </w:tcPr>
          <w:p w:rsidR="000B586D" w:rsidRPr="00246B12" w:rsidRDefault="000B586D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2.4. Телефон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B586D" w:rsidRPr="00246B12" w:rsidRDefault="000B586D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81452-5-17-33</w:t>
            </w:r>
          </w:p>
        </w:tc>
      </w:tr>
      <w:tr w:rsidR="000B586D" w:rsidRPr="00246B12" w:rsidTr="00DA7C63">
        <w:tc>
          <w:tcPr>
            <w:tcW w:w="7428" w:type="dxa"/>
            <w:gridSpan w:val="4"/>
            <w:shd w:val="clear" w:color="auto" w:fill="auto"/>
          </w:tcPr>
          <w:p w:rsidR="000B586D" w:rsidRPr="00246B12" w:rsidRDefault="000B586D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2.5. Электронная почта контактного лица</w:t>
            </w:r>
          </w:p>
        </w:tc>
        <w:tc>
          <w:tcPr>
            <w:tcW w:w="7358" w:type="dxa"/>
            <w:shd w:val="clear" w:color="auto" w:fill="auto"/>
          </w:tcPr>
          <w:p w:rsidR="000B586D" w:rsidRPr="005E5D31" w:rsidRDefault="00F81704" w:rsidP="007E19F9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pudogadm@</w:t>
            </w:r>
            <w:r w:rsidR="000B58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pudogadm.ru</w:t>
            </w:r>
          </w:p>
        </w:tc>
      </w:tr>
      <w:tr w:rsidR="004A232A" w:rsidRPr="00246B12" w:rsidTr="009856A1">
        <w:tc>
          <w:tcPr>
            <w:tcW w:w="14786" w:type="dxa"/>
            <w:gridSpan w:val="5"/>
            <w:shd w:val="clear" w:color="auto" w:fill="auto"/>
          </w:tcPr>
          <w:p w:rsidR="004A232A" w:rsidRPr="00246B12" w:rsidRDefault="004A232A" w:rsidP="00EB506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 Расположение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Адрес площадки</w:t>
            </w:r>
          </w:p>
        </w:tc>
        <w:tc>
          <w:tcPr>
            <w:tcW w:w="7358" w:type="dxa"/>
          </w:tcPr>
          <w:p w:rsidR="0039023A" w:rsidRPr="00246B12" w:rsidRDefault="000B586D" w:rsidP="00C7628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РК, Пудожский район, </w:t>
            </w:r>
            <w:r w:rsidR="00C76285">
              <w:rPr>
                <w:rFonts w:ascii="Times New Roman" w:hAnsi="Times New Roman" w:cs="Times New Roman"/>
                <w:sz w:val="26"/>
                <w:szCs w:val="26"/>
              </w:rPr>
              <w:t>Авдеевское сельское поселение, д. Октябрьская 10:15:0040209:129</w:t>
            </w:r>
            <w:r w:rsidR="00CA75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8572C" w:rsidRPr="00246B12" w:rsidTr="00DA7C63">
        <w:tc>
          <w:tcPr>
            <w:tcW w:w="7428" w:type="dxa"/>
            <w:gridSpan w:val="4"/>
          </w:tcPr>
          <w:p w:rsidR="00E8572C" w:rsidRPr="00246B12" w:rsidRDefault="00DA7C63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>Удаленность до ближайшего населенного пункта, административного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 муниципального образования, км</w:t>
            </w:r>
          </w:p>
        </w:tc>
        <w:tc>
          <w:tcPr>
            <w:tcW w:w="7358" w:type="dxa"/>
          </w:tcPr>
          <w:p w:rsidR="00E8572C" w:rsidRPr="00246B12" w:rsidRDefault="00C7628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0B586D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.Удаленность от автомобильной дороги регионального, федерального значения, км</w:t>
            </w:r>
          </w:p>
        </w:tc>
        <w:tc>
          <w:tcPr>
            <w:tcW w:w="7358" w:type="dxa"/>
          </w:tcPr>
          <w:p w:rsidR="0039023A" w:rsidRPr="00246B12" w:rsidRDefault="00C76285" w:rsidP="00AE2468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0B586D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</w:tr>
      <w:tr w:rsidR="0039023A" w:rsidRPr="00246B12" w:rsidTr="00DA7C63">
        <w:tc>
          <w:tcPr>
            <w:tcW w:w="7428" w:type="dxa"/>
            <w:gridSpan w:val="4"/>
          </w:tcPr>
          <w:p w:rsidR="0039023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 Удаленность от железнодорожной станции, км</w:t>
            </w:r>
          </w:p>
        </w:tc>
        <w:tc>
          <w:tcPr>
            <w:tcW w:w="7358" w:type="dxa"/>
          </w:tcPr>
          <w:p w:rsidR="0039023A" w:rsidRPr="00246B12" w:rsidRDefault="00C7628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0B586D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E8572C" w:rsidP="00DA7C63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 w:rsidR="004A232A" w:rsidRPr="00246B12">
              <w:rPr>
                <w:rFonts w:ascii="Times New Roman" w:hAnsi="Times New Roman" w:cs="Times New Roman"/>
                <w:sz w:val="26"/>
                <w:szCs w:val="26"/>
              </w:rPr>
              <w:t>. Удаленность от речного, морского порта, км</w:t>
            </w:r>
          </w:p>
        </w:tc>
        <w:tc>
          <w:tcPr>
            <w:tcW w:w="7358" w:type="dxa"/>
          </w:tcPr>
          <w:p w:rsidR="004A232A" w:rsidRPr="00246B12" w:rsidRDefault="00023713" w:rsidP="00C7628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76285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0B586D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E8572C" w:rsidP="00E8572C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4. Характеристика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4A232A" w:rsidRPr="00246B12" w:rsidTr="00DA7C63">
        <w:tc>
          <w:tcPr>
            <w:tcW w:w="7428" w:type="dxa"/>
            <w:gridSpan w:val="4"/>
          </w:tcPr>
          <w:p w:rsidR="004A232A" w:rsidRPr="00246B12" w:rsidRDefault="00DA7C63" w:rsidP="004A232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 Площадь, кв.м</w:t>
            </w:r>
          </w:p>
        </w:tc>
        <w:tc>
          <w:tcPr>
            <w:tcW w:w="7358" w:type="dxa"/>
          </w:tcPr>
          <w:p w:rsidR="003761E4" w:rsidRPr="00246B12" w:rsidRDefault="00C7628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26 148</w:t>
            </w:r>
            <w:r w:rsidR="000B586D">
              <w:rPr>
                <w:rFonts w:ascii="Times New Roman" w:hAnsi="Times New Roman" w:cs="Times New Roman"/>
                <w:sz w:val="26"/>
                <w:szCs w:val="26"/>
              </w:rPr>
              <w:t xml:space="preserve"> кв м</w:t>
            </w:r>
          </w:p>
        </w:tc>
      </w:tr>
      <w:tr w:rsidR="00E8572C" w:rsidRPr="00246B12" w:rsidTr="00050524">
        <w:tc>
          <w:tcPr>
            <w:tcW w:w="14786" w:type="dxa"/>
            <w:gridSpan w:val="5"/>
          </w:tcPr>
          <w:p w:rsidR="00E8572C" w:rsidRPr="00246B12" w:rsidRDefault="00AC0C04" w:rsidP="00E8572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Инфраструктура</w:t>
            </w:r>
            <w:r w:rsidR="00E8572C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</w:tc>
      </w:tr>
      <w:tr w:rsidR="000B586D" w:rsidRPr="00246B12" w:rsidTr="004C5320">
        <w:trPr>
          <w:trHeight w:val="429"/>
        </w:trPr>
        <w:tc>
          <w:tcPr>
            <w:tcW w:w="7393" w:type="dxa"/>
            <w:gridSpan w:val="3"/>
          </w:tcPr>
          <w:p w:rsidR="000B586D" w:rsidRPr="00DA7C63" w:rsidRDefault="000B586D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5.1.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7393" w:type="dxa"/>
            <w:gridSpan w:val="2"/>
          </w:tcPr>
          <w:p w:rsidR="000B586D" w:rsidRPr="00246B12" w:rsidRDefault="000B586D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Нет, есть возможность подключиться</w:t>
            </w:r>
          </w:p>
        </w:tc>
      </w:tr>
      <w:tr w:rsidR="000B586D" w:rsidRPr="00246B12" w:rsidTr="004C5320">
        <w:trPr>
          <w:trHeight w:val="427"/>
        </w:trPr>
        <w:tc>
          <w:tcPr>
            <w:tcW w:w="7393" w:type="dxa"/>
            <w:gridSpan w:val="3"/>
          </w:tcPr>
          <w:p w:rsidR="000B586D" w:rsidRPr="00DA7C63" w:rsidRDefault="000B586D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5.2.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7393" w:type="dxa"/>
            <w:gridSpan w:val="2"/>
          </w:tcPr>
          <w:p w:rsidR="000B586D" w:rsidRPr="00246B12" w:rsidRDefault="000B586D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B586D" w:rsidRPr="00246B12" w:rsidTr="004C5320">
        <w:trPr>
          <w:trHeight w:val="427"/>
        </w:trPr>
        <w:tc>
          <w:tcPr>
            <w:tcW w:w="7393" w:type="dxa"/>
            <w:gridSpan w:val="3"/>
          </w:tcPr>
          <w:p w:rsidR="000B586D" w:rsidRPr="00DA7C63" w:rsidRDefault="000B586D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5.3.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7393" w:type="dxa"/>
            <w:gridSpan w:val="2"/>
          </w:tcPr>
          <w:p w:rsidR="000B586D" w:rsidRPr="00246B12" w:rsidRDefault="00C76285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586D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B586D" w:rsidRPr="00246B12" w:rsidTr="004C5320">
        <w:trPr>
          <w:trHeight w:val="427"/>
        </w:trPr>
        <w:tc>
          <w:tcPr>
            <w:tcW w:w="7393" w:type="dxa"/>
            <w:gridSpan w:val="3"/>
          </w:tcPr>
          <w:p w:rsidR="000B586D" w:rsidRPr="00DA7C63" w:rsidRDefault="000B586D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5.4. </w:t>
            </w:r>
            <w:r w:rsidRPr="00DA7C63">
              <w:rPr>
                <w:rFonts w:ascii="Times New Roman" w:eastAsia="Calibri" w:hAnsi="Times New Roman" w:cs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7393" w:type="dxa"/>
            <w:gridSpan w:val="2"/>
          </w:tcPr>
          <w:p w:rsidR="000B586D" w:rsidRPr="00246B12" w:rsidRDefault="000B586D" w:rsidP="007E19F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0B586D" w:rsidRPr="00246B12" w:rsidTr="004C5320">
        <w:trPr>
          <w:trHeight w:val="427"/>
        </w:trPr>
        <w:tc>
          <w:tcPr>
            <w:tcW w:w="7393" w:type="dxa"/>
            <w:gridSpan w:val="3"/>
          </w:tcPr>
          <w:p w:rsidR="000B586D" w:rsidRPr="00DA7C63" w:rsidRDefault="000B586D" w:rsidP="00DA7C6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. Газификация</w:t>
            </w:r>
          </w:p>
        </w:tc>
        <w:tc>
          <w:tcPr>
            <w:tcW w:w="7393" w:type="dxa"/>
            <w:gridSpan w:val="2"/>
          </w:tcPr>
          <w:p w:rsidR="000B586D" w:rsidRPr="00246B12" w:rsidRDefault="00C76285" w:rsidP="00C7628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586D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AC0C04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Коммуникации площадки / помещения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6.1. Автодороги (тип, покрытие, протяженность)</w:t>
            </w:r>
          </w:p>
        </w:tc>
        <w:tc>
          <w:tcPr>
            <w:tcW w:w="7547" w:type="dxa"/>
            <w:gridSpan w:val="4"/>
          </w:tcPr>
          <w:p w:rsidR="00E67953" w:rsidRPr="00246B12" w:rsidRDefault="00C76285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Вблизи с федеральной трассой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6.2. Железная дорога (тип, протяженность)</w:t>
            </w:r>
          </w:p>
        </w:tc>
        <w:tc>
          <w:tcPr>
            <w:tcW w:w="7547" w:type="dxa"/>
            <w:gridSpan w:val="4"/>
          </w:tcPr>
          <w:p w:rsidR="00E67953" w:rsidRPr="00246B12" w:rsidRDefault="000B586D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67953" w:rsidRPr="00246B12" w:rsidTr="00E67953">
        <w:tc>
          <w:tcPr>
            <w:tcW w:w="7239" w:type="dxa"/>
          </w:tcPr>
          <w:p w:rsidR="00E67953" w:rsidRPr="00246B12" w:rsidRDefault="00E67953" w:rsidP="00E67953">
            <w:pPr>
              <w:pStyle w:val="a3"/>
              <w:spacing w:after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6B12">
              <w:rPr>
                <w:rFonts w:ascii="Times New Roman" w:hAnsi="Times New Roman" w:cs="Times New Roman"/>
                <w:sz w:val="26"/>
                <w:szCs w:val="26"/>
              </w:rPr>
              <w:t>6.3. Сети коммуникаций (телефон, Интернет, иные)</w:t>
            </w:r>
          </w:p>
        </w:tc>
        <w:tc>
          <w:tcPr>
            <w:tcW w:w="7547" w:type="dxa"/>
            <w:gridSpan w:val="4"/>
          </w:tcPr>
          <w:p w:rsidR="00E67953" w:rsidRPr="00246B12" w:rsidRDefault="000B586D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Телефонная связь Роснефть, мобильная МТС и Мегафон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Трудовые ресурсы</w:t>
            </w:r>
          </w:p>
        </w:tc>
      </w:tr>
      <w:tr w:rsidR="00E67953" w:rsidRPr="00246B12" w:rsidTr="00DA7C63">
        <w:tc>
          <w:tcPr>
            <w:tcW w:w="7381" w:type="dxa"/>
            <w:gridSpan w:val="2"/>
          </w:tcPr>
          <w:p w:rsidR="00E67953" w:rsidRPr="00246B12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 населения в ближайших населенных пунктах, человек</w:t>
            </w:r>
          </w:p>
        </w:tc>
        <w:tc>
          <w:tcPr>
            <w:tcW w:w="7405" w:type="dxa"/>
            <w:gridSpan w:val="3"/>
          </w:tcPr>
          <w:p w:rsidR="00050524" w:rsidRPr="00246B12" w:rsidRDefault="00C76285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</w:tr>
      <w:tr w:rsidR="00DA7C63" w:rsidRPr="00246B12" w:rsidTr="00DA7C63">
        <w:tc>
          <w:tcPr>
            <w:tcW w:w="7381" w:type="dxa"/>
            <w:gridSpan w:val="2"/>
          </w:tcPr>
          <w:p w:rsidR="00DA7C63" w:rsidRDefault="00DA7C63" w:rsidP="00DA7C63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7.2. 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DA7C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профессиональных образовательных организаций, образовательных организаций высшего образования</w:t>
            </w:r>
          </w:p>
        </w:tc>
        <w:tc>
          <w:tcPr>
            <w:tcW w:w="7405" w:type="dxa"/>
            <w:gridSpan w:val="3"/>
          </w:tcPr>
          <w:p w:rsidR="00DA7C63" w:rsidRPr="00246B12" w:rsidRDefault="000B586D" w:rsidP="00246B12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Default="00DA7C63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Условия передачи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</w:p>
          <w:p w:rsidR="00DC47FA" w:rsidRPr="00246B12" w:rsidRDefault="00DC47FA" w:rsidP="00582205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в собственность после проведения торгов в порядке, установленном законодательством</w:t>
            </w:r>
          </w:p>
        </w:tc>
      </w:tr>
      <w:tr w:rsidR="00E67953" w:rsidRPr="00246B12" w:rsidTr="00050524">
        <w:tc>
          <w:tcPr>
            <w:tcW w:w="14786" w:type="dxa"/>
            <w:gridSpan w:val="5"/>
          </w:tcPr>
          <w:p w:rsidR="00E67953" w:rsidRPr="00246B12" w:rsidRDefault="00DA7C63" w:rsidP="00E67953">
            <w:pPr>
              <w:pStyle w:val="a3"/>
              <w:spacing w:after="12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67953" w:rsidRPr="00246B12">
              <w:rPr>
                <w:rFonts w:ascii="Times New Roman" w:hAnsi="Times New Roman" w:cs="Times New Roman"/>
                <w:sz w:val="26"/>
                <w:szCs w:val="26"/>
              </w:rPr>
              <w:t>. Ситуационный план площадки (фрагменты документов территориального планирования, градостроительного зонирования муниципального образования, публичной кадастровой карты)</w:t>
            </w:r>
          </w:p>
        </w:tc>
      </w:tr>
      <w:tr w:rsidR="00DA7C63" w:rsidRPr="00246B12" w:rsidTr="00DA7C63">
        <w:tc>
          <w:tcPr>
            <w:tcW w:w="14786" w:type="dxa"/>
            <w:gridSpan w:val="5"/>
          </w:tcPr>
          <w:p w:rsidR="00DA7C63" w:rsidRDefault="00DA7C63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r w:rsidRPr="00DA7C63">
              <w:rPr>
                <w:rFonts w:ascii="Times New Roman" w:hAnsi="Times New Roman" w:cs="Times New Roman"/>
                <w:sz w:val="26"/>
                <w:szCs w:val="26"/>
              </w:rPr>
              <w:t>Не менее двух фотографий площадки</w:t>
            </w:r>
            <w:r w:rsidR="00AC0C04">
              <w:rPr>
                <w:rFonts w:ascii="Times New Roman" w:hAnsi="Times New Roman" w:cs="Times New Roman"/>
                <w:sz w:val="26"/>
                <w:szCs w:val="26"/>
              </w:rPr>
              <w:t xml:space="preserve"> / помещения</w:t>
            </w:r>
            <w:bookmarkStart w:id="0" w:name="_GoBack"/>
            <w:bookmarkEnd w:id="0"/>
          </w:p>
          <w:p w:rsidR="000B586D" w:rsidRDefault="00C76285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object w:dxaOrig="3225" w:dyaOrig="1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118.5pt" o:ole="">
                  <v:imagedata r:id="rId8" o:title=""/>
                </v:shape>
                <o:OLEObject Type="Embed" ProgID="PBrush" ShapeID="_x0000_i1025" DrawAspect="Content" ObjectID="_1770710453" r:id="rId9"/>
              </w:object>
            </w:r>
            <w:r>
              <w:object w:dxaOrig="3375" w:dyaOrig="2400">
                <v:shape id="_x0000_i1026" type="#_x0000_t75" style="width:168.75pt;height:120pt" o:ole="">
                  <v:imagedata r:id="rId10" o:title=""/>
                </v:shape>
                <o:OLEObject Type="Embed" ProgID="PBrush" ShapeID="_x0000_i1026" DrawAspect="Content" ObjectID="_1770710454" r:id="rId11"/>
              </w:object>
            </w:r>
          </w:p>
          <w:p w:rsidR="000B586D" w:rsidRPr="00DA7C63" w:rsidRDefault="000B586D" w:rsidP="00DA7C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205" w:rsidRDefault="00582205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4D41" w:rsidRDefault="00B74D41" w:rsidP="00582205">
      <w:pPr>
        <w:pStyle w:val="a3"/>
        <w:spacing w:after="12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74D41" w:rsidSect="002A7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154" w:rsidRDefault="00FA2154" w:rsidP="00BF178B">
      <w:pPr>
        <w:spacing w:after="0" w:line="240" w:lineRule="auto"/>
      </w:pPr>
      <w:r>
        <w:separator/>
      </w:r>
    </w:p>
  </w:endnote>
  <w:endnote w:type="continuationSeparator" w:id="1">
    <w:p w:rsidR="00FA2154" w:rsidRDefault="00FA2154" w:rsidP="00BF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154" w:rsidRDefault="00FA2154" w:rsidP="00BF178B">
      <w:pPr>
        <w:spacing w:after="0" w:line="240" w:lineRule="auto"/>
      </w:pPr>
      <w:r>
        <w:separator/>
      </w:r>
    </w:p>
  </w:footnote>
  <w:footnote w:type="continuationSeparator" w:id="1">
    <w:p w:rsidR="00FA2154" w:rsidRDefault="00FA2154" w:rsidP="00BF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0A69"/>
    <w:multiLevelType w:val="hybridMultilevel"/>
    <w:tmpl w:val="A6A2365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8B7"/>
    <w:multiLevelType w:val="multilevel"/>
    <w:tmpl w:val="D42A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0B1B87"/>
    <w:multiLevelType w:val="multilevel"/>
    <w:tmpl w:val="F3025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51C2811"/>
    <w:multiLevelType w:val="hybridMultilevel"/>
    <w:tmpl w:val="917A5F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D7B"/>
    <w:rsid w:val="0000125F"/>
    <w:rsid w:val="00023713"/>
    <w:rsid w:val="000351F2"/>
    <w:rsid w:val="00050524"/>
    <w:rsid w:val="00056E38"/>
    <w:rsid w:val="0006582A"/>
    <w:rsid w:val="00066741"/>
    <w:rsid w:val="00080508"/>
    <w:rsid w:val="000B1414"/>
    <w:rsid w:val="000B17FA"/>
    <w:rsid w:val="000B586D"/>
    <w:rsid w:val="000C2DDF"/>
    <w:rsid w:val="000F4AB7"/>
    <w:rsid w:val="0011402F"/>
    <w:rsid w:val="00116996"/>
    <w:rsid w:val="00121963"/>
    <w:rsid w:val="001362C6"/>
    <w:rsid w:val="00143164"/>
    <w:rsid w:val="001507C0"/>
    <w:rsid w:val="00167D7B"/>
    <w:rsid w:val="001948C0"/>
    <w:rsid w:val="001B79C1"/>
    <w:rsid w:val="00202D13"/>
    <w:rsid w:val="0023217F"/>
    <w:rsid w:val="00246B12"/>
    <w:rsid w:val="00293491"/>
    <w:rsid w:val="002A7FA8"/>
    <w:rsid w:val="002B5B85"/>
    <w:rsid w:val="002C0973"/>
    <w:rsid w:val="002C099B"/>
    <w:rsid w:val="002C4448"/>
    <w:rsid w:val="002D4A91"/>
    <w:rsid w:val="00307E10"/>
    <w:rsid w:val="00310F9E"/>
    <w:rsid w:val="00316165"/>
    <w:rsid w:val="00355488"/>
    <w:rsid w:val="0036392A"/>
    <w:rsid w:val="003761E4"/>
    <w:rsid w:val="0039023A"/>
    <w:rsid w:val="0039665A"/>
    <w:rsid w:val="003F5D82"/>
    <w:rsid w:val="00417F6C"/>
    <w:rsid w:val="00465D8C"/>
    <w:rsid w:val="00475C45"/>
    <w:rsid w:val="00492701"/>
    <w:rsid w:val="004A232A"/>
    <w:rsid w:val="004C0CE2"/>
    <w:rsid w:val="004C5320"/>
    <w:rsid w:val="004F0481"/>
    <w:rsid w:val="004F343E"/>
    <w:rsid w:val="00551AA8"/>
    <w:rsid w:val="005815B9"/>
    <w:rsid w:val="00582205"/>
    <w:rsid w:val="00592BF2"/>
    <w:rsid w:val="005B2572"/>
    <w:rsid w:val="005B27C9"/>
    <w:rsid w:val="005B6B22"/>
    <w:rsid w:val="005F2EE9"/>
    <w:rsid w:val="00610CAF"/>
    <w:rsid w:val="00633F93"/>
    <w:rsid w:val="006448F7"/>
    <w:rsid w:val="00670ABC"/>
    <w:rsid w:val="00676D9D"/>
    <w:rsid w:val="006773A0"/>
    <w:rsid w:val="00682AF7"/>
    <w:rsid w:val="006A7E09"/>
    <w:rsid w:val="00782408"/>
    <w:rsid w:val="00812C6B"/>
    <w:rsid w:val="00825BF9"/>
    <w:rsid w:val="00825EA8"/>
    <w:rsid w:val="0083043C"/>
    <w:rsid w:val="008350E6"/>
    <w:rsid w:val="00861DE7"/>
    <w:rsid w:val="00900B2C"/>
    <w:rsid w:val="00915F28"/>
    <w:rsid w:val="0093132E"/>
    <w:rsid w:val="009426A8"/>
    <w:rsid w:val="00956290"/>
    <w:rsid w:val="00956CD9"/>
    <w:rsid w:val="009856A1"/>
    <w:rsid w:val="0099791F"/>
    <w:rsid w:val="009D490E"/>
    <w:rsid w:val="009E5E01"/>
    <w:rsid w:val="00A01D6A"/>
    <w:rsid w:val="00A2037B"/>
    <w:rsid w:val="00A33698"/>
    <w:rsid w:val="00A504C5"/>
    <w:rsid w:val="00AA0C79"/>
    <w:rsid w:val="00AC0C04"/>
    <w:rsid w:val="00AE2468"/>
    <w:rsid w:val="00AE4437"/>
    <w:rsid w:val="00B74D41"/>
    <w:rsid w:val="00B80523"/>
    <w:rsid w:val="00BC7A8B"/>
    <w:rsid w:val="00BD7B75"/>
    <w:rsid w:val="00BF178B"/>
    <w:rsid w:val="00C656C0"/>
    <w:rsid w:val="00C76285"/>
    <w:rsid w:val="00C95DE4"/>
    <w:rsid w:val="00CA75F3"/>
    <w:rsid w:val="00CD0BBA"/>
    <w:rsid w:val="00CF0517"/>
    <w:rsid w:val="00CF301E"/>
    <w:rsid w:val="00D3439A"/>
    <w:rsid w:val="00D45842"/>
    <w:rsid w:val="00D542DF"/>
    <w:rsid w:val="00D87EF7"/>
    <w:rsid w:val="00D90B52"/>
    <w:rsid w:val="00D9324F"/>
    <w:rsid w:val="00DA7C63"/>
    <w:rsid w:val="00DB3FA0"/>
    <w:rsid w:val="00DB7429"/>
    <w:rsid w:val="00DC3E9F"/>
    <w:rsid w:val="00DC47FA"/>
    <w:rsid w:val="00E67953"/>
    <w:rsid w:val="00E8572C"/>
    <w:rsid w:val="00E91C29"/>
    <w:rsid w:val="00EA643E"/>
    <w:rsid w:val="00EB3347"/>
    <w:rsid w:val="00EB5065"/>
    <w:rsid w:val="00EC798A"/>
    <w:rsid w:val="00ED70FC"/>
    <w:rsid w:val="00EF2F59"/>
    <w:rsid w:val="00F11041"/>
    <w:rsid w:val="00F11587"/>
    <w:rsid w:val="00F75C7E"/>
    <w:rsid w:val="00F772F0"/>
    <w:rsid w:val="00F81704"/>
    <w:rsid w:val="00FA2154"/>
    <w:rsid w:val="00FB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D6A"/>
    <w:pPr>
      <w:ind w:left="720"/>
      <w:contextualSpacing/>
    </w:pPr>
  </w:style>
  <w:style w:type="table" w:styleId="a4">
    <w:name w:val="Table Grid"/>
    <w:basedOn w:val="a1"/>
    <w:uiPriority w:val="59"/>
    <w:rsid w:val="002A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927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78B"/>
  </w:style>
  <w:style w:type="paragraph" w:styleId="a9">
    <w:name w:val="footer"/>
    <w:basedOn w:val="a"/>
    <w:link w:val="aa"/>
    <w:uiPriority w:val="99"/>
    <w:unhideWhenUsed/>
    <w:rsid w:val="00BF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78B"/>
  </w:style>
  <w:style w:type="character" w:styleId="ab">
    <w:name w:val="Hyperlink"/>
    <w:basedOn w:val="a0"/>
    <w:uiPriority w:val="99"/>
    <w:unhideWhenUsed/>
    <w:rsid w:val="00194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8C0"/>
    <w:rPr>
      <w:color w:val="605E5C"/>
      <w:shd w:val="clear" w:color="auto" w:fill="E1DFDD"/>
    </w:rPr>
  </w:style>
  <w:style w:type="paragraph" w:customStyle="1" w:styleId="1">
    <w:name w:val="Заголовок1"/>
    <w:basedOn w:val="a"/>
    <w:next w:val="ac"/>
    <w:rsid w:val="003761E4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3761E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61E4"/>
  </w:style>
  <w:style w:type="paragraph" w:customStyle="1" w:styleId="Standard">
    <w:name w:val="Standard"/>
    <w:rsid w:val="009562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B093-6EF4-4677-9167-44F8501D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16</cp:revision>
  <cp:lastPrinted>2021-06-23T08:18:00Z</cp:lastPrinted>
  <dcterms:created xsi:type="dcterms:W3CDTF">2022-06-01T07:56:00Z</dcterms:created>
  <dcterms:modified xsi:type="dcterms:W3CDTF">2024-02-29T08:14:00Z</dcterms:modified>
</cp:coreProperties>
</file>