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093F3D" w:rsidP="00093F3D">
      <w:r>
        <w:rPr>
          <w:rFonts w:ascii="Calibri" w:eastAsia="Times New Roman" w:hAnsi="Calibri" w:cs="Times New Roman"/>
        </w:rPr>
        <w:t xml:space="preserve">                                                                                </w:t>
      </w:r>
      <w:r w:rsidR="0061061A"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72.6pt" o:ole="" fillcolor="window">
            <v:imagedata r:id="rId6" o:title=""/>
          </v:shape>
          <o:OLEObject Type="Embed" ProgID="Word.Picture.8" ShapeID="_x0000_i1025" DrawAspect="Content" ObjectID="_1722423364" r:id="rId7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B5141F" w:rsidRPr="00B5141F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B5141F" w:rsidP="0061061A">
      <w:pPr>
        <w:rPr>
          <w:rFonts w:ascii="Times New Roman" w:hAnsi="Times New Roman" w:cs="Times New Roman"/>
        </w:rPr>
      </w:pPr>
      <w:r w:rsidRPr="00B5141F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B5141F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B5141F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5141F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</w:t>
      </w:r>
      <w:r w:rsidR="001F3B12">
        <w:rPr>
          <w:rFonts w:ascii="Times New Roman" w:hAnsi="Times New Roman"/>
          <w:sz w:val="28"/>
          <w:szCs w:val="28"/>
        </w:rPr>
        <w:t>12.08.2022г.</w:t>
      </w:r>
      <w:r w:rsidR="007A4DA2">
        <w:rPr>
          <w:rFonts w:ascii="Times New Roman" w:hAnsi="Times New Roman"/>
          <w:sz w:val="28"/>
          <w:szCs w:val="28"/>
        </w:rPr>
        <w:t xml:space="preserve">       </w:t>
      </w:r>
      <w:r w:rsidR="00C31CA8">
        <w:rPr>
          <w:rFonts w:ascii="Times New Roman" w:hAnsi="Times New Roman"/>
          <w:sz w:val="28"/>
          <w:szCs w:val="28"/>
        </w:rPr>
        <w:t xml:space="preserve">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1F3B12">
        <w:rPr>
          <w:rFonts w:ascii="Times New Roman" w:hAnsi="Times New Roman"/>
          <w:sz w:val="28"/>
        </w:rPr>
        <w:t>640-П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E81557">
        <w:rPr>
          <w:rFonts w:ascii="Times New Roman" w:hAnsi="Times New Roman" w:cs="Times New Roman"/>
          <w:sz w:val="24"/>
          <w:szCs w:val="24"/>
        </w:rPr>
        <w:t>1</w:t>
      </w:r>
      <w:r w:rsidR="002E4385">
        <w:rPr>
          <w:rFonts w:ascii="Times New Roman" w:hAnsi="Times New Roman" w:cs="Times New Roman"/>
          <w:sz w:val="24"/>
          <w:szCs w:val="24"/>
        </w:rPr>
        <w:t>5.</w:t>
      </w:r>
      <w:r w:rsidR="00E81557">
        <w:rPr>
          <w:rFonts w:ascii="Times New Roman" w:hAnsi="Times New Roman" w:cs="Times New Roman"/>
          <w:sz w:val="24"/>
          <w:szCs w:val="24"/>
        </w:rPr>
        <w:t>03</w:t>
      </w:r>
      <w:r w:rsidR="002E4385">
        <w:rPr>
          <w:rFonts w:ascii="Times New Roman" w:hAnsi="Times New Roman" w:cs="Times New Roman"/>
          <w:sz w:val="24"/>
          <w:szCs w:val="24"/>
        </w:rPr>
        <w:t>.20</w:t>
      </w:r>
      <w:r w:rsidR="00E81557">
        <w:rPr>
          <w:rFonts w:ascii="Times New Roman" w:hAnsi="Times New Roman" w:cs="Times New Roman"/>
          <w:sz w:val="24"/>
          <w:szCs w:val="24"/>
        </w:rPr>
        <w:t>22</w:t>
      </w:r>
      <w:r w:rsidRPr="00752A1D">
        <w:rPr>
          <w:rFonts w:ascii="Times New Roman" w:hAnsi="Times New Roman" w:cs="Times New Roman"/>
          <w:sz w:val="24"/>
          <w:szCs w:val="24"/>
        </w:rPr>
        <w:t xml:space="preserve">г. № </w:t>
      </w:r>
      <w:r w:rsidR="00E81557">
        <w:rPr>
          <w:rFonts w:ascii="Times New Roman" w:hAnsi="Times New Roman" w:cs="Times New Roman"/>
          <w:sz w:val="24"/>
          <w:szCs w:val="24"/>
        </w:rPr>
        <w:t>173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AC4875" w:rsidP="00601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8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5834">
        <w:rPr>
          <w:rFonts w:ascii="Times New Roman" w:hAnsi="Times New Roman"/>
          <w:sz w:val="24"/>
          <w:szCs w:val="24"/>
        </w:rPr>
        <w:t>Постановлени</w:t>
      </w:r>
      <w:r w:rsidR="00017021">
        <w:rPr>
          <w:rFonts w:ascii="Times New Roman" w:hAnsi="Times New Roman"/>
          <w:sz w:val="24"/>
          <w:szCs w:val="24"/>
        </w:rPr>
        <w:t>я</w:t>
      </w:r>
      <w:r w:rsidR="00315834">
        <w:rPr>
          <w:rFonts w:ascii="Times New Roman" w:hAnsi="Times New Roman"/>
          <w:sz w:val="24"/>
          <w:szCs w:val="24"/>
        </w:rPr>
        <w:t>м</w:t>
      </w:r>
      <w:r w:rsidR="00017021">
        <w:rPr>
          <w:rFonts w:ascii="Times New Roman" w:hAnsi="Times New Roman"/>
          <w:sz w:val="24"/>
          <w:szCs w:val="24"/>
        </w:rPr>
        <w:t>и</w:t>
      </w:r>
      <w:r w:rsidR="00315834">
        <w:rPr>
          <w:rFonts w:ascii="Times New Roman" w:hAnsi="Times New Roman"/>
          <w:sz w:val="24"/>
          <w:szCs w:val="24"/>
        </w:rPr>
        <w:t xml:space="preserve"> Правительства Республики Карелия </w:t>
      </w:r>
      <w:r w:rsidR="00017021">
        <w:rPr>
          <w:rFonts w:ascii="Times New Roman" w:hAnsi="Times New Roman"/>
          <w:sz w:val="24"/>
          <w:szCs w:val="24"/>
        </w:rPr>
        <w:t xml:space="preserve"> от 08.07.2022 года № 379-П, </w:t>
      </w:r>
      <w:r w:rsidR="00315834">
        <w:rPr>
          <w:rFonts w:ascii="Times New Roman" w:hAnsi="Times New Roman"/>
          <w:sz w:val="24"/>
          <w:szCs w:val="24"/>
        </w:rPr>
        <w:t>от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052596">
        <w:rPr>
          <w:rFonts w:ascii="Times New Roman" w:hAnsi="Times New Roman"/>
          <w:sz w:val="24"/>
          <w:szCs w:val="24"/>
        </w:rPr>
        <w:t>11</w:t>
      </w:r>
      <w:r w:rsidR="00315834">
        <w:rPr>
          <w:rFonts w:ascii="Times New Roman" w:hAnsi="Times New Roman"/>
          <w:sz w:val="24"/>
          <w:szCs w:val="24"/>
        </w:rPr>
        <w:t>.</w:t>
      </w:r>
      <w:r w:rsidR="00BA49EA">
        <w:rPr>
          <w:rFonts w:ascii="Times New Roman" w:hAnsi="Times New Roman"/>
          <w:sz w:val="24"/>
          <w:szCs w:val="24"/>
        </w:rPr>
        <w:t>0</w:t>
      </w:r>
      <w:r w:rsidR="00052596">
        <w:rPr>
          <w:rFonts w:ascii="Times New Roman" w:hAnsi="Times New Roman"/>
          <w:sz w:val="24"/>
          <w:szCs w:val="24"/>
        </w:rPr>
        <w:t>8</w:t>
      </w:r>
      <w:r w:rsidR="00315834">
        <w:rPr>
          <w:rFonts w:ascii="Times New Roman" w:hAnsi="Times New Roman"/>
          <w:sz w:val="24"/>
          <w:szCs w:val="24"/>
        </w:rPr>
        <w:t>.202</w:t>
      </w:r>
      <w:r w:rsidR="00052596">
        <w:rPr>
          <w:rFonts w:ascii="Times New Roman" w:hAnsi="Times New Roman"/>
          <w:sz w:val="24"/>
          <w:szCs w:val="24"/>
        </w:rPr>
        <w:t>2</w:t>
      </w:r>
      <w:r w:rsidR="00315834">
        <w:rPr>
          <w:rFonts w:ascii="Times New Roman" w:hAnsi="Times New Roman"/>
          <w:sz w:val="24"/>
          <w:szCs w:val="24"/>
        </w:rPr>
        <w:t>г. №</w:t>
      </w:r>
      <w:r w:rsidR="0060110B">
        <w:rPr>
          <w:rFonts w:ascii="Times New Roman" w:hAnsi="Times New Roman"/>
          <w:sz w:val="24"/>
          <w:szCs w:val="24"/>
        </w:rPr>
        <w:t xml:space="preserve"> </w:t>
      </w:r>
      <w:r w:rsidR="00052596">
        <w:rPr>
          <w:rFonts w:ascii="Times New Roman" w:hAnsi="Times New Roman"/>
          <w:sz w:val="24"/>
          <w:szCs w:val="24"/>
        </w:rPr>
        <w:t>435</w:t>
      </w:r>
      <w:r w:rsidR="00315834">
        <w:rPr>
          <w:rFonts w:ascii="Times New Roman" w:hAnsi="Times New Roman"/>
          <w:sz w:val="24"/>
          <w:szCs w:val="24"/>
        </w:rPr>
        <w:t>-П «О внесении изменений в Постановление Правительства Республики Карелия от 03.03.2014 года №</w:t>
      </w:r>
      <w:r w:rsidR="00BA49EA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>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505F79" w:rsidRDefault="00505F79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52596">
        <w:rPr>
          <w:rFonts w:ascii="Times New Roman" w:hAnsi="Times New Roman" w:cs="Times New Roman"/>
          <w:sz w:val="24"/>
          <w:szCs w:val="24"/>
        </w:rPr>
        <w:t>1</w:t>
      </w:r>
      <w:r w:rsidRPr="00752A1D">
        <w:rPr>
          <w:rFonts w:ascii="Times New Roman" w:hAnsi="Times New Roman" w:cs="Times New Roman"/>
          <w:sz w:val="24"/>
          <w:szCs w:val="24"/>
        </w:rPr>
        <w:t>5.</w:t>
      </w:r>
      <w:r w:rsidR="00052596">
        <w:rPr>
          <w:rFonts w:ascii="Times New Roman" w:hAnsi="Times New Roman" w:cs="Times New Roman"/>
          <w:sz w:val="24"/>
          <w:szCs w:val="24"/>
        </w:rPr>
        <w:t>03</w:t>
      </w:r>
      <w:r w:rsidRPr="00752A1D">
        <w:rPr>
          <w:rFonts w:ascii="Times New Roman" w:hAnsi="Times New Roman" w:cs="Times New Roman"/>
          <w:sz w:val="24"/>
          <w:szCs w:val="24"/>
        </w:rPr>
        <w:t>.20</w:t>
      </w:r>
      <w:r w:rsidR="00052596">
        <w:rPr>
          <w:rFonts w:ascii="Times New Roman" w:hAnsi="Times New Roman" w:cs="Times New Roman"/>
          <w:sz w:val="24"/>
          <w:szCs w:val="24"/>
        </w:rPr>
        <w:t>22</w:t>
      </w:r>
      <w:r w:rsidRPr="00752A1D">
        <w:rPr>
          <w:rFonts w:ascii="Times New Roman" w:hAnsi="Times New Roman" w:cs="Times New Roman"/>
          <w:sz w:val="24"/>
          <w:szCs w:val="24"/>
        </w:rPr>
        <w:t xml:space="preserve">г. № </w:t>
      </w:r>
      <w:r w:rsidR="00052596">
        <w:rPr>
          <w:rFonts w:ascii="Times New Roman" w:hAnsi="Times New Roman" w:cs="Times New Roman"/>
          <w:sz w:val="24"/>
          <w:szCs w:val="24"/>
        </w:rPr>
        <w:t>173</w:t>
      </w:r>
      <w:r w:rsidRPr="00752A1D">
        <w:rPr>
          <w:rFonts w:ascii="Times New Roman" w:hAnsi="Times New Roman" w:cs="Times New Roman"/>
          <w:sz w:val="24"/>
          <w:szCs w:val="24"/>
        </w:rPr>
        <w:t>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1288" w:rsidRDefault="000E1288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60110B">
        <w:rPr>
          <w:rFonts w:ascii="Times New Roman" w:hAnsi="Times New Roman" w:cs="Times New Roman"/>
          <w:sz w:val="24"/>
          <w:szCs w:val="24"/>
        </w:rPr>
        <w:t>4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</w:t>
      </w:r>
      <w:r w:rsidR="006011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  <w:r w:rsidR="00CA54E8">
        <w:rPr>
          <w:rFonts w:ascii="Times New Roman" w:hAnsi="Times New Roman" w:cs="Times New Roman"/>
          <w:sz w:val="24"/>
          <w:szCs w:val="24"/>
        </w:rPr>
        <w:t>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A106BC" w:rsidRDefault="00A106BC" w:rsidP="006011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Таблица </w:t>
      </w:r>
      <w:r w:rsidR="0005259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2596" w:rsidRPr="00052596">
        <w:rPr>
          <w:rFonts w:ascii="Times New Roman" w:hAnsi="Times New Roman" w:cs="Times New Roman"/>
          <w:bCs/>
          <w:sz w:val="24"/>
          <w:szCs w:val="24"/>
        </w:rPr>
        <w:t>«</w:t>
      </w:r>
      <w:r w:rsidR="00052596" w:rsidRPr="00052596">
        <w:rPr>
          <w:rFonts w:ascii="Times New Roman" w:hAnsi="Times New Roman"/>
          <w:bCs/>
          <w:sz w:val="24"/>
          <w:szCs w:val="24"/>
        </w:rPr>
        <w:t>Информация об основных мероприятиях муниципальной программы «Развитие и поддержка малого и среднего предпринимательства на территории Пудожского муниципального района»»</w:t>
      </w:r>
      <w:r w:rsidRPr="00A10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052596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F7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0E1288" w:rsidRDefault="000E1288" w:rsidP="0060110B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093F3D" w:rsidRDefault="00093F3D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FB6" w:rsidRDefault="005E1C20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>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 w:rsidRPr="00BA373F">
        <w:rPr>
          <w:rFonts w:ascii="Times New Roman" w:hAnsi="Times New Roman"/>
          <w:sz w:val="24"/>
          <w:szCs w:val="24"/>
        </w:rPr>
        <w:t>а</w:t>
      </w:r>
      <w:r w:rsidR="0061061A" w:rsidRPr="00BA373F">
        <w:rPr>
          <w:rFonts w:ascii="Times New Roman" w:hAnsi="Times New Roman"/>
          <w:sz w:val="24"/>
          <w:szCs w:val="24"/>
        </w:rPr>
        <w:t xml:space="preserve"> </w:t>
      </w:r>
      <w:r w:rsidR="00654FB6" w:rsidRPr="00BA373F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="00654FB6">
        <w:rPr>
          <w:rFonts w:ascii="Times New Roman" w:hAnsi="Times New Roman"/>
          <w:sz w:val="24"/>
          <w:szCs w:val="24"/>
        </w:rPr>
        <w:t xml:space="preserve"> - глава</w:t>
      </w:r>
      <w:r w:rsidR="00654FB6" w:rsidRPr="00BA373F">
        <w:rPr>
          <w:rFonts w:ascii="Times New Roman" w:hAnsi="Times New Roman"/>
          <w:sz w:val="24"/>
          <w:szCs w:val="24"/>
        </w:rPr>
        <w:t xml:space="preserve"> </w:t>
      </w:r>
    </w:p>
    <w:p w:rsidR="0061061A" w:rsidRPr="00BA373F" w:rsidRDefault="0061061A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373F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                             </w:t>
      </w:r>
      <w:r w:rsidR="006F7931" w:rsidRPr="00BA373F">
        <w:rPr>
          <w:rFonts w:ascii="Times New Roman" w:hAnsi="Times New Roman"/>
          <w:sz w:val="24"/>
          <w:szCs w:val="24"/>
        </w:rPr>
        <w:t xml:space="preserve">           </w:t>
      </w:r>
      <w:r w:rsidRPr="00BA373F">
        <w:rPr>
          <w:rFonts w:ascii="Times New Roman" w:hAnsi="Times New Roman"/>
          <w:sz w:val="24"/>
          <w:szCs w:val="24"/>
        </w:rPr>
        <w:t>А.</w:t>
      </w:r>
      <w:r w:rsidR="00C31CA8" w:rsidRPr="00BA373F">
        <w:rPr>
          <w:rFonts w:ascii="Times New Roman" w:hAnsi="Times New Roman"/>
          <w:sz w:val="24"/>
          <w:szCs w:val="24"/>
        </w:rPr>
        <w:t>В.</w:t>
      </w:r>
      <w:r w:rsidR="00A106BC">
        <w:rPr>
          <w:rFonts w:ascii="Times New Roman" w:hAnsi="Times New Roman"/>
          <w:sz w:val="24"/>
          <w:szCs w:val="24"/>
        </w:rPr>
        <w:t xml:space="preserve"> </w:t>
      </w:r>
      <w:r w:rsidR="00C31CA8" w:rsidRPr="00BA373F">
        <w:rPr>
          <w:rFonts w:ascii="Times New Roman" w:hAnsi="Times New Roman"/>
          <w:sz w:val="24"/>
          <w:szCs w:val="24"/>
        </w:rPr>
        <w:t>Ладыгин</w:t>
      </w:r>
    </w:p>
    <w:p w:rsidR="0049629E" w:rsidRDefault="0049629E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3F3D" w:rsidRDefault="00093F3D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093F3D" w:rsidRDefault="00093F3D" w:rsidP="00093F3D"/>
    <w:p w:rsidR="00052596" w:rsidRDefault="00052596" w:rsidP="00093F3D"/>
    <w:p w:rsidR="00052596" w:rsidRPr="00093F3D" w:rsidRDefault="00052596" w:rsidP="00093F3D"/>
    <w:p w:rsidR="00093F3D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№1  к Постановлению администрации</w:t>
      </w:r>
    </w:p>
    <w:p w:rsidR="00CA54E8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Пудожского муниципального района от </w:t>
      </w:r>
      <w:r w:rsidR="007A4DA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D1CF9">
        <w:rPr>
          <w:rFonts w:ascii="Times New Roman" w:hAnsi="Times New Roman" w:cs="Times New Roman"/>
          <w:b w:val="0"/>
          <w:sz w:val="20"/>
          <w:szCs w:val="20"/>
        </w:rPr>
        <w:t>12.08.2022</w:t>
      </w:r>
      <w:r w:rsidR="007A4DA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г. № </w:t>
      </w:r>
      <w:r w:rsidR="001F3B12">
        <w:rPr>
          <w:rFonts w:ascii="Times New Roman" w:hAnsi="Times New Roman" w:cs="Times New Roman"/>
          <w:b w:val="0"/>
          <w:sz w:val="20"/>
          <w:szCs w:val="20"/>
        </w:rPr>
        <w:t>640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373F" w:rsidRDefault="00BA373F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904D02" w:rsidRDefault="007A1B9E" w:rsidP="007A1B9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54E8" w:rsidRPr="00904D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052596" w:rsidRPr="00091A18" w:rsidRDefault="00CA54E8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CB">
        <w:rPr>
          <w:rFonts w:ascii="Times New Roman" w:hAnsi="Times New Roman" w:cs="Times New Roman"/>
        </w:rPr>
        <w:tab/>
      </w:r>
      <w:r w:rsidR="00052596" w:rsidRPr="00091A18">
        <w:rPr>
          <w:rFonts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052596" w:rsidRPr="00B44657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18">
        <w:rPr>
          <w:rFonts w:ascii="Times New Roman" w:hAnsi="Times New Roman" w:cs="Times New Roman"/>
          <w:sz w:val="24"/>
          <w:szCs w:val="24"/>
        </w:rPr>
        <w:t>Заказчиком Программы является администрация Пудожского муниципального района, в задачи которой входит организация выполнения мероприятий Программы и координация взаимодействия исполнителей.</w:t>
      </w:r>
    </w:p>
    <w:p w:rsidR="00052596" w:rsidRPr="00B44657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657">
        <w:rPr>
          <w:rFonts w:ascii="Times New Roman" w:hAnsi="Times New Roman" w:cs="Times New Roman"/>
          <w:sz w:val="24"/>
          <w:szCs w:val="24"/>
        </w:rPr>
        <w:t>1. Оказание финансовой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052596" w:rsidRPr="00B44657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657">
        <w:rPr>
          <w:rFonts w:ascii="Times New Roman" w:hAnsi="Times New Roman" w:cs="Times New Roman"/>
          <w:sz w:val="24"/>
          <w:szCs w:val="24"/>
        </w:rPr>
        <w:t>Субсидии предоставляются по следующим направлениям: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>а) предоставление целевых грантов начинающим субъектам малого предпринимательства на создание собственного дела (далее в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рограмме</w:t>
      </w: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- грант).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грантов осуществляется при соблюдении следующих требований: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грант предоставляется только впервые зарегистрированному и действующему менее 1 года (на дату подачи заявления о предоставлении гранта) субъекту малого предпринимательства;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размер гранта не может превышать 500 000 рублей на одного субъекта малого предпринимательства;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грант предоставляется в случае подтверждения субъектом малого предпринимательства вложения собственных средств в размере не менее 15% от общей стоимости </w:t>
      </w:r>
      <w:proofErr w:type="spellStart"/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, на реализацию которого предоставляется грант;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собственных средств на реализацию </w:t>
      </w:r>
      <w:proofErr w:type="spellStart"/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должно осуществляться только в безналичной форме посредством их перечисления с расчетного счета, открытого субъектом малого предпринимательства в кредитной организации;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8B4273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может предусматривать следующие затраты: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аренда помещений, не относящихся к жилищному фонду, на срок не менее 1 года;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основных средств, за исключением недвижимого имущества, относящегося к жилищному фонду, земельных участков, легковых автомобилей.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>Основные средства, приобретенные за счет сре</w:t>
      </w:r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анта, не могут быть отчуждены в течение срока действия соглашения о предоставлении гранта, заключенного между администрацией муниципального района (городского округа) и субъектом малого предпринимательства. Срок действия такого соглашения не может быть менее 2 лет.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Грант предоставляется по результатам проведения отбора посредством конкурса, который проводится при определении получателя гранта исходя из наилучших условий достижения результатов, в </w:t>
      </w:r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достижения которых предоставляется грант.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Итоговый рейтинг рассчитывается путем сложения баллов по каждому критерию оценки заявки участника отбора. </w:t>
      </w:r>
    </w:p>
    <w:p w:rsidR="00052596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273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 отбора, заявке которого присвоен наибольший итоговый рейтинг. Заявке такого участника отбора присваивается первый порядковый номер. Дальнейшее ранжирование заявок осуществляется по мере уменьшения итогового рейтинга с присвоением соответствующих порядковых номеров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596" w:rsidRPr="00AB14BA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4BA">
        <w:rPr>
          <w:rFonts w:ascii="Times New Roman" w:hAnsi="Times New Roman" w:cs="Times New Roman"/>
          <w:sz w:val="24"/>
          <w:szCs w:val="24"/>
        </w:rPr>
        <w:t>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гранта.</w:t>
      </w:r>
    </w:p>
    <w:p w:rsidR="00052596" w:rsidRPr="00AB14BA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4"/>
      <w:bookmarkEnd w:id="0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б)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специализированных </w:t>
      </w:r>
      <w:proofErr w:type="spellStart"/>
      <w:r w:rsidRPr="00AB14BA">
        <w:rPr>
          <w:rFonts w:ascii="Times New Roman" w:eastAsia="Times New Roman" w:hAnsi="Times New Roman" w:cs="Times New Roman"/>
          <w:sz w:val="24"/>
          <w:szCs w:val="24"/>
        </w:rPr>
        <w:t>автомагазинов</w:t>
      </w:r>
      <w:proofErr w:type="spellEnd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Карелия. </w:t>
      </w:r>
    </w:p>
    <w:p w:rsidR="00052596" w:rsidRPr="00AB14BA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специализированных </w:t>
      </w:r>
      <w:proofErr w:type="spellStart"/>
      <w:r w:rsidRPr="00AB14BA">
        <w:rPr>
          <w:rFonts w:ascii="Times New Roman" w:eastAsia="Times New Roman" w:hAnsi="Times New Roman" w:cs="Times New Roman"/>
          <w:sz w:val="24"/>
          <w:szCs w:val="24"/>
        </w:rPr>
        <w:t>автомагазинов</w:t>
      </w:r>
      <w:proofErr w:type="spellEnd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торговой деятельности в удаленных и труднодоступных населенных пунктах Республики Карелия, осуществляется при соблюдении следующих условий: </w:t>
      </w:r>
    </w:p>
    <w:p w:rsidR="00052596" w:rsidRPr="00AB14BA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2 000 </w:t>
      </w:r>
      <w:proofErr w:type="spellStart"/>
      <w:r w:rsidRPr="00AB14BA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не более 90%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052596" w:rsidRPr="00AB14BA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 торговой деятельности с использованием специализированных </w:t>
      </w:r>
      <w:proofErr w:type="spellStart"/>
      <w:r w:rsidRPr="00AB14BA">
        <w:rPr>
          <w:rFonts w:ascii="Times New Roman" w:eastAsia="Times New Roman" w:hAnsi="Times New Roman" w:cs="Times New Roman"/>
          <w:sz w:val="24"/>
          <w:szCs w:val="24"/>
        </w:rPr>
        <w:t>автомагазинов</w:t>
      </w:r>
      <w:proofErr w:type="spellEnd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 в удаленных и труднодоступных муниципального района (городского округа), в течение 2 лет после получения субсидии; </w:t>
      </w:r>
      <w:proofErr w:type="gramEnd"/>
    </w:p>
    <w:p w:rsidR="00052596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4BA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8B4273">
        <w:rPr>
          <w:rFonts w:ascii="Times New Roman" w:eastAsia="Times New Roman" w:hAnsi="Times New Roman" w:cs="Times New Roman"/>
          <w:sz w:val="24"/>
          <w:szCs w:val="24"/>
        </w:rPr>
        <w:t>субсидирование части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кредитов.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кредитов, осуществляется при соблюдении следующих требований: </w:t>
      </w:r>
    </w:p>
    <w:p w:rsidR="00052596" w:rsidRPr="008B4273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2 000 </w:t>
      </w:r>
      <w:proofErr w:type="spellStart"/>
      <w:r w:rsidRPr="008B4273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не более 60%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8B4273">
        <w:rPr>
          <w:rFonts w:ascii="Times New Roman" w:eastAsia="Times New Roman" w:hAnsi="Times New Roman" w:cs="Times New Roman"/>
          <w:sz w:val="24"/>
          <w:szCs w:val="24"/>
        </w:rPr>
        <w:t xml:space="preserve"> месяца, в котором объявлен отбор; </w:t>
      </w:r>
    </w:p>
    <w:p w:rsidR="00A56151" w:rsidRPr="001F3B12" w:rsidRDefault="00052596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A56151" w:rsidRPr="001F3B12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</w:t>
      </w:r>
      <w:proofErr w:type="gramStart"/>
      <w:r w:rsidR="00A56151" w:rsidRPr="001F3B12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="00A56151" w:rsidRPr="001F3B12">
        <w:rPr>
          <w:rFonts w:ascii="Times New Roman" w:hAnsi="Times New Roman" w:cs="Times New Roman"/>
          <w:sz w:val="24"/>
          <w:szCs w:val="24"/>
        </w:rPr>
        <w:t xml:space="preserve">елях создания, и (или) развития, и (или) модернизации производства товаров (работ, услуг). 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елях создания, и (или) развития, и (или) модернизации производства товаров (работ, услуг), осуществляется при соблюдении следующих условий: 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субсидия предоставляется на приобретение следующих видов новых объектов основных средств: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санитарно-гигиенические модули, модульные некапитальные средства размещения туристов, модульные некапитальные бани, а также модульные хозяйственные и бытовые постройки, необходимые для осуществления деятельности в сфере туризма, относящиеся ко второй и выше амортизационным группам по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группы»;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субсидия предоставляется на следующие виды основных средств, бывших в употреблении: оборудование, устройства, механизмы, станки, приборы, аппараты, агрегаты, установки, машины, относящиеся ко второй и выше амортизационным группам по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группы», которые  приобретены у производителя оборудования и (или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>) официального дистрибьютора (дилера).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Не подлежат возмещению затраты на санитарно-гигиенические модули, модульные некапитальные средства размещения туристов, модульные некапитальные бани, а также модульные хозяйственные и бытовые постройки, необходимые для осуществления деятельности в сфере туризма, расположенные на земельных участках, разрешенное использование которых не соответствует целям использования таких земельных участков. 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превышать: </w:t>
      </w:r>
    </w:p>
    <w:p w:rsidR="00A56151" w:rsidRPr="001F3B12" w:rsidRDefault="00A56151" w:rsidP="00A5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 xml:space="preserve">10 000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рублей из расчета не более 80% произведенных субъектом малого и среднего предпринимательства, являющимся резидентом промышленного технопарка и (или) индустриального (промышленного) парка,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 </w:t>
      </w:r>
      <w:proofErr w:type="gramEnd"/>
    </w:p>
    <w:p w:rsidR="00052596" w:rsidRPr="001F3B12" w:rsidRDefault="00A56151" w:rsidP="00A561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 xml:space="preserve">4 000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При этом расчет размера субсидии для субъектов малого и среднего предпринимательства, являющихся плательщиками налога на добавленную стоимость (далее в настоящем Порядке - НДС),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являющихся плательщиками НДС, - на основании документально подтвержденных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затрат с учетом НДС;</w:t>
      </w:r>
    </w:p>
    <w:p w:rsidR="00052596" w:rsidRPr="001F3B12" w:rsidRDefault="00052596" w:rsidP="000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3B12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 </w:t>
      </w:r>
    </w:p>
    <w:p w:rsidR="00052596" w:rsidRPr="001F3B12" w:rsidRDefault="00052596" w:rsidP="000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организациями, осуществляется при соблюдении следующих условий: </w:t>
      </w:r>
    </w:p>
    <w:p w:rsidR="00052596" w:rsidRPr="001F3B12" w:rsidRDefault="00052596" w:rsidP="000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субсидированию подлежат фактически понесенные расходы по лизинговым платежам на новые, а также бывшие в употреблении оборудование, устройства, механизмы, транспортные средства, относимые в соответствии с классификацией транспортных средств к категориям М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, М3, N, О в соответствии с </w:t>
      </w:r>
      <w:hyperlink r:id="rId8" w:history="1">
        <w:r w:rsidRPr="001F3B12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1F3B12">
        <w:rPr>
          <w:rFonts w:ascii="Times New Roman" w:hAnsi="Times New Roman" w:cs="Times New Roman"/>
          <w:sz w:val="24"/>
          <w:szCs w:val="24"/>
        </w:rPr>
        <w:t xml:space="preserve"> Комиссии Таможенного союза от 9 декабря 2011 года № 877 «О принятии технического регламента Таможенного союза «О безопасности колесных транспортных средств», станки, приборы, аппараты, агрегаты, установки, машины, относящиеся ко второй – десятой амортизационным группам в соответствии с </w:t>
      </w:r>
      <w:hyperlink r:id="rId9" w:history="1">
        <w:r w:rsidRPr="001F3B12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1F3B12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группы», которые приобретены у производителя и (или) официального дистрибьютора (дилера);</w:t>
      </w:r>
    </w:p>
    <w:p w:rsidR="00052596" w:rsidRPr="001F3B12" w:rsidRDefault="00052596" w:rsidP="000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 xml:space="preserve">размер субсидии не может превышать 2 000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рублей из расчета не более 60%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месяца, в котором объявлен отбор.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При этом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 являющихся плательщиками НДС, - на основании документально подтвержденных затрат с учетом НДС;»;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е) субсидирование части затрат субъектам малого предпринимательства на выплату по передаче прав на франшизу (паушальный взнос).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субъектам малого предпринимательства на выплату по передаче прав на франшизу (паушальный взнос) осуществляется при соблюдении следующих условий: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субсидирование части затрат осуществляется после прохождения субъектом малого предпринимательства (индивидуальным предпринимателем или учредителе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юридического лица) краткосрочного обучения и при наличии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>. Прохождение субъектом малого предпринимательства (индивидуальным предпринимателем или учредителе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юридического лица) краткосрочного обучения не требуется для субъектов малого предпринимательства (индивидуальных предпринимателей или учредителя(ей) юридического лица), имеющих диплом о высшем юридическом и (или) экономическом образовании (профессиональной переподготовке), а также получивших высшее образование, в программе которого предусмотрено изучение дисциплин экономической направленности (экономическая теория, основы предпринимательской деятельности, управление производством, микроэкономика и другие) общей продолжительностью не менее 72 часов;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500 000 рублей из расчета не более 90% произведенных субъектом малого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ж)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соответствии с приказом Министерства экономического развития Российской Федерации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 (далее в настоящем Порядке – социальные предприятия, приказ № 773).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а также социальных предприятий осуществляется при соблюдении следующих требований: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впервые зарегистрированным и действующим менее 3 лет (на дату подачи документов на предоставление субсидии) субъектам малого и среднего предпринимательства, оказывающим услуги в сфере бытовых услуг;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субсидированию подлежат фактически понесенные расходы по следующим направлениям: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на оплату оказанных услуг по аренде помещений, не относящихся к жилищному фонду (за исключением расходов на арендную плату за пользование помещениями, сданными в субаренду, а также обеспечительных платежей);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на оплату оказанных коммунальных услуг;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на оплату оказанных услуг по предоставлению спортивного зала, чаши бассейна, спортивного инвентаря, хранению спортивного инвентаря по договорам возмездного оказания услуг;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на приобретение нового оборудования для осуществления предпринимательской деятельности;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на рекламу и вывески;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на оплату услуг по прохождению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осуществляемому виду экономической деятельности;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месяца, в котором объявлен отбор;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не подлежат возмещению расходы, указанные в абзацах </w:t>
      </w:r>
      <w:r w:rsidR="00A56151" w:rsidRPr="001F3B12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56151" w:rsidRPr="001F3B12"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="006A30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6151" w:rsidRPr="001F3B1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1F3B12">
        <w:rPr>
          <w:rFonts w:ascii="Times New Roman" w:eastAsia="Times New Roman" w:hAnsi="Times New Roman" w:cs="Times New Roman"/>
          <w:sz w:val="24"/>
          <w:szCs w:val="24"/>
        </w:rPr>
        <w:t>настоящего подпункта, произведенные субъектами малого и среднего предпринимательства, включенными в реестр поставщиков социальных услуг Республики Карелия;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3B12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в настоящем Порядке - товары первой необходимости), в населенные пункты Республики Карелия, определенные постановлением Правительства Республики Карелия от 5 мая 2022 года № 264-П «Об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области торговли розничной в нестационарных торговых объектах» (далее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в настояще</w:t>
      </w:r>
      <w:r w:rsidR="009B0150">
        <w:rPr>
          <w:rFonts w:ascii="Times New Roman" w:hAnsi="Times New Roman" w:cs="Times New Roman"/>
          <w:sz w:val="24"/>
          <w:szCs w:val="24"/>
        </w:rPr>
        <w:t>й</w:t>
      </w:r>
      <w:r w:rsidRPr="001F3B12">
        <w:rPr>
          <w:rFonts w:ascii="Times New Roman" w:hAnsi="Times New Roman" w:cs="Times New Roman"/>
          <w:sz w:val="24"/>
          <w:szCs w:val="24"/>
        </w:rPr>
        <w:t xml:space="preserve"> П</w:t>
      </w:r>
      <w:r w:rsidR="009B0150">
        <w:rPr>
          <w:rFonts w:ascii="Times New Roman" w:hAnsi="Times New Roman" w:cs="Times New Roman"/>
          <w:sz w:val="24"/>
          <w:szCs w:val="24"/>
        </w:rPr>
        <w:t>рограмме</w:t>
      </w:r>
      <w:r w:rsidRPr="001F3B12">
        <w:rPr>
          <w:rFonts w:ascii="Times New Roman" w:hAnsi="Times New Roman" w:cs="Times New Roman"/>
          <w:sz w:val="24"/>
          <w:szCs w:val="24"/>
        </w:rPr>
        <w:t xml:space="preserve"> – отдаленные населенные пункты)</w:t>
      </w: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доставкой товаров первой необходимости в отдаленные населенные пункты, осуществляется при соблюдении следующих требований: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наличие транспортных средств, принадлежащих субъекту малого и среднего предпринимательства, физическому лицу, не являющимся индивидуальным предпринимателем и применяющим специальный налоговый режим "Налог на профессиональный доход", на праве собственности или ином законном праве, предназначенных для перевозки товаров первой необходимости;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размера затрат субъекта малого и среднего предпринимательства, физического лица, не являющегося индивидуальным предпринимателем и применяющим специальный налоговый режим "Налог на профессиональный доход", осуществляется на основании справки-расчета, в которой содержится следующая информация: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дата доставки товаров первой необходимости;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марка, модель транспортного средства;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знак транспортного средства; </w:t>
      </w:r>
    </w:p>
    <w:p w:rsidR="00CD1CF9" w:rsidRPr="001F3B12" w:rsidRDefault="00CD1CF9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наименование товаров первой необходимости;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пробег транспортного средства,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норма расхода горюче-смазочных материалов,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/100 км;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цена горюче-смазочных материалов, руб./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расход горюче-смазочных материалов, руб.;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субсидия предоставляется в размере не более 90 %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 </w:t>
      </w:r>
      <w:proofErr w:type="gramEnd"/>
    </w:p>
    <w:p w:rsidR="00052596" w:rsidRPr="001F3B12" w:rsidRDefault="00052596" w:rsidP="0005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r w:rsidRPr="001F3B12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 осуществляется при соблюдении следующего требования:</w:t>
      </w: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размере не более 100 000 рублей из расчета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месяца, в котором объявлен отбор;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к)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приобретение, изготовление и монтаж вывесок на карельском, вепсском и финском языках.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приобретение, изготовление и монтаж вывесок на карельском, вепсском и финском языках осуществляется при соблюдении следующего требования: 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размере не более 70%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затрат на приобретение вывесок, их изготовление, в том числе проектирование, перевод текста на карельский, вепсский и финский языки, и монтаж в течение года, предшествующего году подачи документов на предоставление субсидии, а также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произведенных в год подачи документов на предоставление субсидии до первого числа месяца, в котором объявлен отбор;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л)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 на электрическую энергию, тепловую энергию, водоснабжение, водоотведение осуществляется при соблюдении следующих условий: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на оплату фактически потребленной электрической энергии, тепловой энергии, понесенных расходов на водоснабжение, водоотведение, в том числе по договорам по возмещению таких расходов при пользовании зданием (нежилым помещением) на законном праве, при осуществлении следующих видов экономической деятельности: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производство пищевых продуктов;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производство изделий народных художественных промыслов;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производство текстильных изделий;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производство одежды;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деятельность гостиниц и прочих мест для временного проживания;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предоставление продуктов питания и напитков.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Не подлежат возмещению расходы на оплату потребленной электрической энергии, тепловой энергии, расходов на водоснабжение, водоотведение в помещениях, переданных  в аренду (субаренду) или на ином законном праве, а также помещениях, право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которыми не подтверждено, в которых не осуществляются указанные виды деятельности;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м)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Интернет.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в целях возмещения расходов, связанных с продвижением субъектами малого и среднего предпринимательства и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самозанятыми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товаров собственного производства, выполняемых ими работ и оказываемых услуг в информационно-телекоммуникационной сети Интернет, осуществляется при соблюдении следующих условий: 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субсидия предоставляется на оплату фактически понесенных расходов: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на услуги по созданию и поддержке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необходимого для продвижения субъектами малого и среднего предпринимательства товаров собственного производства, выполняемых ими работ и оказываемых услуг</w:t>
      </w:r>
      <w:r w:rsidRPr="001F3B12">
        <w:rPr>
          <w:rFonts w:ascii="Times New Roman" w:hAnsi="Times New Roman" w:cs="Times New Roman"/>
          <w:sz w:val="24"/>
          <w:szCs w:val="24"/>
        </w:rPr>
        <w:t>, а также рекламу товаров собственного производства, выполняемых работ и оказываемых услуг в информационно-телекоммуникационной сети «Интернет»;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на продвижение товаров, работ, услуг на торговых площадках по продажам товаров, работ, услуг, на сервисах по доставке продуктов питания в информационно-телекоммуникационной сети Интернет, перечень которых утверждается Министерством экономического развития и промышленности Республики Карелия. Критерии для включения таких площадок в указанный перечень утверждаются Министерством экономического развития и промышленности Республики Карелия;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размер субсидии не может превышать 300 000 рублей из расчета не более 90% произведенных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объявлен отбор;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субсидирование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арендную плату за пользование помещениями, не относящимися к жилищному фонду.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Субсидирование части затрат на арендную плату за пользование помещениями, не относящимися к жилищному фонду, осуществляется при соблюдении следующих условий: </w:t>
      </w:r>
    </w:p>
    <w:p w:rsidR="00A56151" w:rsidRPr="001F3B12" w:rsidRDefault="00A56151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субсидия предоставляется впервые зарегистрированным и действующим менее 1 года (на дату подачи заявления о предоставлении субсидии) субъектам малого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однократно за первые три месяца аренды таких помещений (за исключением расходов на арендную плату за пользование помещениями, сданными в субаренду, а также обеспечительных платежей);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размер субсидии не может превышать 100 000 рублей из расчета не более 50% произведенных субъектом малого предпринимательства, физическим лицом, не являющимся индивидуальным предпринимателем и применяющим специальный налоговый режим "Налог на профессиональный доход",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объявлен отбор;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93"/>
      <w:bookmarkEnd w:id="1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о) возмещение части затрат субъектов малого и среднего предпринимательства на приобретение древесного топлива.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субсидия предоставляется при наличии у субъекта малого и среднего предпринимательства оборудования, принадлежащего ему на праве собственности или ином законном праве, используемого при производстве пищевых продуктов, для функционирования которого в качестве топлива применяется древесное топливо;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субсидированию подлежат фактически понесенные расходы на приобретение древесного топлива, использованного при производстве пищевых продуктов, подтвержденные данными бухгалтерского учета, (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оборотно-сальдовые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ведомости по 10, 20 счету бухгалтерского учета в разрезе субсчетов за год, предшествующий году подачи документов на предоставление субсидии);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размера затрат субъекта малого и среднего предпринимательства осуществляется на основании справки-расчета, в которой содержится следующая информация: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древесного топлива, используемого при производстве 1 тонны продукции, куб.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объем произведенной продукции за год, предшествующий году подачи документов на предоставление субсидии, тонн;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сумма фактической оплаты за древесное топливо за год, предшествующий году подачи документов на предоставление субсидии, руб.;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объем приобретенного древесного топлива за год, предшествующий году подачи документов на предоставление субсидии, куб.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не более 50%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на предоставление субсидии до первого числа месяца, в котором объявлен отбор.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) субсидирование части затрат субъектов малого и среднего предпринимательства  на оплату арендных платежей за помещения, 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персоналом и потребителями (посетителями). 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на осуществление следующих расходов: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пользование помещениями, не относящимися к жилищному фонду.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Не подлежат возмещению затраты субъектов малого и среднего предпринимательства на арендную плату за помещения, не относящиеся к жилищному фонду, в зданиях и (или) помещениях, предоставленных иным лицам в аренду и (или) субаренду, безвозмездное пользование или на ином законном праве, а также в зданиях и (или) помещениях, право пользования которыми не подтверждено;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приобретение бактерицидных облучателей и оборудования для обеззараживания воздуха и поверхностей помещений;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защитных экранов (перегородок) между персоналом и потребителями (посетителями). 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при осуществлении деятельности по предоставлению продуктов питания и напитков.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Размер субсидии не может превышать 1 000 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рублей из расчета  не более 50% произведенных субъектом малого и среднего предпринимательства соответствующих затрат с 1 июля до 31 декабря  2021 года  включительно;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>) субсидирование части затрат субъектов малого и среднего предпринимательства на классификацию гостиниц.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Размер субсидии не может превышать 50 000 рублей из расчета не более 90% произведенных субъектом малого и среднего предпринимательства соответствующих затрат в течение года, предшествующего году подачи заявки, а также произведенных в год подачи заявки до первого числа месяца, в котором объявлен отбор.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Субсидии предоставляются при соблюдении условий, установленных Порядком предоставления целевых грантов начинающим субъектам малого предпринимательства на создание собственного дела,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услуг), индивидуальным предпринимателям (далее – Порядок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>), утвержденным нормативным правовым актом администрации Пудожского муниципального района, а также при наличии следующих условий: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1) Минимальный размер запрашиваемой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субсидии (далее – субсидия СМСП) должен составлять не менее 10 000 рублей;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2) Общий размер запрашиваемых субъектами малого предпринимательства грантов составляет не более 10% от общей суммы предоставленной местному бюджету субсидии;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3) Если общий размер запрашиваемых субъектами малого предпринимательства грантов составляет 10% и более от размера предоставленной местному бюджету субсидии, то 90% такой субсидии должно быть распределено по всем направлениям, указанным в подпунктах "б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" пункта 1  раздела 4 Система Программных мероприятий настоящей муниципальной программы, пропорционально размерам запрашиваемых субсидий СМСП при условии соответствия субъектов малого и среднего предпринимательства, физических лиц, не являющихся индивидуальными предпринимателями и применяющих  специальный налоговый режим «Налог на профессиональный доход», требованиям Порядка настоящей муниципальной программы, пропорционально размерам запрашиваемых субсидий СМСП при условии соответствия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требованиям, аналогичным требованиям, установленным Порядком.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В случае если общий размер запрашиваемых субъектами малого предпринимательства грантов составляет менее 10% от размера предоставленной местному бюджету субсидии, то такая субсидия должна быть распределена по всем направлениям, указанным в пункте 1  раздела 4 Система Программных мероприятий</w:t>
      </w:r>
      <w:r w:rsidRPr="001F3B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B12">
        <w:rPr>
          <w:rFonts w:ascii="Times New Roman" w:hAnsi="Times New Roman" w:cs="Times New Roman"/>
          <w:sz w:val="24"/>
          <w:szCs w:val="24"/>
        </w:rPr>
        <w:t>настоящей муниципальной программы, пропорционально размерам запрашиваемых субсидий СМСП при условии соответствия субъектов малого и среднего предпринимательства, физических лиц, не являющихся индивидуальными предпринимателями и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 специальный налоговый режим «Налог на профессиональный доход», требованиям Порядка;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4)  У субъекта малого и среднего предпринимательства, физического лица, не являющегося индивидуальным предпринимателем и применяющим  специальный налоговый режим «Налог на профессиональный доход»,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рублей;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F3B12">
        <w:rPr>
          <w:rFonts w:ascii="Times New Roman" w:hAnsi="Times New Roman" w:cs="Times New Roman"/>
          <w:sz w:val="24"/>
          <w:szCs w:val="24"/>
        </w:rPr>
        <w:t>5) Установление показателей  результата предоставления субсидий СМСП, аналогичных показателям результата предоставления субсидий, установленным Порядком, утвержденным для СМСП;</w:t>
      </w:r>
    </w:p>
    <w:p w:rsidR="00052596" w:rsidRPr="001F3B12" w:rsidRDefault="00052596" w:rsidP="00CD1CF9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B12">
        <w:rPr>
          <w:rFonts w:ascii="Times New Roman" w:hAnsi="Times New Roman" w:cs="Times New Roman"/>
          <w:b w:val="0"/>
          <w:sz w:val="24"/>
          <w:szCs w:val="24"/>
        </w:rPr>
        <w:t>6) Субсидия СМСП предоставляется субъектам малого и среднего предпринимательства, физическим лицам, не являющимся индивидуальными предпринимателями и применяющим  специальный налоговый режим «Налог на профессиональный доход», зарегистрированным на территории Пудожского муниципального района;</w:t>
      </w:r>
    </w:p>
    <w:p w:rsidR="00052596" w:rsidRPr="001F3B12" w:rsidRDefault="00052596" w:rsidP="00CD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         7) Бюджетные ассигнования в местном бюджете на выполнение расходного обязательства муниципального района, в целях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которого предоставляется субсидия, должны составлять не менее 1% от общего объема субсидии.</w:t>
      </w:r>
    </w:p>
    <w:p w:rsidR="00052596" w:rsidRPr="001F3B12" w:rsidRDefault="00052596" w:rsidP="00CD1C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8)</w:t>
      </w: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На дату подачи документов на предоставление субсидии  участник отбора должен соответствовать следующим требованиям:</w:t>
      </w:r>
    </w:p>
    <w:p w:rsidR="00052596" w:rsidRPr="001F3B12" w:rsidRDefault="00052596" w:rsidP="00CD1C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 участника отбора для получения субсидии СМСП необходимо определить вид деятельности в следующем порядке: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согласно информации, содержащейся в Едином государственном реестре юридических лиц (для юридических лиц), в Едином государственном реестре индивидуальных предпринимателей (для индивидуальных предпринимателей), по состоянию на дату объявления о проведении отбора;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согласно представленным чекам, сформированным в соответствии с требованиями статьи 14 Федерального закона от 27 ноября 2018 года № 422-ФЗ «О проведении эксперимента по установлению специального налогового режима «Налог на профессиональный доход» (далее – чеки), за 12 месяцев, предшествующих дате объявления отбора,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у участника отбора должна отсутствовать просроченная задолженность по возврату в бюджет Пудожского муниципального района субсидий, бюджетных инвестиций, </w:t>
      </w: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бюджетом Пудожского муниципального района;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должна быть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лице, не являющемся индивидуальным предпринимателем и применяющем специальный налоговый режим «Налог на профессиональный доход», – производителе товаров, работ, услуг;</w:t>
      </w:r>
      <w:proofErr w:type="gramEnd"/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eastAsia="Times New Roman" w:hAnsi="Times New Roman" w:cs="Times New Roman"/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F3B12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1F3B12">
        <w:rPr>
          <w:rFonts w:ascii="Times New Roman" w:eastAsia="Times New Roman" w:hAnsi="Times New Roman" w:cs="Times New Roman"/>
          <w:sz w:val="24"/>
          <w:szCs w:val="24"/>
        </w:rPr>
        <w:t xml:space="preserve"> зоны</w:t>
      </w:r>
      <w:proofErr w:type="gramEnd"/>
      <w:r w:rsidRPr="001F3B12">
        <w:rPr>
          <w:rFonts w:ascii="Times New Roman" w:eastAsia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участник отбора не должен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цели, указанные в настоящем Порядке;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у участника отбора должна отсутствовать задолженность по выплате заработной платы работникам;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12">
        <w:rPr>
          <w:rFonts w:ascii="Times New Roman" w:eastAsia="Times New Roman" w:hAnsi="Times New Roman" w:cs="Times New Roman"/>
          <w:sz w:val="24"/>
          <w:szCs w:val="24"/>
        </w:rPr>
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CD1CF9" w:rsidRPr="001F3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должен быть зарегистрирован и состоять на учете в налоговом органе на территории Пудожского муниципального района.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9) Запрещается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 возмещать затрат по сделкам между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аффилированными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лицами, а также по операциям, произведенным в форме взаимозачета.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10) Результатом предоставления субсидий СМСП являются: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количество созданных рабочих мест субъектами малого и среднего предпринимательства, включая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доход». Значение результата по состоянию на 1 января года, следующего за годом предоставления субсидии.</w:t>
      </w:r>
    </w:p>
    <w:p w:rsidR="00052596" w:rsidRPr="001F3B12" w:rsidRDefault="00052596" w:rsidP="000525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Показателями являются: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а) в случае если получатель субсидии является юридическим лицом или индивидуальным предпринимателем и размер субсидии СМСП составляет менее 1 000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численность работников, определенная исходя из данных, указанных в заявке, которым обеспечено сохранение занятости (показатель не устанавливается для индивидуальных предпринимателей, не имеющих наемных работников);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деятельности в течение 2 лет с момента предоставления субсидии;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отсутствие недоимки по налогам и страховым взносам, в совокупности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(с учетом имеющейся переплаты по налогам и страховым взносам) превышающей 3000 рублей на отчетную дату;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в случае если получатель субсидии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применение специального налогового режима «Налог на профессиональный доход» в течение 2 лет с момента предоставления субсидии или приобретение статуса индивидуального предпринимателя и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деятельности в течение 2 лет с момента предоставления субсидии СМСП;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отсутствие недоимки по налогам и страховым взносам, в совокупности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(с учетом имеющейся переплаты по налогам и страховым взносам) превышающей 3000 рублей на отчетную дату. </w:t>
      </w:r>
    </w:p>
    <w:p w:rsidR="00052596" w:rsidRPr="001F3B12" w:rsidRDefault="00052596" w:rsidP="000525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При заключении субъектом малого и среднего предпринимательства двух и более соглашений о предоставлении субсидии СМСП показатель устанавливается по каждому из таких соглашений;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б) в случае если получатель субсидии является юридическим лицом или индивидуальным предпринимателем и размер субсидии составляет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1 000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рублей и более: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создание получателем субсидии одного рабочего места, на которое будет трудоустроен гражданин;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деятельности в течение 2 лет с момента предоставления субсидии СМСП;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отсутствие недоимки по налогам и страховым взносам, в совокупности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(с учетом имеющейся переплаты по налогам и страховым взносам) превышающей 3000 рублей на отчетную дату;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осуществление инвестиций в основной капитал в течение года предоставления субсидии СМСП и года, следующего за годом предоставления субсидии СМСП;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в) в случае если получатель субсидии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применение специального налогового режима «Налог на профессиональный доход» в течение 2 лет с момента предоставления субсидии или приобретение статуса индивидуального предпринимателя и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деятельности в течение 2 лет с момента предоставления субсидии СМСП;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отсутствие недоимки по налогам и страховым взносам, в совокупности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(с учетом имеющейся переплаты по налогам и страховым взносам) превышающей 3000 рублей на отчетную дату. </w:t>
      </w:r>
    </w:p>
    <w:p w:rsidR="00052596" w:rsidRPr="001F3B12" w:rsidRDefault="00052596" w:rsidP="0005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Значения показателей устанавливаются Администрацией в договоре.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11) Основаниями для отклонения заявок на стадии рассмотрения и оценки заявок являются: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требованиям,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в п.4 под пункт 8;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заявок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заявленная участником отбора сумма субсидии к возмещению меньше 10 000 рублей; 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 (или) времени, определенных для подачи заявок.</w:t>
      </w:r>
    </w:p>
    <w:p w:rsidR="00052596" w:rsidRPr="001F3B12" w:rsidRDefault="00052596" w:rsidP="000525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12) Все заявки, соответствующие требованиям, оцениваются в соответствии с критериями: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а) для участников отбора, являющихся начинающими субъектами малого предпринимательства и претендующими на получение гранта: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доля вложения собственных средств, направленных на реализацию </w:t>
      </w:r>
      <w:proofErr w:type="spellStart"/>
      <w:proofErr w:type="gramStart"/>
      <w:r w:rsidRPr="001F3B1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, к общей стоимости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>: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15% до 35% включительно – 10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36% до 50% включительно – 50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свыше 50% – 100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увеличение количества созданных участником отбора рабочих мест в течение 3 лет с начала реализации </w:t>
      </w:r>
      <w:proofErr w:type="spellStart"/>
      <w:proofErr w:type="gramStart"/>
      <w:r w:rsidRPr="001F3B1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– 10 баллов за каждое созданное рабочее место, но не более 100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увеличение участником отбора объема выпускаемой продукции, оказываемых работ, услуг в течение 3 лет с начала реализации </w:t>
      </w:r>
      <w:proofErr w:type="spellStart"/>
      <w:proofErr w:type="gramStart"/>
      <w:r w:rsidRPr="001F3B1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1F3B12">
        <w:rPr>
          <w:rFonts w:ascii="Times New Roman" w:hAnsi="Times New Roman" w:cs="Times New Roman"/>
          <w:sz w:val="24"/>
          <w:szCs w:val="24"/>
        </w:rPr>
        <w:t>: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0% до 30% включительно – 30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31% до 50% включительно – 50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свыше 50% – 100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увеличение участником отбора объема налоговых отчислений в бюджет в течение 3 лет с начала реализации </w:t>
      </w:r>
      <w:proofErr w:type="spellStart"/>
      <w:proofErr w:type="gramStart"/>
      <w:r w:rsidRPr="001F3B12">
        <w:rPr>
          <w:rFonts w:ascii="Times New Roman" w:hAnsi="Times New Roman" w:cs="Times New Roman"/>
          <w:sz w:val="24"/>
          <w:szCs w:val="24"/>
        </w:rPr>
        <w:t>бизнес-проекта</w:t>
      </w:r>
      <w:proofErr w:type="spellEnd"/>
      <w:proofErr w:type="gramEnd"/>
      <w:r w:rsidRPr="001F3B12">
        <w:rPr>
          <w:rFonts w:ascii="Times New Roman" w:hAnsi="Times New Roman" w:cs="Times New Roman"/>
          <w:sz w:val="24"/>
          <w:szCs w:val="24"/>
        </w:rPr>
        <w:t xml:space="preserve"> – 1 балл за каждый процент увеличения налоговых отчислений, но не более 100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 – 50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 – 50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участник отбора зарегистрирован и осуществляет деятельность на территории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Pr="001F3B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3B12">
        <w:rPr>
          <w:rFonts w:ascii="Times New Roman" w:hAnsi="Times New Roman" w:cs="Times New Roman"/>
          <w:sz w:val="24"/>
          <w:szCs w:val="24"/>
        </w:rPr>
        <w:t>. Пудож – 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б) для участников отбора, являющихся субъектами малого и среднего предпринимательства: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количество созданных рабочих мест для инвалидов на дату подачи заявки – 10 баллов за каждое созданное рабочее место, но не более 100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заявки: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до 2 999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руб. включительно – 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 3 000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до 9 999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руб. включительно – 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от 10 000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до 14 999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999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руб. включительно – 75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15 000 </w:t>
      </w:r>
      <w:proofErr w:type="spellStart"/>
      <w:r w:rsidRPr="001F3B12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руб. и более – 100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количество созданных участником отбора рабочих мест на дату подачи заявки – 10 баллов за каждое созданное рабочее место, но не более 100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 – 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 xml:space="preserve"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– 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включен в перечень субъектов малого и среднего предпринимательства, имеющих статус социального предприятия, формируемый в соответствии с приказом № 773, – 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участник отбора является резидентом промышленного технопарка и (или) индустриального (промышленного) парка – 50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средний размер начисленной заработной платы работников участника отбора за месяц, предшествующий месяцу, в котором объявлен отбор: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до 29 999 руб. включительно – 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30 000 до 49 999 руб. включительно – 50 баллов;</w:t>
      </w:r>
    </w:p>
    <w:p w:rsidR="00052596" w:rsidRPr="001F3B12" w:rsidRDefault="00052596" w:rsidP="000525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50 000 руб. и более – 100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в) для участников отбора, являющихся физическими лицами, не являющимися индивидуальными предпринимателями и применяющими специальный налоговый режим «Налог на профессиональный доход»: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количество чеков за год, предшествующий дате объявления о проведении отбора: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до 10 включительно – 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11 до 50 включительно – 100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от 51 до 100 включительно – 200 баллов;</w:t>
      </w:r>
    </w:p>
    <w:p w:rsidR="00052596" w:rsidRPr="001F3B12" w:rsidRDefault="00052596" w:rsidP="000525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101 и более – 250 баллов.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B12">
        <w:rPr>
          <w:rFonts w:ascii="Times New Roman" w:hAnsi="Times New Roman" w:cs="Times New Roman"/>
          <w:sz w:val="24"/>
          <w:szCs w:val="24"/>
        </w:rPr>
        <w:t>г) условия по расчету размера субсидии СМСП по следующей производится по следующей формуле:</w:t>
      </w:r>
      <w:proofErr w:type="gramEnd"/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52596" w:rsidRPr="001F3B12" w:rsidRDefault="00052596" w:rsidP="0005259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96" w:rsidRPr="001F3B12" w:rsidRDefault="00052596" w:rsidP="0005259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где: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</w:rPr>
        <w:t>S</w:t>
      </w:r>
      <w:r w:rsidRPr="001F3B12">
        <w:rPr>
          <w:rFonts w:ascii="Times New Roman" w:hAnsi="Times New Roman" w:cs="Times New Roman"/>
          <w:sz w:val="24"/>
          <w:szCs w:val="24"/>
          <w:vertAlign w:val="subscript"/>
        </w:rPr>
        <w:t>subi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– размер субсидии СМСП, предоставляемой получателю субсидии, рублей;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</w:rPr>
        <w:t>S</w:t>
      </w:r>
      <w:r w:rsidRPr="001F3B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– максимальный размер субсидии СМСП для данного получателя субсидии исходя из документально подтвержденных затрат, подлежащих возмещению в соответствии с пунктом 3 настоящего Порядка, рублей;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K1</w:t>
      </w:r>
      <w:r w:rsidRPr="001F3B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F3B12">
        <w:rPr>
          <w:rFonts w:ascii="Times New Roman" w:hAnsi="Times New Roman" w:cs="Times New Roman"/>
          <w:sz w:val="24"/>
          <w:szCs w:val="24"/>
        </w:rPr>
        <w:t xml:space="preserve"> – коэффициент корректировки размера субсидии СМСП;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ΣS</w:t>
      </w:r>
      <w:r w:rsidRPr="001F3B1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1F3B12">
        <w:rPr>
          <w:rFonts w:ascii="Times New Roman" w:hAnsi="Times New Roman" w:cs="Times New Roman"/>
          <w:sz w:val="24"/>
          <w:szCs w:val="24"/>
        </w:rPr>
        <w:t xml:space="preserve">  – совокупный объем средств, запрашиваемых всеми получателями субсидии, рублей;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</w:rPr>
        <w:t>V</w:t>
      </w:r>
      <w:r w:rsidRPr="001F3B12">
        <w:rPr>
          <w:rFonts w:ascii="Times New Roman" w:hAnsi="Times New Roman" w:cs="Times New Roman"/>
          <w:sz w:val="24"/>
          <w:szCs w:val="24"/>
          <w:vertAlign w:val="subscript"/>
        </w:rPr>
        <w:t>bud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– объем лимитов бюджетных обязательств, утвержденных в установленном порядке на предоставление субсидии СМСП местному бюджету, рублей.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В случае если совокупный объем средств, запрашиваемых всеми победителями отбора, меньше объема лимитов бюджетных обязательств, утвержденных в установленном порядке на предоставление субсидии СМСП местному бюджету, размер субсидии СМСП определяется по следующей формуле:</w:t>
      </w:r>
    </w:p>
    <w:p w:rsidR="00052596" w:rsidRPr="001F3B12" w:rsidRDefault="00052596" w:rsidP="0005259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3B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3B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subi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 xml:space="preserve"> = </w:t>
      </w:r>
      <w:r w:rsidRPr="001F3B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3B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F3B12">
        <w:rPr>
          <w:rFonts w:ascii="Times New Roman" w:hAnsi="Times New Roman" w:cs="Times New Roman"/>
          <w:sz w:val="24"/>
          <w:szCs w:val="24"/>
        </w:rPr>
        <w:t xml:space="preserve"> </w:t>
      </w:r>
      <w:r w:rsidRPr="001F3B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3B12">
        <w:rPr>
          <w:rFonts w:ascii="Times New Roman" w:hAnsi="Times New Roman" w:cs="Times New Roman"/>
          <w:sz w:val="24"/>
          <w:szCs w:val="24"/>
        </w:rPr>
        <w:t xml:space="preserve"> </w:t>
      </w:r>
      <w:r w:rsidRPr="001F3B1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F3B12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1F3B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F3B12">
        <w:rPr>
          <w:rFonts w:ascii="Times New Roman" w:hAnsi="Times New Roman" w:cs="Times New Roman"/>
          <w:sz w:val="24"/>
          <w:szCs w:val="24"/>
        </w:rPr>
        <w:t>.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Коэффициент корректировки размера субсидии СМСП (K1i) равен: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0,75 – если количество баллов, набранных победителем отбора по результатам отбора, составляет от 0 до 49 баллов включительно;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0,8 – если количество баллов, набранных победителем отбора по результатам отбора, составляет от 50 до 99 баллов включительно;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0,85 – если количество баллов, набранных победителем отбора по результатам отбора, составляет от 100 до 149 баллов включительно;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0,9 – если количество баллов, набранных победителем отбора по результатам отбора, составляет от 150 до 199 баллов включительно;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0,95 – если количество баллов, набранных победителем отбора по результатам отбора, составляет от 200 до 249 баллов включительно;</w:t>
      </w:r>
    </w:p>
    <w:p w:rsidR="00052596" w:rsidRPr="001F3B12" w:rsidRDefault="00052596" w:rsidP="000525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1 – если количество баллов, набранных победителем отбора по результатам отбора, составляет 250 и более баллов.</w:t>
      </w: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52596" w:rsidRPr="001F3B12" w:rsidRDefault="00052596" w:rsidP="0005259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2. Имущественная поддержка субъектов малого и среднего предпринимательства.</w:t>
      </w:r>
    </w:p>
    <w:p w:rsidR="00052596" w:rsidRPr="001F3B12" w:rsidRDefault="00052596" w:rsidP="0005259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муниципального имущества Пудожского муниципального района на 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052596" w:rsidRPr="001F3B12" w:rsidRDefault="00052596" w:rsidP="0005259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утверждение перечня муниципального имущества, порядка и условий предоставления в аренду (в том числе по социально значимым видам деятельности) субъектам малого и среднего предпринимательства  Пудожского муниципального района;</w:t>
      </w:r>
    </w:p>
    <w:p w:rsidR="00052596" w:rsidRPr="001F3B12" w:rsidRDefault="00052596" w:rsidP="0005259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отчуждение недвижимого имущества, находящегося в муниципальной собственности Пудожского муниципального района,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соответствии с действующим законодательством.</w:t>
      </w:r>
    </w:p>
    <w:p w:rsidR="00052596" w:rsidRPr="001F3B12" w:rsidRDefault="00052596" w:rsidP="00052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96" w:rsidRPr="001F3B12" w:rsidRDefault="00052596" w:rsidP="00CD1C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3. Информационно-консультационная поддержка субъектов малого и среднего предпринимательства.</w:t>
      </w:r>
    </w:p>
    <w:p w:rsidR="00052596" w:rsidRPr="001F3B12" w:rsidRDefault="00052596" w:rsidP="00CD1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ab/>
        <w:t>Направление включает в себя:</w:t>
      </w:r>
    </w:p>
    <w:p w:rsidR="00052596" w:rsidRPr="001F3B12" w:rsidRDefault="00052596" w:rsidP="00CD1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оказание информационной и методической помощи предпринимателям;</w:t>
      </w:r>
    </w:p>
    <w:p w:rsidR="00052596" w:rsidRPr="001F3B12" w:rsidRDefault="00052596" w:rsidP="00CD1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освещение в средствах массовой информации проблем МСП;</w:t>
      </w:r>
    </w:p>
    <w:p w:rsidR="00052596" w:rsidRPr="001F3B12" w:rsidRDefault="00052596" w:rsidP="00CD1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координацию работы Совета предпринимателей при администрации Пудожского муниципального района,  проведение семинаров, конференций  по проблемам предпринимательства;</w:t>
      </w:r>
    </w:p>
    <w:p w:rsidR="00052596" w:rsidRPr="001F3B12" w:rsidRDefault="00052596" w:rsidP="00CD1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информационное наполнение официального сайта администрации Пудожского муниципального района в разделе «Экономика» - «Малый и средний бизнес»;</w:t>
      </w:r>
    </w:p>
    <w:p w:rsidR="00AF41AE" w:rsidRPr="001F3B12" w:rsidRDefault="00052596" w:rsidP="00CD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B12">
        <w:rPr>
          <w:rFonts w:ascii="Times New Roman" w:hAnsi="Times New Roman" w:cs="Times New Roman"/>
          <w:sz w:val="24"/>
          <w:szCs w:val="24"/>
        </w:rPr>
        <w:t>- организацию видеоконференций для субъектов малого и среднего предпринимательства совместно с Министерством экономического развития и промышленности РК.</w:t>
      </w: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Default="00A106BC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CD1CF9" w:rsidRDefault="00CD1CF9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DB3C4B" w:rsidRDefault="00DB3C4B" w:rsidP="007A1B9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A106BC" w:rsidRPr="00093F3D" w:rsidRDefault="00A106BC" w:rsidP="00A106B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  к Постановлению администрации</w:t>
      </w:r>
    </w:p>
    <w:p w:rsidR="00A106BC" w:rsidRPr="00093F3D" w:rsidRDefault="00A106BC" w:rsidP="00A106B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Пудожского муниципального района от </w:t>
      </w:r>
      <w:r w:rsidR="00052596">
        <w:rPr>
          <w:rFonts w:ascii="Times New Roman" w:hAnsi="Times New Roman" w:cs="Times New Roman"/>
          <w:b w:val="0"/>
          <w:sz w:val="20"/>
          <w:szCs w:val="20"/>
        </w:rPr>
        <w:t>12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.0</w:t>
      </w:r>
      <w:r w:rsidR="00052596">
        <w:rPr>
          <w:rFonts w:ascii="Times New Roman" w:hAnsi="Times New Roman" w:cs="Times New Roman"/>
          <w:b w:val="0"/>
          <w:sz w:val="20"/>
          <w:szCs w:val="20"/>
        </w:rPr>
        <w:t>8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.202</w:t>
      </w:r>
      <w:r w:rsidR="00052596">
        <w:rPr>
          <w:rFonts w:ascii="Times New Roman" w:hAnsi="Times New Roman" w:cs="Times New Roman"/>
          <w:b w:val="0"/>
          <w:sz w:val="20"/>
          <w:szCs w:val="20"/>
        </w:rPr>
        <w:t>2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г. № </w:t>
      </w:r>
      <w:r w:rsidR="00052596">
        <w:rPr>
          <w:rFonts w:ascii="Times New Roman" w:hAnsi="Times New Roman" w:cs="Times New Roman"/>
          <w:b w:val="0"/>
          <w:sz w:val="20"/>
          <w:szCs w:val="20"/>
        </w:rPr>
        <w:t>640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>-П</w:t>
      </w:r>
    </w:p>
    <w:p w:rsidR="00A106BC" w:rsidRPr="00714350" w:rsidRDefault="00A106BC" w:rsidP="00A106B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71435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52596">
        <w:rPr>
          <w:rFonts w:ascii="Times New Roman" w:hAnsi="Times New Roman" w:cs="Times New Roman"/>
          <w:sz w:val="24"/>
          <w:szCs w:val="24"/>
        </w:rPr>
        <w:t>2</w:t>
      </w:r>
    </w:p>
    <w:p w:rsidR="00052596" w:rsidRPr="00B44657" w:rsidRDefault="00052596" w:rsidP="0005259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657">
        <w:rPr>
          <w:rFonts w:ascii="Times New Roman" w:hAnsi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«Развитие и поддержка малого и среднего предпринимательства на территории Пудожского муниципального района»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26"/>
        <w:gridCol w:w="1769"/>
        <w:gridCol w:w="709"/>
        <w:gridCol w:w="709"/>
        <w:gridCol w:w="2173"/>
        <w:gridCol w:w="1512"/>
        <w:gridCol w:w="1134"/>
      </w:tblGrid>
      <w:tr w:rsidR="00052596" w:rsidRPr="00B44657" w:rsidTr="00A80B5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№ п/п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052596" w:rsidRPr="00B44657" w:rsidRDefault="00052596" w:rsidP="001F3B12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Наименование основного мероприятия муниципальной программы и мероприятия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052596" w:rsidRPr="00B44657" w:rsidRDefault="00052596" w:rsidP="00CD1CF9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Ответственный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Срок</w:t>
            </w:r>
            <w:proofErr w:type="spellEnd"/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052596" w:rsidRPr="00B44657" w:rsidRDefault="00052596" w:rsidP="00CD1CF9">
            <w:pPr>
              <w:pStyle w:val="ConsPlusNormal"/>
              <w:ind w:firstLine="33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052596" w:rsidRPr="00B44657" w:rsidRDefault="00052596" w:rsidP="00CD1CF9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Последствия </w:t>
            </w:r>
            <w:proofErr w:type="spellStart"/>
            <w:r w:rsidRPr="00B44657">
              <w:rPr>
                <w:rFonts w:ascii="Times New Roman" w:hAnsi="Times New Roman"/>
                <w:lang w:eastAsia="en-US"/>
              </w:rPr>
              <w:t>нереализации</w:t>
            </w:r>
            <w:proofErr w:type="spellEnd"/>
            <w:r w:rsidRPr="00B44657">
              <w:rPr>
                <w:rFonts w:ascii="Times New Roman" w:hAnsi="Times New Roman"/>
                <w:lang w:eastAsia="en-US"/>
              </w:rPr>
              <w:t xml:space="preserve"> основного мероприятия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2596" w:rsidRPr="00B44657" w:rsidRDefault="00052596" w:rsidP="001F3B12">
            <w:pPr>
              <w:pStyle w:val="ConsPlusNormal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Связь с показателями результатов</w:t>
            </w:r>
          </w:p>
          <w:p w:rsidR="00052596" w:rsidRPr="00B44657" w:rsidRDefault="00052596" w:rsidP="001F3B12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муниципальной программы - № показателя</w:t>
            </w:r>
          </w:p>
        </w:tc>
      </w:tr>
      <w:tr w:rsidR="00052596" w:rsidRPr="00B44657" w:rsidTr="00CD1CF9">
        <w:trPr>
          <w:tblHeader/>
        </w:trPr>
        <w:tc>
          <w:tcPr>
            <w:tcW w:w="567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CD1CF9">
            <w:pPr>
              <w:pStyle w:val="ConsPlusNormal"/>
              <w:ind w:left="-833" w:right="-108" w:firstLine="614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Начала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реализа-ции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CD1CF9">
            <w:pPr>
              <w:pStyle w:val="ConsPlusNormal"/>
              <w:ind w:left="-959" w:right="-107"/>
              <w:jc w:val="center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Оконча-ния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реализа-ции</w:t>
            </w:r>
            <w:proofErr w:type="spellEnd"/>
          </w:p>
        </w:tc>
        <w:tc>
          <w:tcPr>
            <w:tcW w:w="2173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052596" w:rsidRPr="00B44657" w:rsidTr="00A80B5D">
        <w:trPr>
          <w:trHeight w:val="280"/>
          <w:tblHeader/>
        </w:trPr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8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   1.</w:t>
            </w:r>
          </w:p>
        </w:tc>
        <w:tc>
          <w:tcPr>
            <w:tcW w:w="10632" w:type="dxa"/>
            <w:gridSpan w:val="7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proofErr w:type="gramStart"/>
            <w:r w:rsidRPr="00B44657">
              <w:rPr>
                <w:rFonts w:ascii="Times New Roman" w:hAnsi="Times New Roman"/>
                <w:b/>
                <w:lang w:eastAsia="en-US"/>
              </w:rPr>
              <w:t>Оказание содействия развитию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 т.ч. в рамках формирования конкурентной среды в экономике Пудожского муниципального района, обеспечение благоприятных условий для развития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</w:t>
            </w:r>
            <w:proofErr w:type="gramEnd"/>
            <w:r w:rsidRPr="00B44657">
              <w:rPr>
                <w:rFonts w:ascii="Times New Roman" w:hAnsi="Times New Roman"/>
                <w:b/>
                <w:lang w:eastAsia="en-US"/>
              </w:rPr>
              <w:t xml:space="preserve"> «Налог на профессиональный доход», увеличение количества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обеспечение занятости населения и развития </w:t>
            </w:r>
            <w:proofErr w:type="spellStart"/>
            <w:r w:rsidRPr="00B44657">
              <w:rPr>
                <w:rFonts w:ascii="Times New Roman" w:hAnsi="Times New Roman"/>
                <w:b/>
                <w:lang w:eastAsia="en-US"/>
              </w:rPr>
              <w:t>самозанятости</w:t>
            </w:r>
            <w:proofErr w:type="spellEnd"/>
          </w:p>
        </w:tc>
      </w:tr>
      <w:tr w:rsidR="00052596" w:rsidRPr="00B44657" w:rsidTr="00A80B5D">
        <w:trPr>
          <w:trHeight w:val="925"/>
        </w:trPr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1.1.</w:t>
            </w:r>
          </w:p>
        </w:tc>
        <w:tc>
          <w:tcPr>
            <w:tcW w:w="10632" w:type="dxa"/>
            <w:gridSpan w:val="7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Задача 1: Оказание финансовой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1.1.1.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Основное мероприятие.</w:t>
            </w:r>
          </w:p>
          <w:p w:rsidR="00052596" w:rsidRPr="00B44657" w:rsidRDefault="00052596" w:rsidP="00A80B5D">
            <w:pPr>
              <w:pStyle w:val="ConsPlusNormal"/>
              <w:tabs>
                <w:tab w:val="left" w:pos="459"/>
              </w:tabs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Оказание финансовой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том числе: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Обеспечение доступа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proofErr w:type="gramStart"/>
            <w:r w:rsidRPr="00B44657">
              <w:rPr>
                <w:rFonts w:ascii="Times New Roman" w:hAnsi="Times New Roman"/>
                <w:lang w:val="en-US" w:eastAsia="en-US"/>
              </w:rPr>
              <w:t>к</w:t>
            </w:r>
            <w:proofErr w:type="gram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финансовым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ресурсам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>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052596" w:rsidRPr="00B44657" w:rsidTr="00A80B5D">
        <w:trPr>
          <w:trHeight w:val="1938"/>
        </w:trPr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1.1.1.1.</w:t>
            </w:r>
          </w:p>
        </w:tc>
        <w:tc>
          <w:tcPr>
            <w:tcW w:w="2626" w:type="dxa"/>
            <w:shd w:val="clear" w:color="auto" w:fill="auto"/>
          </w:tcPr>
          <w:p w:rsidR="00052596" w:rsidRPr="006428F4" w:rsidRDefault="00052596" w:rsidP="00A80B5D">
            <w:pPr>
              <w:pStyle w:val="ConsPlusNormal"/>
              <w:rPr>
                <w:rFonts w:ascii="Times New Roman" w:hAnsi="Times New Roman"/>
                <w:b/>
                <w:lang w:eastAsia="en-US"/>
              </w:rPr>
            </w:pPr>
            <w:r w:rsidRPr="006428F4">
              <w:rPr>
                <w:rFonts w:ascii="Times New Roman" w:hAnsi="Times New Roman"/>
                <w:b/>
                <w:lang w:eastAsia="en-US"/>
              </w:rPr>
              <w:t>Мероприятие.</w:t>
            </w:r>
          </w:p>
          <w:p w:rsidR="00052596" w:rsidRPr="006428F4" w:rsidRDefault="00052596" w:rsidP="00A80B5D">
            <w:pPr>
              <w:keepNext/>
              <w:spacing w:line="240" w:lineRule="auto"/>
              <w:outlineLvl w:val="0"/>
              <w:rPr>
                <w:rFonts w:ascii="Times New Roman" w:hAnsi="Times New Roman"/>
              </w:rPr>
            </w:pPr>
            <w:r w:rsidRPr="006428F4">
              <w:rPr>
                <w:rFonts w:ascii="Times New Roman" w:eastAsia="Calibri" w:hAnsi="Times New Roman"/>
              </w:rPr>
              <w:t>Реализация мероприятий, направленных на оказание поддержки субъектов малого и среднего предпринимательства, а также</w:t>
            </w:r>
            <w:r w:rsidRPr="006428F4">
              <w:rPr>
                <w:rFonts w:ascii="Times New Roman" w:hAnsi="Times New Roman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доход»:</w:t>
            </w:r>
          </w:p>
          <w:p w:rsidR="00052596" w:rsidRPr="006428F4" w:rsidRDefault="00052596" w:rsidP="00A80B5D">
            <w:pPr>
              <w:spacing w:line="240" w:lineRule="auto"/>
              <w:rPr>
                <w:rFonts w:ascii="Times New Roman" w:hAnsi="Times New Roman"/>
              </w:rPr>
            </w:pPr>
            <w:r w:rsidRPr="006428F4">
              <w:rPr>
                <w:rFonts w:ascii="Times New Roman" w:hAnsi="Times New Roman"/>
              </w:rPr>
              <w:t>а) предоставление целевых грантов в форме субсидий начинающим субъектам малого предпринимательства на создание собственного дела;</w:t>
            </w:r>
          </w:p>
          <w:p w:rsidR="00052596" w:rsidRPr="006428F4" w:rsidRDefault="00052596" w:rsidP="00A80B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F4">
              <w:rPr>
                <w:rFonts w:ascii="Times New Roman" w:hAnsi="Times New Roman"/>
              </w:rPr>
              <w:t xml:space="preserve">б) 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специализированных </w:t>
            </w:r>
            <w:proofErr w:type="spellStart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автомагазинов</w:t>
            </w:r>
            <w:proofErr w:type="spellEnd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 торговой деятельности в удаленных и труднодоступных населенных пунктах Республики Карелия;</w:t>
            </w:r>
          </w:p>
          <w:p w:rsidR="00052596" w:rsidRPr="006428F4" w:rsidRDefault="00052596" w:rsidP="00A80B5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428F4">
              <w:rPr>
                <w:rFonts w:ascii="Times New Roman" w:hAnsi="Times New Roman"/>
              </w:rPr>
              <w:t xml:space="preserve">в) 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      </w:r>
            <w:proofErr w:type="gramEnd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кредитов</w:t>
            </w:r>
            <w:r w:rsidRPr="006428F4">
              <w:rPr>
                <w:rFonts w:ascii="Times New Roman" w:hAnsi="Times New Roman"/>
              </w:rPr>
              <w:t>;</w:t>
            </w:r>
          </w:p>
          <w:p w:rsidR="00052596" w:rsidRDefault="00052596" w:rsidP="00A80B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г)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      </w:r>
            <w:proofErr w:type="gramStart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елях создания, и (или) развития, и (или) модернизации производства товаров (работ, услуг)</w:t>
            </w:r>
            <w:r w:rsidRPr="006428F4">
              <w:rPr>
                <w:rFonts w:ascii="Times New Roman" w:hAnsi="Times New Roman"/>
              </w:rPr>
              <w:t>;</w:t>
            </w:r>
          </w:p>
          <w:p w:rsidR="00052596" w:rsidRPr="006428F4" w:rsidRDefault="00052596" w:rsidP="00A80B5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52596" w:rsidRPr="006428F4" w:rsidRDefault="00052596" w:rsidP="00A80B5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6428F4">
              <w:rPr>
                <w:rFonts w:ascii="Times New Roman" w:hAnsi="Times New Roman"/>
              </w:rPr>
              <w:t>д</w:t>
            </w:r>
            <w:proofErr w:type="spellEnd"/>
            <w:r w:rsidRPr="006428F4">
              <w:rPr>
                <w:rFonts w:ascii="Times New Roman" w:hAnsi="Times New Roman"/>
              </w:rPr>
              <w:t xml:space="preserve">) 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 уплате лизинговых платежей по договорам финансовой аренды (лизинга), заключенным с российскими лизинговыми организациями</w:t>
            </w:r>
            <w:r w:rsidRPr="006428F4">
              <w:rPr>
                <w:rFonts w:ascii="Times New Roman" w:hAnsi="Times New Roman"/>
              </w:rPr>
              <w:t>;</w:t>
            </w:r>
          </w:p>
          <w:p w:rsidR="00052596" w:rsidRPr="006428F4" w:rsidRDefault="00052596" w:rsidP="00A80B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428F4">
              <w:rPr>
                <w:rFonts w:ascii="Times New Roman" w:hAnsi="Times New Roman"/>
              </w:rPr>
              <w:t xml:space="preserve">е) 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субъектам малого предпринимательства на выплату по передаче прав на франшизу (паушальный взнос)</w:t>
            </w:r>
            <w:r w:rsidRPr="006428F4">
              <w:rPr>
                <w:rFonts w:ascii="Times New Roman" w:hAnsi="Times New Roman"/>
              </w:rPr>
              <w:t>;</w:t>
            </w:r>
          </w:p>
          <w:p w:rsidR="00052596" w:rsidRPr="006428F4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428F4">
              <w:rPr>
                <w:rFonts w:ascii="Times New Roman" w:hAnsi="Times New Roman"/>
              </w:rPr>
              <w:t xml:space="preserve">ж) 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услуг, а также субъектов малого и среднего предпринимательства, включенных в перечень субъектов малого и среднего предпринимательства, имеющих статус социального предприятия, формируемый в</w:t>
            </w:r>
            <w:proofErr w:type="gramEnd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приказом Министерства экономического развития Российской Федерации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 (далее в настоящем Порядке – социальные предприятия, приказ № 773)</w:t>
            </w:r>
            <w:r w:rsidRPr="006428F4">
              <w:rPr>
                <w:rFonts w:ascii="Times New Roman" w:hAnsi="Times New Roman"/>
              </w:rPr>
              <w:t>;</w:t>
            </w:r>
            <w:proofErr w:type="gramEnd"/>
          </w:p>
          <w:p w:rsidR="00052596" w:rsidRPr="00052596" w:rsidRDefault="00052596" w:rsidP="00A80B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259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5259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52596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доставкой товаров, входящих в перечень отдельных видов социально значимых продовольственных товаров первой необходимости, в отношении которых могут допускаться предельно допустимые розничные цены, утвержденный постановлением Правительства Российской Федерации от 15 июля 2010 года № 530 (далее</w:t>
            </w:r>
            <w:proofErr w:type="gramEnd"/>
            <w:r w:rsidRPr="0005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596">
              <w:rPr>
                <w:rFonts w:ascii="Times New Roman" w:hAnsi="Times New Roman" w:cs="Times New Roman"/>
                <w:sz w:val="24"/>
                <w:szCs w:val="24"/>
              </w:rPr>
              <w:t>в настоящем Порядке - товары первой необходимости), в населенные пункты Республики Карелия, определенные постановлением Правительства Республики Карелия от 5 мая 2022 года № 264-П «Об утверждении Перечня отдаленных или труднодоступных местностей на территории Республики Карелия в целях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области торговли розничной в нестационарных торговых объектах» (далее</w:t>
            </w:r>
            <w:proofErr w:type="gramEnd"/>
            <w:r w:rsidRPr="0005259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Порядке – отдаленные населенные пункты);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596">
              <w:rPr>
                <w:rFonts w:ascii="Times New Roman" w:hAnsi="Times New Roman"/>
              </w:rPr>
              <w:t xml:space="preserve">и) </w:t>
            </w:r>
            <w:r w:rsidRPr="00052596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новых фискальных накопителей</w:t>
            </w:r>
            <w:r w:rsidRPr="000525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596">
              <w:rPr>
                <w:rFonts w:ascii="Times New Roman" w:hAnsi="Times New Roman"/>
              </w:rPr>
              <w:t xml:space="preserve">к) </w:t>
            </w:r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приобретение, изготовление и монтаж вывесок на карельском, вепсском и финском языках</w:t>
            </w:r>
            <w:r w:rsidRPr="00052596">
              <w:rPr>
                <w:rFonts w:ascii="Times New Roman" w:hAnsi="Times New Roman"/>
              </w:rPr>
              <w:t>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596">
              <w:rPr>
                <w:rFonts w:ascii="Times New Roman" w:hAnsi="Times New Roman"/>
              </w:rPr>
              <w:t xml:space="preserve">л) </w:t>
            </w:r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      </w:r>
            <w:r w:rsidRPr="00052596">
              <w:rPr>
                <w:rFonts w:ascii="Times New Roman" w:hAnsi="Times New Roman"/>
              </w:rPr>
              <w:t>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52596">
              <w:rPr>
                <w:rFonts w:ascii="Times New Roman" w:hAnsi="Times New Roman"/>
              </w:rPr>
              <w:t xml:space="preserve">м) </w:t>
            </w:r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в целях возмещения расходов, связанных с продвижением субъектами малого и среднего предпринимательства товаров собственного производства, выполняемых ими работ и оказываемых услуг в информационно-телекоммуникационной сети Интернет</w:t>
            </w:r>
            <w:r w:rsidRPr="00052596">
              <w:rPr>
                <w:rFonts w:ascii="Times New Roman" w:hAnsi="Times New Roman"/>
              </w:rPr>
              <w:t>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52596">
              <w:rPr>
                <w:rFonts w:ascii="Times New Roman" w:hAnsi="Times New Roman"/>
              </w:rPr>
              <w:t>н</w:t>
            </w:r>
            <w:proofErr w:type="spellEnd"/>
            <w:r w:rsidRPr="00052596">
              <w:rPr>
                <w:rFonts w:ascii="Times New Roman" w:hAnsi="Times New Roman"/>
              </w:rPr>
              <w:t xml:space="preserve">) </w:t>
            </w:r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субсидирование части затрат субъектов малого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арендную плату за пользование помещениями, не относящимися к жилищному фонду</w:t>
            </w:r>
            <w:r w:rsidRPr="00052596">
              <w:rPr>
                <w:rFonts w:ascii="Times New Roman" w:hAnsi="Times New Roman"/>
              </w:rPr>
              <w:t>;</w:t>
            </w:r>
          </w:p>
          <w:p w:rsidR="00052596" w:rsidRPr="00052596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596">
              <w:rPr>
                <w:rFonts w:ascii="Times New Roman" w:hAnsi="Times New Roman"/>
              </w:rPr>
              <w:t xml:space="preserve">о) </w:t>
            </w:r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 затрат субъектов малого и среднего предпринимательства на приобретение древесного топлива;</w:t>
            </w:r>
          </w:p>
          <w:p w:rsidR="00052596" w:rsidRPr="006428F4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2596">
              <w:rPr>
                <w:rFonts w:ascii="Times New Roman" w:eastAsia="Times New Roman" w:hAnsi="Times New Roman" w:cs="Times New Roman"/>
                <w:sz w:val="24"/>
                <w:szCs w:val="24"/>
              </w:rPr>
              <w:t>) субсидирование части затрат субъектов малого и среднего предпринимательства  на оплату арендных платежей за помещения, не относящиеся к жилищному фонду; приобретение</w:t>
            </w:r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бактерицидных облучателей и оборудования для обеззараживания воздуха и поверхностей помещений, защитных экранов (перегородок) между персоналом и потребителями (посетителями);</w:t>
            </w:r>
          </w:p>
          <w:p w:rsidR="00052596" w:rsidRPr="006428F4" w:rsidRDefault="00052596" w:rsidP="00A80B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28F4">
              <w:rPr>
                <w:rFonts w:ascii="Times New Roman" w:eastAsia="Times New Roman" w:hAnsi="Times New Roman" w:cs="Times New Roman"/>
                <w:sz w:val="24"/>
                <w:szCs w:val="24"/>
              </w:rPr>
              <w:t>) субсидирование части затрат субъектов малого и среднего предпринимательства на классификацию гостиниц.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1F3B12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Увеличение количества субъектов малого и среднего предпринимательства.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Развитие социально-ориентированного бизнеса.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Защита жизни и</w:t>
            </w:r>
            <w:r w:rsidRPr="00B44657">
              <w:rPr>
                <w:rFonts w:ascii="Times New Roman" w:hAnsi="Times New Roman"/>
                <w:lang w:val="en-US" w:eastAsia="en-US"/>
              </w:rPr>
              <w:t> </w:t>
            </w:r>
            <w:r w:rsidRPr="00B44657">
              <w:rPr>
                <w:rFonts w:ascii="Times New Roman" w:hAnsi="Times New Roman"/>
                <w:lang w:eastAsia="en-US"/>
              </w:rPr>
              <w:t>здоровья граждан, повышение уровня их безопасности посредством обеспечения качественными товарами (услугами).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strike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Обновление материально-технической базы бизнеса, повышение качества производства товаров и услуг, расширение производства.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Обновление материально-технической базы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повышение качества производства товаров и услуг, расширение производства.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Обновление материально-технической базы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повышение качества производства товаров и услуг, расширение производства.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Увеличение количества субъектов малого предпринимательства, Обеспечение доступа субъектов малого предпринимательства  к финансовым ресурсам.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Развитие социально-ориентированного бизнеса. Обновление материально-технической базы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повышение качества производства товаров и услуг, расширение производства.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Развитие социально-ориентированного бизнеса. 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Защита жизни и</w:t>
            </w:r>
            <w:r w:rsidRPr="00B44657">
              <w:rPr>
                <w:rFonts w:ascii="Times New Roman" w:hAnsi="Times New Roman"/>
                <w:lang w:val="en-US" w:eastAsia="en-US"/>
              </w:rPr>
              <w:t> </w:t>
            </w:r>
            <w:r w:rsidRPr="00B44657">
              <w:rPr>
                <w:rFonts w:ascii="Times New Roman" w:hAnsi="Times New Roman"/>
                <w:lang w:eastAsia="en-US"/>
              </w:rPr>
              <w:t>здоровья граждан, повышение уровня их безопасности посредством обеспечения качественными товарами (услугами).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1F3B12">
            <w:pPr>
              <w:pStyle w:val="ConsPlusNormal"/>
              <w:ind w:firstLine="0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Опосредованное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сдерживание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развития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бизнеса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2.1.</w:t>
            </w:r>
          </w:p>
        </w:tc>
        <w:tc>
          <w:tcPr>
            <w:tcW w:w="10632" w:type="dxa"/>
            <w:gridSpan w:val="7"/>
            <w:shd w:val="clear" w:color="auto" w:fill="auto"/>
          </w:tcPr>
          <w:p w:rsidR="00052596" w:rsidRPr="00B44657" w:rsidRDefault="00052596" w:rsidP="00A80B5D">
            <w:pPr>
              <w:pStyle w:val="ConsPlusNormal"/>
              <w:tabs>
                <w:tab w:val="left" w:pos="1455"/>
              </w:tabs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 xml:space="preserve">Задача 2: </w:t>
            </w:r>
            <w:r w:rsidRPr="00B44657">
              <w:rPr>
                <w:rFonts w:ascii="Times New Roman" w:hAnsi="Times New Roman"/>
                <w:b/>
                <w:lang w:eastAsia="en-US"/>
              </w:rPr>
              <w:tab/>
              <w:t xml:space="preserve"> Оказание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2.1.1.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Основное мероприятие.</w:t>
            </w:r>
          </w:p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Оказание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Удовлетворение потребности 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 имущественных ресурсах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Опосредованное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сдерживание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развития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бизнеса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2.1.1.1.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Мероприятие.</w:t>
            </w: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Обеспечение субъектов МСП нежилыми помещениями, свободными земельными участками с учетом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Обеспечение доступа субъектов МСП,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к имущественным, земельным ресурсам, создание предпосылок для их стабильного развития.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Опосредованное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сдерживание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развития</w:t>
            </w:r>
            <w:proofErr w:type="spellEnd"/>
            <w:r w:rsidRPr="00B4465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B44657">
              <w:rPr>
                <w:rFonts w:ascii="Times New Roman" w:hAnsi="Times New Roman"/>
                <w:lang w:val="en-US" w:eastAsia="en-US"/>
              </w:rPr>
              <w:t>бизнеса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2.1.1.2.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Предоставление условий субъектам МСП на право выкупа арендуемого муниципального имущества в соответствие с условиями, установленными Федеральным законодательством.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Реализация потенциала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3.1.</w:t>
            </w:r>
          </w:p>
        </w:tc>
        <w:tc>
          <w:tcPr>
            <w:tcW w:w="10632" w:type="dxa"/>
            <w:gridSpan w:val="7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Задача 3: Оказание информационной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052596" w:rsidRPr="00B44657" w:rsidTr="00A80B5D"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3.1.1.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Основное мероприятие.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Оказание информационной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FFFFFF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Максимальное расширение спектра охвата информацией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касающейся их деятельности 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52596" w:rsidRPr="00B44657" w:rsidTr="00A80B5D">
        <w:trPr>
          <w:trHeight w:val="70"/>
        </w:trPr>
        <w:tc>
          <w:tcPr>
            <w:tcW w:w="567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3.1.1.1.</w:t>
            </w:r>
          </w:p>
        </w:tc>
        <w:tc>
          <w:tcPr>
            <w:tcW w:w="2626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b/>
                <w:lang w:eastAsia="en-US"/>
              </w:rPr>
              <w:t>Мероприятие.</w:t>
            </w:r>
          </w:p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Поддержка в актуальном состоянии официального сайта администрации Пудожского муниципального района</w:t>
            </w:r>
          </w:p>
        </w:tc>
        <w:tc>
          <w:tcPr>
            <w:tcW w:w="176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Управление по экономике и финансам Администрации</w:t>
            </w:r>
          </w:p>
          <w:p w:rsidR="00052596" w:rsidRPr="00B44657" w:rsidRDefault="00052596" w:rsidP="00A80B5D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2024</w:t>
            </w:r>
          </w:p>
        </w:tc>
        <w:tc>
          <w:tcPr>
            <w:tcW w:w="2173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Наиболее полное информирование предпринимательского сообщества о принятых нормативных правовых актах администрации Пудожского муниципального района, касающихся деятельности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Пудожского муниципального района </w:t>
            </w:r>
          </w:p>
        </w:tc>
        <w:tc>
          <w:tcPr>
            <w:tcW w:w="1512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52596" w:rsidRPr="00B44657" w:rsidRDefault="00052596" w:rsidP="00A80B5D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52596" w:rsidRPr="00B44657" w:rsidRDefault="00052596" w:rsidP="0005259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2596" w:rsidRPr="00B44657" w:rsidRDefault="00052596" w:rsidP="0005259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06BC" w:rsidRPr="001751D5" w:rsidRDefault="00A106BC" w:rsidP="00A106BC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A106BC">
        <w:rPr>
          <w:rFonts w:ascii="Times New Roman" w:hAnsi="Times New Roman" w:cs="Times New Roman"/>
          <w:sz w:val="24"/>
          <w:szCs w:val="24"/>
        </w:rPr>
        <w:tab/>
      </w:r>
      <w:bookmarkStart w:id="3" w:name="_Таблица_1а"/>
      <w:bookmarkEnd w:id="3"/>
    </w:p>
    <w:sectPr w:rsidR="00A106BC" w:rsidRPr="001751D5" w:rsidSect="00093F3D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061A"/>
    <w:rsid w:val="00006876"/>
    <w:rsid w:val="00017021"/>
    <w:rsid w:val="00025D6A"/>
    <w:rsid w:val="00052596"/>
    <w:rsid w:val="000914FD"/>
    <w:rsid w:val="00093F3D"/>
    <w:rsid w:val="000E1288"/>
    <w:rsid w:val="000F73E4"/>
    <w:rsid w:val="001135D7"/>
    <w:rsid w:val="00133E50"/>
    <w:rsid w:val="001763C6"/>
    <w:rsid w:val="001A199D"/>
    <w:rsid w:val="001A491A"/>
    <w:rsid w:val="001C2132"/>
    <w:rsid w:val="001D486B"/>
    <w:rsid w:val="001F3B12"/>
    <w:rsid w:val="00203BBF"/>
    <w:rsid w:val="00205985"/>
    <w:rsid w:val="00210218"/>
    <w:rsid w:val="00214D80"/>
    <w:rsid w:val="00216753"/>
    <w:rsid w:val="00297A35"/>
    <w:rsid w:val="00297F65"/>
    <w:rsid w:val="002A34CE"/>
    <w:rsid w:val="002B17A0"/>
    <w:rsid w:val="002E1DAC"/>
    <w:rsid w:val="002E4385"/>
    <w:rsid w:val="003070A8"/>
    <w:rsid w:val="00315834"/>
    <w:rsid w:val="0033281E"/>
    <w:rsid w:val="00340DD5"/>
    <w:rsid w:val="003457A5"/>
    <w:rsid w:val="00345C12"/>
    <w:rsid w:val="0038572F"/>
    <w:rsid w:val="0038583C"/>
    <w:rsid w:val="003D3266"/>
    <w:rsid w:val="00424CFF"/>
    <w:rsid w:val="0049629E"/>
    <w:rsid w:val="004A7ED8"/>
    <w:rsid w:val="004B4135"/>
    <w:rsid w:val="004E13EF"/>
    <w:rsid w:val="004E1DDF"/>
    <w:rsid w:val="00505F79"/>
    <w:rsid w:val="005274C6"/>
    <w:rsid w:val="00530D49"/>
    <w:rsid w:val="0055304D"/>
    <w:rsid w:val="00595123"/>
    <w:rsid w:val="0059747C"/>
    <w:rsid w:val="005A6931"/>
    <w:rsid w:val="005C00F3"/>
    <w:rsid w:val="005E1C20"/>
    <w:rsid w:val="0060110B"/>
    <w:rsid w:val="006046B9"/>
    <w:rsid w:val="0061061A"/>
    <w:rsid w:val="00625905"/>
    <w:rsid w:val="00643091"/>
    <w:rsid w:val="00654FB6"/>
    <w:rsid w:val="00684703"/>
    <w:rsid w:val="006A3030"/>
    <w:rsid w:val="006B277E"/>
    <w:rsid w:val="006B2AF3"/>
    <w:rsid w:val="006C12FA"/>
    <w:rsid w:val="006E5407"/>
    <w:rsid w:val="006F7931"/>
    <w:rsid w:val="00752A1D"/>
    <w:rsid w:val="00753047"/>
    <w:rsid w:val="0076390A"/>
    <w:rsid w:val="007A1B9E"/>
    <w:rsid w:val="007A4DA2"/>
    <w:rsid w:val="007B431A"/>
    <w:rsid w:val="007C0368"/>
    <w:rsid w:val="007E66A0"/>
    <w:rsid w:val="007E68C1"/>
    <w:rsid w:val="008101C3"/>
    <w:rsid w:val="00815A30"/>
    <w:rsid w:val="008312A6"/>
    <w:rsid w:val="00861644"/>
    <w:rsid w:val="0086554A"/>
    <w:rsid w:val="00867C90"/>
    <w:rsid w:val="00872165"/>
    <w:rsid w:val="00892A50"/>
    <w:rsid w:val="00894DC8"/>
    <w:rsid w:val="008B2898"/>
    <w:rsid w:val="008C4F85"/>
    <w:rsid w:val="009800BD"/>
    <w:rsid w:val="00991E05"/>
    <w:rsid w:val="00992FE6"/>
    <w:rsid w:val="009B0150"/>
    <w:rsid w:val="009B7D38"/>
    <w:rsid w:val="009C02DC"/>
    <w:rsid w:val="009C3553"/>
    <w:rsid w:val="009E0C3C"/>
    <w:rsid w:val="00A106BC"/>
    <w:rsid w:val="00A34B28"/>
    <w:rsid w:val="00A56151"/>
    <w:rsid w:val="00A74B85"/>
    <w:rsid w:val="00A75593"/>
    <w:rsid w:val="00A83FF3"/>
    <w:rsid w:val="00AB4632"/>
    <w:rsid w:val="00AC1CA0"/>
    <w:rsid w:val="00AC4875"/>
    <w:rsid w:val="00AC73EF"/>
    <w:rsid w:val="00AF41AE"/>
    <w:rsid w:val="00B3004D"/>
    <w:rsid w:val="00B468F5"/>
    <w:rsid w:val="00B5141F"/>
    <w:rsid w:val="00B736BF"/>
    <w:rsid w:val="00B80724"/>
    <w:rsid w:val="00BA373F"/>
    <w:rsid w:val="00BA49EA"/>
    <w:rsid w:val="00BB062C"/>
    <w:rsid w:val="00BB15C4"/>
    <w:rsid w:val="00C128E2"/>
    <w:rsid w:val="00C31CA8"/>
    <w:rsid w:val="00C4384B"/>
    <w:rsid w:val="00C53C21"/>
    <w:rsid w:val="00C85145"/>
    <w:rsid w:val="00CA2DFA"/>
    <w:rsid w:val="00CA54E8"/>
    <w:rsid w:val="00CD1CF9"/>
    <w:rsid w:val="00CE2AAE"/>
    <w:rsid w:val="00CE445B"/>
    <w:rsid w:val="00CE526F"/>
    <w:rsid w:val="00CF56D6"/>
    <w:rsid w:val="00D2766D"/>
    <w:rsid w:val="00D707CA"/>
    <w:rsid w:val="00D7585D"/>
    <w:rsid w:val="00D932B0"/>
    <w:rsid w:val="00DB0BDE"/>
    <w:rsid w:val="00DB3C4B"/>
    <w:rsid w:val="00DD1325"/>
    <w:rsid w:val="00DD1650"/>
    <w:rsid w:val="00E30C52"/>
    <w:rsid w:val="00E30FB8"/>
    <w:rsid w:val="00E32470"/>
    <w:rsid w:val="00E630AC"/>
    <w:rsid w:val="00E70258"/>
    <w:rsid w:val="00E81557"/>
    <w:rsid w:val="00E86224"/>
    <w:rsid w:val="00EB6844"/>
    <w:rsid w:val="00EC73A1"/>
    <w:rsid w:val="00EC7B69"/>
    <w:rsid w:val="00ED6B3E"/>
    <w:rsid w:val="00F1485E"/>
    <w:rsid w:val="00F30383"/>
    <w:rsid w:val="00F6300D"/>
    <w:rsid w:val="00F64D07"/>
    <w:rsid w:val="00FD5360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94DC8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583&amp;date=25.07.2022&amp;dst=100035&amp;field=1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2338&amp;date=25.07.2022&amp;dst=3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A922-9AB9-429D-96EC-B694501F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28</Pages>
  <Words>10195</Words>
  <Characters>58115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ПОСТАНОВЛЕНИЕ</vt:lpstr>
      <vt:lpstr/>
      <vt:lpstr>Приложение №1  к Постановлению администрации</vt:lpstr>
      <vt:lpstr>Пудожского муниципального района от  12.08.2022 г. № 640-П</vt:lpstr>
      <vt:lpstr>6) Субсидия СМСП предоставляется субъектам малого и среднего предпринимательства</vt:lpstr>
      <vt:lpstr>        </vt:lpstr>
      <vt:lpstr>        2. Имущественная поддержка субъектов малого и среднего предпринимательства.</vt:lpstr>
      <vt:lpstr>        3. Информационно-консультационная поддержка субъектов малого и среднего предприн</vt:lpstr>
      <vt:lpstr>Приложение №2  к Постановлению администрации</vt:lpstr>
      <vt:lpstr>Пудожского муниципального района от 12.08.2022г. № 640-П</vt:lpstr>
      <vt:lpstr>Таблица 2</vt:lpstr>
    </vt:vector>
  </TitlesOfParts>
  <Company/>
  <LinksUpToDate>false</LinksUpToDate>
  <CharactersWithSpaces>68174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42</cp:revision>
  <cp:lastPrinted>2022-08-18T05:02:00Z</cp:lastPrinted>
  <dcterms:created xsi:type="dcterms:W3CDTF">2019-01-16T14:43:00Z</dcterms:created>
  <dcterms:modified xsi:type="dcterms:W3CDTF">2022-08-19T10:10:00Z</dcterms:modified>
</cp:coreProperties>
</file>