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15" w:rsidRDefault="00675815">
      <w:pPr>
        <w:pStyle w:val="a4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75815" w:rsidRDefault="00CE174B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inline distT="0" distB="0" distL="0" distR="0">
            <wp:extent cx="492125" cy="803275"/>
            <wp:effectExtent l="19050" t="0" r="3175" b="0"/>
            <wp:docPr id="1" name="Изображение 1" descr="pudozh-r-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udozh-r-co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815" w:rsidRDefault="00675815">
      <w:pPr>
        <w:jc w:val="center"/>
        <w:rPr>
          <w:b/>
          <w:sz w:val="24"/>
        </w:rPr>
      </w:pPr>
    </w:p>
    <w:p w:rsidR="00675815" w:rsidRDefault="00675815">
      <w:pPr>
        <w:jc w:val="center"/>
        <w:rPr>
          <w:b/>
        </w:rPr>
      </w:pPr>
      <w:r>
        <w:rPr>
          <w:b/>
          <w:sz w:val="24"/>
          <w:szCs w:val="24"/>
        </w:rPr>
        <w:t>РЕСПУБЛИКА КАРЕЛИЯ</w:t>
      </w:r>
    </w:p>
    <w:p w:rsidR="00675815" w:rsidRDefault="00675815">
      <w:pPr>
        <w:jc w:val="center"/>
        <w:rPr>
          <w:b/>
        </w:rPr>
      </w:pPr>
    </w:p>
    <w:p w:rsidR="00675815" w:rsidRDefault="00675815">
      <w:pPr>
        <w:keepNext/>
        <w:jc w:val="center"/>
        <w:outlineLvl w:val="4"/>
        <w:rPr>
          <w:b/>
          <w:sz w:val="28"/>
        </w:rPr>
      </w:pPr>
      <w:r>
        <w:rPr>
          <w:b/>
          <w:sz w:val="28"/>
        </w:rPr>
        <w:t>Администрация Пудожского</w:t>
      </w:r>
    </w:p>
    <w:p w:rsidR="00675815" w:rsidRDefault="00675815">
      <w:pPr>
        <w:jc w:val="center"/>
        <w:rPr>
          <w:rFonts w:ascii="Arial" w:hAnsi="Arial"/>
          <w:b/>
          <w:sz w:val="28"/>
        </w:rPr>
      </w:pPr>
      <w:r>
        <w:rPr>
          <w:b/>
          <w:sz w:val="28"/>
          <w:szCs w:val="24"/>
        </w:rPr>
        <w:t>муниципального района</w:t>
      </w:r>
    </w:p>
    <w:p w:rsidR="00675815" w:rsidRDefault="00675815">
      <w:pPr>
        <w:jc w:val="center"/>
        <w:rPr>
          <w:sz w:val="24"/>
        </w:rPr>
      </w:pPr>
    </w:p>
    <w:p w:rsidR="00675815" w:rsidRDefault="00675815">
      <w:pPr>
        <w:keepNext/>
        <w:jc w:val="center"/>
        <w:outlineLvl w:val="5"/>
        <w:rPr>
          <w:b/>
          <w:sz w:val="32"/>
        </w:rPr>
      </w:pPr>
      <w:proofErr w:type="gramStart"/>
      <w:r>
        <w:rPr>
          <w:b/>
          <w:sz w:val="32"/>
        </w:rPr>
        <w:t>П</w:t>
      </w:r>
      <w:proofErr w:type="gramEnd"/>
      <w:r>
        <w:rPr>
          <w:b/>
          <w:sz w:val="32"/>
        </w:rPr>
        <w:t xml:space="preserve"> О С Т А Н О В Л Е Н И Е</w:t>
      </w:r>
    </w:p>
    <w:p w:rsidR="00675815" w:rsidRDefault="00675815">
      <w:pPr>
        <w:jc w:val="center"/>
      </w:pPr>
    </w:p>
    <w:p w:rsidR="00675815" w:rsidRDefault="00675815">
      <w:pPr>
        <w:jc w:val="center"/>
        <w:rPr>
          <w:rFonts w:ascii="Arial" w:hAnsi="Arial"/>
          <w:b/>
        </w:rPr>
      </w:pPr>
    </w:p>
    <w:p w:rsidR="00675815" w:rsidRDefault="00675815">
      <w:pPr>
        <w:pStyle w:val="a4"/>
        <w:rPr>
          <w:b/>
          <w:szCs w:val="28"/>
        </w:rPr>
      </w:pPr>
      <w:r>
        <w:rPr>
          <w:b/>
          <w:szCs w:val="28"/>
        </w:rPr>
        <w:t xml:space="preserve">от 18 августа 2026 г. 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                                 </w:t>
      </w:r>
      <w:r>
        <w:rPr>
          <w:b/>
          <w:szCs w:val="28"/>
        </w:rPr>
        <w:tab/>
      </w:r>
      <w:r>
        <w:rPr>
          <w:b/>
          <w:szCs w:val="28"/>
        </w:rPr>
        <w:tab/>
        <w:t xml:space="preserve">       </w:t>
      </w:r>
      <w:r>
        <w:rPr>
          <w:b/>
          <w:szCs w:val="28"/>
        </w:rPr>
        <w:tab/>
        <w:t xml:space="preserve">        № 477-П</w:t>
      </w:r>
    </w:p>
    <w:p w:rsidR="00675815" w:rsidRDefault="00675815">
      <w:pPr>
        <w:jc w:val="center"/>
        <w:rPr>
          <w:sz w:val="28"/>
          <w:szCs w:val="28"/>
        </w:rPr>
      </w:pPr>
    </w:p>
    <w:p w:rsidR="00675815" w:rsidRDefault="006758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.П</w:t>
      </w:r>
      <w:proofErr w:type="gramEnd"/>
      <w:r>
        <w:rPr>
          <w:b/>
          <w:sz w:val="28"/>
          <w:szCs w:val="28"/>
        </w:rPr>
        <w:t xml:space="preserve">удож </w:t>
      </w:r>
    </w:p>
    <w:p w:rsidR="00675815" w:rsidRDefault="00675815">
      <w:pPr>
        <w:rPr>
          <w:sz w:val="24"/>
        </w:rPr>
      </w:pPr>
    </w:p>
    <w:p w:rsidR="00675815" w:rsidRPr="00827E8A" w:rsidRDefault="00675815">
      <w:pPr>
        <w:jc w:val="center"/>
        <w:rPr>
          <w:b/>
          <w:sz w:val="28"/>
          <w:szCs w:val="28"/>
        </w:rPr>
      </w:pPr>
      <w:r w:rsidRPr="00827E8A">
        <w:rPr>
          <w:rFonts w:eastAsia="Times New Roman CYR"/>
          <w:b/>
          <w:color w:val="000000"/>
          <w:sz w:val="28"/>
          <w:szCs w:val="28"/>
        </w:rPr>
        <w:t>Об утверждении перечня заглубленных помещений подземного пространства на территории</w:t>
      </w:r>
      <w:r w:rsidRPr="00827E8A">
        <w:rPr>
          <w:b/>
          <w:sz w:val="28"/>
          <w:szCs w:val="28"/>
        </w:rPr>
        <w:t xml:space="preserve"> Пудожского муниципального района Республики Карелия </w:t>
      </w:r>
    </w:p>
    <w:p w:rsidR="00675815" w:rsidRPr="00827E8A" w:rsidRDefault="00675815">
      <w:pPr>
        <w:jc w:val="center"/>
        <w:rPr>
          <w:b/>
          <w:sz w:val="28"/>
          <w:szCs w:val="28"/>
        </w:rPr>
      </w:pPr>
    </w:p>
    <w:p w:rsidR="00827E8A" w:rsidRPr="00827E8A" w:rsidRDefault="00827E8A">
      <w:pPr>
        <w:pStyle w:val="a5"/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  <w:r w:rsidRPr="00827E8A">
        <w:rPr>
          <w:rFonts w:ascii="Times New Roman" w:hAnsi="Times New Roman"/>
          <w:sz w:val="28"/>
          <w:szCs w:val="28"/>
        </w:rPr>
        <w:t xml:space="preserve">В соответствии с Федеральным законом от 12 февраля 1998 года № 28-ФЗ «О гражданской обороне», постановлением Правительства Российской Федерации от 29 ноября 1999 года № 1309 «О Порядке создания убежищ и иных объектов гражданской обороны», в целях проведения выполнения мероприятий для защиты населения </w:t>
      </w:r>
      <w:r>
        <w:rPr>
          <w:rFonts w:ascii="Times New Roman" w:hAnsi="Times New Roman"/>
          <w:sz w:val="28"/>
          <w:szCs w:val="28"/>
        </w:rPr>
        <w:t xml:space="preserve">Пудожского </w:t>
      </w:r>
      <w:r w:rsidRPr="00827E8A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827E8A">
        <w:rPr>
          <w:rFonts w:ascii="Times New Roman" w:hAnsi="Times New Roman"/>
          <w:sz w:val="28"/>
          <w:szCs w:val="28"/>
        </w:rPr>
        <w:t xml:space="preserve">от чрезвычайных ситуаций природного и техногенного характера и опасностей, возникающих в период мобилизации, в период действия военного положения, в военное время, </w:t>
      </w:r>
      <w:r>
        <w:rPr>
          <w:rFonts w:ascii="Times New Roman" w:hAnsi="Times New Roman"/>
          <w:sz w:val="28"/>
          <w:szCs w:val="28"/>
        </w:rPr>
        <w:t>а</w:t>
      </w:r>
      <w:r w:rsidRPr="00827E8A">
        <w:rPr>
          <w:rFonts w:ascii="Times New Roman" w:hAnsi="Times New Roman"/>
          <w:sz w:val="28"/>
          <w:szCs w:val="28"/>
        </w:rPr>
        <w:t xml:space="preserve">дминистрация </w:t>
      </w:r>
      <w:r>
        <w:rPr>
          <w:rFonts w:ascii="Times New Roman" w:hAnsi="Times New Roman"/>
          <w:sz w:val="28"/>
          <w:szCs w:val="28"/>
        </w:rPr>
        <w:t xml:space="preserve">Пудожского </w:t>
      </w:r>
      <w:r w:rsidRPr="00827E8A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827E8A">
        <w:rPr>
          <w:rFonts w:ascii="Times New Roman" w:hAnsi="Times New Roman"/>
          <w:b/>
          <w:bCs/>
          <w:sz w:val="28"/>
          <w:szCs w:val="28"/>
        </w:rPr>
        <w:t xml:space="preserve">постановляет: </w:t>
      </w:r>
    </w:p>
    <w:p w:rsidR="00827E8A" w:rsidRPr="001C76D6" w:rsidRDefault="00827E8A" w:rsidP="00827E8A">
      <w:pPr>
        <w:pStyle w:val="a5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1.</w:t>
      </w:r>
      <w:r>
        <w:rPr>
          <w:rFonts w:ascii="Times New Roman" w:eastAsia="Times New Roman" w:hAnsi="Times New Roman"/>
          <w:sz w:val="28"/>
          <w:szCs w:val="28"/>
        </w:rPr>
        <w:tab/>
      </w:r>
      <w:r w:rsidRPr="00292C9D">
        <w:rPr>
          <w:rFonts w:ascii="Times New Roman" w:eastAsia="Times New Roman" w:hAnsi="Times New Roman"/>
          <w:sz w:val="28"/>
          <w:szCs w:val="28"/>
        </w:rPr>
        <w:t>Утвердить</w:t>
      </w:r>
      <w:r>
        <w:rPr>
          <w:rFonts w:ascii="Times New Roman" w:eastAsia="Times New Roman" w:hAnsi="Times New Roman"/>
          <w:sz w:val="28"/>
          <w:szCs w:val="28"/>
        </w:rPr>
        <w:t xml:space="preserve"> П</w:t>
      </w:r>
      <w:r w:rsidRPr="001C76D6">
        <w:rPr>
          <w:rFonts w:ascii="Times New Roman" w:eastAsia="Times New Roman" w:hAnsi="Times New Roman"/>
          <w:sz w:val="28"/>
          <w:szCs w:val="28"/>
        </w:rPr>
        <w:t>ереч</w:t>
      </w:r>
      <w:r>
        <w:rPr>
          <w:rFonts w:ascii="Times New Roman" w:eastAsia="Times New Roman" w:hAnsi="Times New Roman"/>
          <w:sz w:val="28"/>
          <w:szCs w:val="28"/>
        </w:rPr>
        <w:t>ень</w:t>
      </w:r>
      <w:r w:rsidRPr="001C76D6">
        <w:rPr>
          <w:rFonts w:ascii="Times New Roman" w:eastAsia="Times New Roman" w:hAnsi="Times New Roman"/>
          <w:sz w:val="28"/>
          <w:szCs w:val="28"/>
        </w:rPr>
        <w:t xml:space="preserve"> заглубленных помещений и сооружений подземного пространства, предназначенных для укрытия населения, находящихся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1C76D6">
        <w:rPr>
          <w:rFonts w:ascii="Times New Roman" w:eastAsia="Times New Roman" w:hAnsi="Times New Roman"/>
          <w:sz w:val="28"/>
          <w:szCs w:val="28"/>
        </w:rPr>
        <w:t xml:space="preserve">на территории </w:t>
      </w:r>
      <w:r>
        <w:rPr>
          <w:rFonts w:ascii="Times New Roman" w:eastAsia="Times New Roman" w:hAnsi="Times New Roman"/>
          <w:sz w:val="28"/>
          <w:szCs w:val="28"/>
        </w:rPr>
        <w:t>Пудожского муниципального района</w:t>
      </w:r>
      <w:r w:rsidR="00B0181C">
        <w:rPr>
          <w:rFonts w:ascii="Times New Roman" w:eastAsia="Times New Roman" w:hAnsi="Times New Roman"/>
          <w:sz w:val="28"/>
          <w:szCs w:val="28"/>
        </w:rPr>
        <w:t xml:space="preserve"> (г</w:t>
      </w:r>
      <w:proofErr w:type="gramStart"/>
      <w:r w:rsidR="00B0181C">
        <w:rPr>
          <w:rFonts w:ascii="Times New Roman" w:eastAsia="Times New Roman" w:hAnsi="Times New Roman"/>
          <w:sz w:val="28"/>
          <w:szCs w:val="28"/>
        </w:rPr>
        <w:t>.П</w:t>
      </w:r>
      <w:proofErr w:type="gramEnd"/>
      <w:r w:rsidR="00B0181C">
        <w:rPr>
          <w:rFonts w:ascii="Times New Roman" w:eastAsia="Times New Roman" w:hAnsi="Times New Roman"/>
          <w:sz w:val="28"/>
          <w:szCs w:val="28"/>
        </w:rPr>
        <w:t>удожа)</w:t>
      </w:r>
      <w:r>
        <w:rPr>
          <w:rFonts w:ascii="Times New Roman" w:eastAsia="Times New Roman" w:hAnsi="Times New Roman"/>
          <w:sz w:val="28"/>
          <w:szCs w:val="28"/>
        </w:rPr>
        <w:t xml:space="preserve"> (приложение № 1).</w:t>
      </w:r>
    </w:p>
    <w:p w:rsidR="00827E8A" w:rsidRPr="00292C9D" w:rsidRDefault="00827E8A" w:rsidP="00827E8A">
      <w:pPr>
        <w:pStyle w:val="a5"/>
        <w:jc w:val="both"/>
        <w:rPr>
          <w:rFonts w:ascii="Times New Roman" w:eastAsia="Times New Roman" w:hAnsi="Times New Roman"/>
          <w:sz w:val="28"/>
          <w:szCs w:val="28"/>
        </w:rPr>
      </w:pPr>
      <w:r w:rsidRPr="00292C9D"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ab/>
        <w:t xml:space="preserve">Утвердить порядок обозначения укрытий и указателей маршрутов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движения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укрываемых к ним</w:t>
      </w:r>
      <w:r>
        <w:rPr>
          <w:rFonts w:ascii="Times New Roman" w:eastAsia="Times New Roman" w:hAnsi="Times New Roman"/>
          <w:sz w:val="28"/>
          <w:szCs w:val="28"/>
        </w:rPr>
        <w:t xml:space="preserve"> (приложение № 2).</w:t>
      </w:r>
      <w:r>
        <w:rPr>
          <w:rFonts w:ascii="Times New Roman" w:eastAsia="Times New Roman" w:hAnsi="Times New Roman"/>
          <w:sz w:val="28"/>
          <w:szCs w:val="28"/>
        </w:rPr>
        <w:tab/>
      </w:r>
    </w:p>
    <w:p w:rsidR="00827E8A" w:rsidRPr="00A304F9" w:rsidRDefault="00827E8A" w:rsidP="00827E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6173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5C71E0">
        <w:rPr>
          <w:sz w:val="28"/>
          <w:szCs w:val="28"/>
        </w:rPr>
        <w:t xml:space="preserve">Рекомендовать </w:t>
      </w:r>
      <w:r w:rsidR="005C71E0" w:rsidRPr="005C71E0">
        <w:rPr>
          <w:rStyle w:val="copytarget"/>
          <w:sz w:val="28"/>
          <w:szCs w:val="28"/>
        </w:rPr>
        <w:t>обществ</w:t>
      </w:r>
      <w:r w:rsidR="005C71E0">
        <w:rPr>
          <w:rStyle w:val="copytarget"/>
          <w:sz w:val="28"/>
          <w:szCs w:val="28"/>
        </w:rPr>
        <w:t>у</w:t>
      </w:r>
      <w:r w:rsidR="005C71E0" w:rsidRPr="005C71E0">
        <w:rPr>
          <w:rStyle w:val="copytarget"/>
          <w:sz w:val="28"/>
          <w:szCs w:val="28"/>
        </w:rPr>
        <w:t xml:space="preserve"> с ограниченной ответственностью "</w:t>
      </w:r>
      <w:r w:rsidR="005C71E0">
        <w:rPr>
          <w:rStyle w:val="copytarget"/>
          <w:sz w:val="28"/>
          <w:szCs w:val="28"/>
        </w:rPr>
        <w:t>У</w:t>
      </w:r>
      <w:r w:rsidR="005C71E0" w:rsidRPr="005C71E0">
        <w:rPr>
          <w:rStyle w:val="copytarget"/>
          <w:sz w:val="28"/>
          <w:szCs w:val="28"/>
        </w:rPr>
        <w:t>правляющая компания жилищно-коммунального хозяйства"</w:t>
      </w:r>
      <w:r w:rsidR="005C71E0">
        <w:rPr>
          <w:rStyle w:val="copytarget"/>
          <w:sz w:val="28"/>
          <w:szCs w:val="28"/>
        </w:rPr>
        <w:t xml:space="preserve"> (далее - </w:t>
      </w:r>
      <w:r w:rsidR="005C71E0">
        <w:rPr>
          <w:sz w:val="28"/>
          <w:szCs w:val="28"/>
        </w:rPr>
        <w:t>ООО «УК ЖКХ») совместно с  м</w:t>
      </w:r>
      <w:r w:rsidRPr="00702A9E">
        <w:rPr>
          <w:sz w:val="28"/>
          <w:szCs w:val="28"/>
          <w:shd w:val="clear" w:color="auto" w:fill="FFFFFF"/>
        </w:rPr>
        <w:t>униципальн</w:t>
      </w:r>
      <w:r w:rsidR="005C71E0">
        <w:rPr>
          <w:sz w:val="28"/>
          <w:szCs w:val="28"/>
          <w:shd w:val="clear" w:color="auto" w:fill="FFFFFF"/>
        </w:rPr>
        <w:t>ым</w:t>
      </w:r>
      <w:r w:rsidRPr="00702A9E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>бюджетн</w:t>
      </w:r>
      <w:r w:rsidR="005C71E0">
        <w:rPr>
          <w:sz w:val="28"/>
          <w:szCs w:val="28"/>
          <w:shd w:val="clear" w:color="auto" w:fill="FFFFFF"/>
        </w:rPr>
        <w:t>ы</w:t>
      </w:r>
      <w:r>
        <w:rPr>
          <w:sz w:val="28"/>
          <w:szCs w:val="28"/>
          <w:shd w:val="clear" w:color="auto" w:fill="FFFFFF"/>
        </w:rPr>
        <w:t>м у</w:t>
      </w:r>
      <w:r w:rsidRPr="00702A9E">
        <w:rPr>
          <w:sz w:val="28"/>
          <w:szCs w:val="28"/>
          <w:shd w:val="clear" w:color="auto" w:fill="FFFFFF"/>
        </w:rPr>
        <w:t>чреждени</w:t>
      </w:r>
      <w:r w:rsidR="005C71E0">
        <w:rPr>
          <w:sz w:val="28"/>
          <w:szCs w:val="28"/>
          <w:shd w:val="clear" w:color="auto" w:fill="FFFFFF"/>
        </w:rPr>
        <w:t>ем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жилищно</w:t>
      </w:r>
      <w:proofErr w:type="spellEnd"/>
      <w:r>
        <w:rPr>
          <w:sz w:val="28"/>
          <w:szCs w:val="28"/>
          <w:shd w:val="clear" w:color="auto" w:fill="FFFFFF"/>
        </w:rPr>
        <w:t xml:space="preserve"> – коммунального</w:t>
      </w:r>
      <w:proofErr w:type="gramEnd"/>
      <w:r>
        <w:rPr>
          <w:sz w:val="28"/>
          <w:szCs w:val="28"/>
          <w:shd w:val="clear" w:color="auto" w:fill="FFFFFF"/>
        </w:rPr>
        <w:t xml:space="preserve"> хозяйства «</w:t>
      </w:r>
      <w:proofErr w:type="spellStart"/>
      <w:r>
        <w:rPr>
          <w:sz w:val="28"/>
          <w:szCs w:val="28"/>
          <w:shd w:val="clear" w:color="auto" w:fill="FFFFFF"/>
        </w:rPr>
        <w:t>Пудожское</w:t>
      </w:r>
      <w:proofErr w:type="spellEnd"/>
      <w:r>
        <w:rPr>
          <w:sz w:val="28"/>
          <w:szCs w:val="28"/>
          <w:shd w:val="clear" w:color="auto" w:fill="FFFFFF"/>
        </w:rPr>
        <w:t xml:space="preserve">» (далее – </w:t>
      </w:r>
      <w:bookmarkStart w:id="0" w:name="_Hlk201302536"/>
      <w:r>
        <w:rPr>
          <w:sz w:val="28"/>
          <w:szCs w:val="28"/>
          <w:shd w:val="clear" w:color="auto" w:fill="FFFFFF"/>
        </w:rPr>
        <w:t>МБУ ЖКХ «</w:t>
      </w:r>
      <w:proofErr w:type="spellStart"/>
      <w:r>
        <w:rPr>
          <w:sz w:val="28"/>
          <w:szCs w:val="28"/>
          <w:shd w:val="clear" w:color="auto" w:fill="FFFFFF"/>
        </w:rPr>
        <w:t>Пудожское</w:t>
      </w:r>
      <w:proofErr w:type="spellEnd"/>
      <w:r>
        <w:rPr>
          <w:sz w:val="28"/>
          <w:szCs w:val="28"/>
          <w:shd w:val="clear" w:color="auto" w:fill="FFFFFF"/>
        </w:rPr>
        <w:t>»</w:t>
      </w:r>
      <w:bookmarkEnd w:id="0"/>
      <w:r>
        <w:rPr>
          <w:sz w:val="28"/>
          <w:szCs w:val="28"/>
          <w:shd w:val="clear" w:color="auto" w:fill="FFFFFF"/>
        </w:rPr>
        <w:t>)</w:t>
      </w:r>
      <w:r w:rsidR="002358E4">
        <w:rPr>
          <w:sz w:val="28"/>
          <w:szCs w:val="28"/>
          <w:shd w:val="clear" w:color="auto" w:fill="FFFFFF"/>
        </w:rPr>
        <w:t>,</w:t>
      </w:r>
      <w:r w:rsidR="005C71E0">
        <w:rPr>
          <w:sz w:val="28"/>
          <w:szCs w:val="28"/>
          <w:shd w:val="clear" w:color="auto" w:fill="FFFFFF"/>
        </w:rPr>
        <w:t xml:space="preserve"> другими</w:t>
      </w:r>
      <w:r w:rsidRPr="00702A9E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управляющими компаниями, а также обслуживающими организациями</w:t>
      </w:r>
      <w:r w:rsidR="002358E4">
        <w:rPr>
          <w:rFonts w:eastAsia="Calibri"/>
          <w:sz w:val="28"/>
          <w:szCs w:val="28"/>
          <w:lang w:eastAsia="en-US"/>
        </w:rPr>
        <w:t xml:space="preserve"> и организациями балансодержателями,</w:t>
      </w:r>
      <w:r>
        <w:rPr>
          <w:rFonts w:eastAsia="Calibri"/>
          <w:sz w:val="28"/>
          <w:szCs w:val="28"/>
          <w:lang w:eastAsia="en-US"/>
        </w:rPr>
        <w:t xml:space="preserve"> в ведении которых находятся </w:t>
      </w:r>
      <w:r w:rsidRPr="001C76D6">
        <w:rPr>
          <w:sz w:val="28"/>
          <w:szCs w:val="28"/>
        </w:rPr>
        <w:t>заглубленны</w:t>
      </w:r>
      <w:r>
        <w:rPr>
          <w:sz w:val="28"/>
          <w:szCs w:val="28"/>
        </w:rPr>
        <w:t>е</w:t>
      </w:r>
      <w:r w:rsidRPr="001C76D6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 xml:space="preserve">я </w:t>
      </w:r>
      <w:r w:rsidRPr="001C76D6">
        <w:rPr>
          <w:sz w:val="28"/>
          <w:szCs w:val="28"/>
        </w:rPr>
        <w:t>и сооружени</w:t>
      </w:r>
      <w:r>
        <w:rPr>
          <w:sz w:val="28"/>
          <w:szCs w:val="28"/>
        </w:rPr>
        <w:t>я</w:t>
      </w:r>
      <w:r w:rsidRPr="001C76D6">
        <w:rPr>
          <w:sz w:val="28"/>
          <w:szCs w:val="28"/>
        </w:rPr>
        <w:t xml:space="preserve"> подземного пространств</w:t>
      </w:r>
      <w:r>
        <w:rPr>
          <w:sz w:val="28"/>
          <w:szCs w:val="28"/>
        </w:rPr>
        <w:t>а:</w:t>
      </w:r>
    </w:p>
    <w:p w:rsidR="00827E8A" w:rsidRDefault="00827E8A" w:rsidP="00827E8A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  <w:t>Назначить ответственных лиц</w:t>
      </w:r>
      <w:r w:rsidRPr="00C554C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554CA">
        <w:rPr>
          <w:sz w:val="28"/>
          <w:szCs w:val="28"/>
        </w:rPr>
        <w:t>за хранение комплектов ключей от входных дверей или ворот</w:t>
      </w:r>
      <w:r>
        <w:rPr>
          <w:sz w:val="28"/>
          <w:szCs w:val="28"/>
        </w:rPr>
        <w:t xml:space="preserve"> </w:t>
      </w:r>
      <w:r w:rsidRPr="00C554CA">
        <w:rPr>
          <w:sz w:val="28"/>
          <w:szCs w:val="28"/>
        </w:rPr>
        <w:t>заглубленных помещений, которые в случае поступления сигнала</w:t>
      </w:r>
      <w:r>
        <w:rPr>
          <w:sz w:val="28"/>
          <w:szCs w:val="28"/>
        </w:rPr>
        <w:t xml:space="preserve"> </w:t>
      </w:r>
      <w:r w:rsidRPr="00C554CA">
        <w:rPr>
          <w:sz w:val="28"/>
          <w:szCs w:val="28"/>
        </w:rPr>
        <w:t>гражданской обороны</w:t>
      </w:r>
      <w:r>
        <w:rPr>
          <w:sz w:val="28"/>
          <w:szCs w:val="28"/>
        </w:rPr>
        <w:t>:</w:t>
      </w:r>
      <w:r w:rsidRPr="00C554CA">
        <w:rPr>
          <w:sz w:val="28"/>
          <w:szCs w:val="28"/>
        </w:rPr>
        <w:t xml:space="preserve"> «Внимание всем!» или «Воздушная тревога»</w:t>
      </w:r>
      <w:r>
        <w:rPr>
          <w:sz w:val="28"/>
          <w:szCs w:val="28"/>
        </w:rPr>
        <w:t>,</w:t>
      </w:r>
      <w:r w:rsidRPr="00C554CA">
        <w:rPr>
          <w:sz w:val="28"/>
          <w:szCs w:val="28"/>
        </w:rPr>
        <w:t xml:space="preserve"> обязаны</w:t>
      </w:r>
      <w:r>
        <w:rPr>
          <w:sz w:val="28"/>
          <w:szCs w:val="28"/>
        </w:rPr>
        <w:t xml:space="preserve"> </w:t>
      </w:r>
      <w:r w:rsidRPr="00C554CA">
        <w:rPr>
          <w:sz w:val="28"/>
          <w:szCs w:val="28"/>
        </w:rPr>
        <w:t>незамедлительно обеспечить их открытие.</w:t>
      </w:r>
    </w:p>
    <w:p w:rsidR="00827E8A" w:rsidRPr="008C0356" w:rsidRDefault="00827E8A" w:rsidP="00827E8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3.2.</w:t>
      </w:r>
      <w:r>
        <w:rPr>
          <w:sz w:val="28"/>
          <w:szCs w:val="28"/>
        </w:rPr>
        <w:tab/>
        <w:t>О</w:t>
      </w:r>
      <w:r w:rsidRPr="0076173A">
        <w:rPr>
          <w:sz w:val="28"/>
          <w:szCs w:val="28"/>
        </w:rPr>
        <w:t>беспечить использование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заглубленных помещений и других сооружений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подземного пространства</w:t>
      </w:r>
      <w:r>
        <w:rPr>
          <w:sz w:val="28"/>
          <w:szCs w:val="28"/>
        </w:rPr>
        <w:t>,</w:t>
      </w:r>
      <w:r w:rsidRPr="0076173A">
        <w:rPr>
          <w:sz w:val="28"/>
          <w:szCs w:val="28"/>
        </w:rPr>
        <w:t xml:space="preserve"> расположенных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 xml:space="preserve">на территории </w:t>
      </w:r>
      <w:r>
        <w:rPr>
          <w:sz w:val="28"/>
          <w:szCs w:val="28"/>
        </w:rPr>
        <w:t>Пудожского муниципального района</w:t>
      </w:r>
      <w:r w:rsidR="00B0181C">
        <w:rPr>
          <w:sz w:val="28"/>
          <w:szCs w:val="28"/>
        </w:rPr>
        <w:t xml:space="preserve"> (г</w:t>
      </w:r>
      <w:proofErr w:type="gramStart"/>
      <w:r w:rsidR="00B0181C">
        <w:rPr>
          <w:sz w:val="28"/>
          <w:szCs w:val="28"/>
        </w:rPr>
        <w:t>.П</w:t>
      </w:r>
      <w:proofErr w:type="gramEnd"/>
      <w:r w:rsidR="00B0181C">
        <w:rPr>
          <w:sz w:val="28"/>
          <w:szCs w:val="28"/>
        </w:rPr>
        <w:t>удожа)</w:t>
      </w:r>
      <w:r w:rsidRPr="0076173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 xml:space="preserve">предназначенных для временного укрытия населения </w:t>
      </w:r>
      <w:r>
        <w:rPr>
          <w:sz w:val="28"/>
          <w:szCs w:val="28"/>
        </w:rPr>
        <w:t>и</w:t>
      </w:r>
      <w:r w:rsidRPr="0076173A">
        <w:rPr>
          <w:sz w:val="28"/>
          <w:szCs w:val="28"/>
        </w:rPr>
        <w:t xml:space="preserve"> защиты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от фугасного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и осколочного действий обычных средств поражения,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поражения обломками строительных конструкций, а так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же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от обрушения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 xml:space="preserve">конструкций вышерасположенных этажей зданий (далее </w:t>
      </w:r>
      <w:r>
        <w:rPr>
          <w:sz w:val="28"/>
          <w:szCs w:val="28"/>
        </w:rPr>
        <w:t>–</w:t>
      </w:r>
      <w:r w:rsidRPr="0076173A">
        <w:rPr>
          <w:sz w:val="28"/>
          <w:szCs w:val="28"/>
        </w:rPr>
        <w:t xml:space="preserve"> заглубленные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помещения) посредством незамедлительного открытия входных дверей или</w:t>
      </w:r>
      <w:r>
        <w:rPr>
          <w:sz w:val="28"/>
          <w:szCs w:val="28"/>
        </w:rPr>
        <w:t xml:space="preserve"> </w:t>
      </w:r>
      <w:r w:rsidRPr="0076173A">
        <w:rPr>
          <w:sz w:val="28"/>
          <w:szCs w:val="28"/>
        </w:rPr>
        <w:t>ворот заглубленных помещений.</w:t>
      </w:r>
      <w:r>
        <w:rPr>
          <w:sz w:val="28"/>
          <w:szCs w:val="28"/>
        </w:rPr>
        <w:tab/>
      </w:r>
    </w:p>
    <w:p w:rsidR="00827E8A" w:rsidRPr="00B87EDF" w:rsidRDefault="00827E8A" w:rsidP="00827E8A">
      <w:pPr>
        <w:tabs>
          <w:tab w:val="left" w:pos="1418"/>
        </w:tabs>
        <w:ind w:firstLine="709"/>
        <w:jc w:val="both"/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Pr="00B87EDF">
        <w:rPr>
          <w:sz w:val="28"/>
          <w:szCs w:val="28"/>
        </w:rPr>
        <w:t>Организовать работу по обеспечению сохранности заглубленных помещений и сооружений подземного пространства</w:t>
      </w:r>
      <w:r>
        <w:rPr>
          <w:sz w:val="28"/>
          <w:szCs w:val="28"/>
        </w:rPr>
        <w:t xml:space="preserve"> </w:t>
      </w:r>
      <w:r w:rsidRPr="00B87EDF">
        <w:rPr>
          <w:sz w:val="28"/>
          <w:szCs w:val="28"/>
        </w:rPr>
        <w:t>с целью рационального использования, содержания, эксплуатации и определения технического состояния и надежной работы их инженерных систем.</w:t>
      </w:r>
    </w:p>
    <w:p w:rsidR="00827E8A" w:rsidRPr="00C554CA" w:rsidRDefault="00827E8A" w:rsidP="00827E8A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3.4.</w:t>
      </w:r>
      <w:r>
        <w:rPr>
          <w:sz w:val="28"/>
          <w:szCs w:val="28"/>
        </w:rPr>
        <w:tab/>
      </w:r>
      <w:r>
        <w:rPr>
          <w:rFonts w:eastAsia="Calibri"/>
          <w:sz w:val="28"/>
          <w:szCs w:val="28"/>
          <w:lang w:eastAsia="en-US"/>
        </w:rPr>
        <w:t>П</w:t>
      </w:r>
      <w:r w:rsidRPr="00407C3D">
        <w:rPr>
          <w:rFonts w:eastAsia="Calibri"/>
          <w:sz w:val="28"/>
          <w:szCs w:val="28"/>
          <w:lang w:eastAsia="en-US"/>
        </w:rPr>
        <w:t>ров</w:t>
      </w:r>
      <w:r>
        <w:rPr>
          <w:rFonts w:eastAsia="Calibri"/>
          <w:sz w:val="28"/>
          <w:szCs w:val="28"/>
          <w:lang w:eastAsia="en-US"/>
        </w:rPr>
        <w:t>ести</w:t>
      </w:r>
      <w:r w:rsidRPr="00407C3D">
        <w:rPr>
          <w:rFonts w:eastAsia="Calibri"/>
          <w:sz w:val="28"/>
          <w:szCs w:val="28"/>
          <w:lang w:eastAsia="en-US"/>
        </w:rPr>
        <w:t xml:space="preserve"> мероприятия по обозначению укрытий</w:t>
      </w:r>
      <w:r>
        <w:rPr>
          <w:rFonts w:eastAsia="Calibri"/>
          <w:sz w:val="28"/>
          <w:szCs w:val="28"/>
          <w:lang w:eastAsia="en-US"/>
        </w:rPr>
        <w:t>,</w:t>
      </w:r>
      <w:r w:rsidRPr="00407C3D">
        <w:rPr>
          <w:rFonts w:eastAsia="Calibri"/>
          <w:sz w:val="28"/>
          <w:szCs w:val="28"/>
          <w:lang w:eastAsia="en-US"/>
        </w:rPr>
        <w:t xml:space="preserve"> заглубленных и других помещений подземного пространства и маршрутов движения, укрываемых к ним</w:t>
      </w:r>
      <w:r>
        <w:rPr>
          <w:rFonts w:eastAsia="Calibri"/>
          <w:sz w:val="28"/>
          <w:szCs w:val="28"/>
          <w:lang w:eastAsia="en-US"/>
        </w:rPr>
        <w:t>.</w:t>
      </w:r>
    </w:p>
    <w:p w:rsidR="00827E8A" w:rsidRDefault="00827E8A" w:rsidP="00827E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  <w:t>Информировать</w:t>
      </w:r>
      <w:r w:rsidRPr="00C554CA">
        <w:rPr>
          <w:sz w:val="28"/>
          <w:szCs w:val="28"/>
        </w:rPr>
        <w:t xml:space="preserve"> о месте хранения</w:t>
      </w:r>
      <w:r>
        <w:rPr>
          <w:sz w:val="28"/>
          <w:szCs w:val="28"/>
        </w:rPr>
        <w:t xml:space="preserve"> </w:t>
      </w:r>
      <w:r w:rsidRPr="00C554CA">
        <w:rPr>
          <w:sz w:val="28"/>
          <w:szCs w:val="28"/>
        </w:rPr>
        <w:t>ключей путем размещения сведений</w:t>
      </w:r>
      <w:r>
        <w:rPr>
          <w:sz w:val="28"/>
          <w:szCs w:val="28"/>
        </w:rPr>
        <w:t xml:space="preserve"> </w:t>
      </w:r>
      <w:r w:rsidRPr="00C554CA">
        <w:rPr>
          <w:sz w:val="28"/>
          <w:szCs w:val="28"/>
        </w:rPr>
        <w:t>на досках для объявлений в подъездах</w:t>
      </w:r>
      <w:r>
        <w:rPr>
          <w:sz w:val="28"/>
          <w:szCs w:val="28"/>
        </w:rPr>
        <w:t xml:space="preserve"> </w:t>
      </w:r>
      <w:r w:rsidRPr="00C554CA">
        <w:rPr>
          <w:sz w:val="28"/>
          <w:szCs w:val="28"/>
        </w:rPr>
        <w:t>многоквартирных домов или на стенах заглубленных помещений.</w:t>
      </w:r>
    </w:p>
    <w:p w:rsidR="00827E8A" w:rsidRPr="006F50CB" w:rsidRDefault="00827E8A" w:rsidP="00827E8A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2358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0E5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35124">
        <w:rPr>
          <w:rFonts w:ascii="Times New Roman" w:hAnsi="Times New Roman" w:cs="Times New Roman"/>
          <w:b w:val="0"/>
          <w:sz w:val="28"/>
          <w:szCs w:val="28"/>
        </w:rPr>
        <w:t xml:space="preserve">Настоящее постановление подлежит обнародованию путем его размещения на официальном сайте </w:t>
      </w:r>
      <w:r w:rsidR="005C71E0">
        <w:rPr>
          <w:rFonts w:ascii="Times New Roman" w:hAnsi="Times New Roman" w:cs="Times New Roman"/>
          <w:b w:val="0"/>
          <w:sz w:val="28"/>
          <w:szCs w:val="28"/>
        </w:rPr>
        <w:t>администрации Пудожского муниципального района</w:t>
      </w:r>
      <w:r w:rsidRPr="00A3512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27E8A" w:rsidRPr="001A34A7" w:rsidRDefault="00827E8A" w:rsidP="00827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5</w:t>
      </w:r>
      <w:r w:rsidRPr="00292C9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 w:rsidRPr="001A34A7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1A34A7">
        <w:rPr>
          <w:rFonts w:eastAsia="Calibri"/>
          <w:sz w:val="28"/>
          <w:szCs w:val="28"/>
          <w:lang w:eastAsia="en-US"/>
        </w:rPr>
        <w:t xml:space="preserve"> выполнением настоящего постановления возложить                 на </w:t>
      </w:r>
      <w:r w:rsidR="005C71E0">
        <w:rPr>
          <w:rFonts w:eastAsia="Calibri"/>
          <w:sz w:val="28"/>
          <w:szCs w:val="28"/>
          <w:lang w:eastAsia="en-US"/>
        </w:rPr>
        <w:t>отдел ГО  и ЧС администрации Пудожского муниципального района</w:t>
      </w:r>
      <w:r w:rsidRPr="001A34A7">
        <w:rPr>
          <w:rFonts w:eastAsia="Calibri"/>
          <w:iCs/>
          <w:sz w:val="28"/>
          <w:szCs w:val="28"/>
          <w:lang w:eastAsia="en-US"/>
        </w:rPr>
        <w:t>.</w:t>
      </w:r>
    </w:p>
    <w:p w:rsidR="00827E8A" w:rsidRPr="001A34A7" w:rsidRDefault="00827E8A" w:rsidP="00827E8A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675815" w:rsidRDefault="00675815">
      <w:pPr>
        <w:pStyle w:val="a4"/>
        <w:jc w:val="both"/>
        <w:rPr>
          <w:sz w:val="26"/>
        </w:rPr>
      </w:pPr>
    </w:p>
    <w:p w:rsidR="00675815" w:rsidRPr="005C71E0" w:rsidRDefault="005C71E0">
      <w:pPr>
        <w:pStyle w:val="a4"/>
        <w:jc w:val="both"/>
        <w:rPr>
          <w:b/>
          <w:szCs w:val="28"/>
        </w:rPr>
      </w:pPr>
      <w:r w:rsidRPr="005C71E0">
        <w:rPr>
          <w:b/>
          <w:szCs w:val="28"/>
        </w:rPr>
        <w:t>Г</w:t>
      </w:r>
      <w:r w:rsidR="00675815" w:rsidRPr="005C71E0">
        <w:rPr>
          <w:b/>
          <w:szCs w:val="28"/>
        </w:rPr>
        <w:t>лав</w:t>
      </w:r>
      <w:r w:rsidRPr="005C71E0">
        <w:rPr>
          <w:b/>
          <w:szCs w:val="28"/>
        </w:rPr>
        <w:t>а</w:t>
      </w:r>
      <w:r w:rsidR="00675815" w:rsidRPr="005C71E0">
        <w:rPr>
          <w:b/>
          <w:szCs w:val="28"/>
        </w:rPr>
        <w:t xml:space="preserve"> Пудожского</w:t>
      </w:r>
    </w:p>
    <w:p w:rsidR="00675815" w:rsidRPr="005C71E0" w:rsidRDefault="00675815">
      <w:pPr>
        <w:pStyle w:val="a4"/>
        <w:jc w:val="both"/>
        <w:rPr>
          <w:b/>
          <w:szCs w:val="28"/>
        </w:rPr>
      </w:pPr>
      <w:r w:rsidRPr="005C71E0">
        <w:rPr>
          <w:b/>
          <w:szCs w:val="28"/>
        </w:rPr>
        <w:t xml:space="preserve">муниципального района                                                  </w:t>
      </w:r>
      <w:r w:rsidR="005C71E0">
        <w:rPr>
          <w:b/>
          <w:szCs w:val="28"/>
        </w:rPr>
        <w:t xml:space="preserve">                  </w:t>
      </w:r>
      <w:r w:rsidR="005C71E0" w:rsidRPr="005C71E0">
        <w:rPr>
          <w:b/>
          <w:szCs w:val="28"/>
        </w:rPr>
        <w:t xml:space="preserve">М.Б.Мухтаров </w:t>
      </w:r>
    </w:p>
    <w:p w:rsidR="00675815" w:rsidRDefault="00675815">
      <w:pPr>
        <w:pStyle w:val="a4"/>
        <w:jc w:val="both"/>
        <w:rPr>
          <w:b/>
          <w:sz w:val="26"/>
          <w:szCs w:val="26"/>
        </w:rPr>
      </w:pPr>
    </w:p>
    <w:p w:rsidR="00675815" w:rsidRDefault="00675815">
      <w:pPr>
        <w:pStyle w:val="a4"/>
        <w:jc w:val="both"/>
        <w:rPr>
          <w:b/>
          <w:sz w:val="26"/>
          <w:szCs w:val="26"/>
        </w:rPr>
      </w:pPr>
    </w:p>
    <w:p w:rsidR="00675815" w:rsidRDefault="00675815">
      <w:pPr>
        <w:pStyle w:val="a4"/>
        <w:jc w:val="both"/>
        <w:rPr>
          <w:b/>
          <w:sz w:val="26"/>
          <w:szCs w:val="26"/>
        </w:rPr>
      </w:pPr>
    </w:p>
    <w:p w:rsidR="00675815" w:rsidRDefault="00675815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5C71E0" w:rsidRDefault="005C71E0">
      <w:pPr>
        <w:pStyle w:val="a4"/>
        <w:jc w:val="both"/>
        <w:rPr>
          <w:b/>
          <w:sz w:val="26"/>
          <w:szCs w:val="26"/>
        </w:rPr>
      </w:pPr>
    </w:p>
    <w:p w:rsidR="00675815" w:rsidRDefault="00675815">
      <w:pPr>
        <w:pStyle w:val="a4"/>
        <w:jc w:val="both"/>
        <w:rPr>
          <w:b/>
          <w:sz w:val="26"/>
          <w:szCs w:val="26"/>
        </w:rPr>
      </w:pPr>
    </w:p>
    <w:p w:rsidR="00675815" w:rsidRDefault="00675815">
      <w:pPr>
        <w:pStyle w:val="a4"/>
        <w:jc w:val="right"/>
        <w:rPr>
          <w:szCs w:val="28"/>
        </w:rPr>
      </w:pPr>
      <w:r>
        <w:rPr>
          <w:szCs w:val="28"/>
        </w:rPr>
        <w:lastRenderedPageBreak/>
        <w:t xml:space="preserve">Приложение № 1 </w:t>
      </w:r>
    </w:p>
    <w:p w:rsidR="00675815" w:rsidRDefault="00675815">
      <w:pPr>
        <w:pStyle w:val="a4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675815" w:rsidRDefault="00675815">
      <w:pPr>
        <w:pStyle w:val="a4"/>
        <w:jc w:val="right"/>
        <w:rPr>
          <w:szCs w:val="28"/>
        </w:rPr>
      </w:pPr>
      <w:r>
        <w:rPr>
          <w:szCs w:val="28"/>
        </w:rPr>
        <w:t xml:space="preserve">Пудожского муниципального района </w:t>
      </w:r>
    </w:p>
    <w:p w:rsidR="00675815" w:rsidRDefault="00675815">
      <w:pPr>
        <w:pStyle w:val="a4"/>
        <w:jc w:val="right"/>
        <w:rPr>
          <w:szCs w:val="28"/>
        </w:rPr>
      </w:pPr>
      <w:r>
        <w:rPr>
          <w:szCs w:val="28"/>
        </w:rPr>
        <w:t>от 1</w:t>
      </w:r>
      <w:r w:rsidR="005C71E0">
        <w:rPr>
          <w:szCs w:val="28"/>
        </w:rPr>
        <w:t>8</w:t>
      </w:r>
      <w:r>
        <w:rPr>
          <w:szCs w:val="28"/>
        </w:rPr>
        <w:t>.0</w:t>
      </w:r>
      <w:r w:rsidR="005C71E0">
        <w:rPr>
          <w:szCs w:val="28"/>
        </w:rPr>
        <w:t>8</w:t>
      </w:r>
      <w:r>
        <w:rPr>
          <w:szCs w:val="28"/>
        </w:rPr>
        <w:t>.2026 г. № 47</w:t>
      </w:r>
      <w:r w:rsidR="005C71E0">
        <w:rPr>
          <w:szCs w:val="28"/>
        </w:rPr>
        <w:t>7</w:t>
      </w:r>
      <w:r>
        <w:rPr>
          <w:szCs w:val="28"/>
        </w:rPr>
        <w:t>-П</w:t>
      </w:r>
    </w:p>
    <w:p w:rsidR="00675815" w:rsidRDefault="00675815">
      <w:pPr>
        <w:pStyle w:val="a4"/>
        <w:jc w:val="both"/>
        <w:rPr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"/>
        <w:gridCol w:w="1560"/>
        <w:gridCol w:w="1843"/>
        <w:gridCol w:w="3685"/>
        <w:gridCol w:w="2801"/>
      </w:tblGrid>
      <w:tr w:rsidR="005C71E0" w:rsidRPr="00675815" w:rsidTr="00675815">
        <w:tc>
          <w:tcPr>
            <w:tcW w:w="533" w:type="dxa"/>
            <w:vAlign w:val="center"/>
          </w:tcPr>
          <w:p w:rsidR="005C71E0" w:rsidRPr="00675815" w:rsidRDefault="005C71E0" w:rsidP="00675815">
            <w:pPr>
              <w:jc w:val="center"/>
              <w:rPr>
                <w:b/>
                <w:bCs/>
                <w:color w:val="000000"/>
              </w:rPr>
            </w:pPr>
            <w:r w:rsidRPr="00675815">
              <w:rPr>
                <w:b/>
                <w:bCs/>
                <w:color w:val="000000"/>
              </w:rPr>
              <w:t xml:space="preserve">№ </w:t>
            </w:r>
          </w:p>
          <w:p w:rsidR="005C71E0" w:rsidRPr="00675815" w:rsidRDefault="005C71E0" w:rsidP="00675815">
            <w:pPr>
              <w:jc w:val="center"/>
              <w:rPr>
                <w:b/>
                <w:bCs/>
                <w:color w:val="000000"/>
              </w:rPr>
            </w:pPr>
            <w:proofErr w:type="spellStart"/>
            <w:proofErr w:type="gramStart"/>
            <w:r w:rsidRPr="00675815">
              <w:rPr>
                <w:b/>
                <w:bCs/>
                <w:color w:val="000000"/>
              </w:rPr>
              <w:t>п</w:t>
            </w:r>
            <w:proofErr w:type="spellEnd"/>
            <w:proofErr w:type="gramEnd"/>
            <w:r w:rsidRPr="00675815">
              <w:rPr>
                <w:b/>
                <w:bCs/>
                <w:color w:val="000000"/>
              </w:rPr>
              <w:t>/</w:t>
            </w:r>
            <w:proofErr w:type="spellStart"/>
            <w:r w:rsidRPr="00675815">
              <w:rPr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1560" w:type="dxa"/>
            <w:vAlign w:val="center"/>
          </w:tcPr>
          <w:p w:rsidR="005C71E0" w:rsidRPr="00675815" w:rsidRDefault="005C71E0" w:rsidP="00675815">
            <w:pPr>
              <w:jc w:val="center"/>
              <w:rPr>
                <w:b/>
                <w:bCs/>
                <w:color w:val="000000"/>
              </w:rPr>
            </w:pPr>
            <w:r w:rsidRPr="00675815">
              <w:rPr>
                <w:b/>
                <w:bCs/>
                <w:color w:val="000000"/>
              </w:rPr>
              <w:t xml:space="preserve">Группа отнесения ЗППП* в соответствии с требованиями п.4.5 ГОСТ </w:t>
            </w:r>
            <w:proofErr w:type="gramStart"/>
            <w:r w:rsidRPr="00675815">
              <w:rPr>
                <w:b/>
                <w:bCs/>
                <w:color w:val="000000"/>
              </w:rPr>
              <w:t>Р</w:t>
            </w:r>
            <w:proofErr w:type="gramEnd"/>
            <w:r w:rsidRPr="00675815">
              <w:rPr>
                <w:b/>
                <w:bCs/>
                <w:color w:val="000000"/>
              </w:rPr>
              <w:t xml:space="preserve"> 42.4.16-2023 (I, II, III, IV)</w:t>
            </w:r>
          </w:p>
        </w:tc>
        <w:tc>
          <w:tcPr>
            <w:tcW w:w="1843" w:type="dxa"/>
            <w:vAlign w:val="center"/>
          </w:tcPr>
          <w:p w:rsidR="005C71E0" w:rsidRPr="00675815" w:rsidRDefault="005C71E0" w:rsidP="00675815">
            <w:pPr>
              <w:jc w:val="center"/>
              <w:rPr>
                <w:b/>
                <w:bCs/>
                <w:color w:val="000000"/>
              </w:rPr>
            </w:pPr>
            <w:r w:rsidRPr="00675815">
              <w:rPr>
                <w:b/>
                <w:bCs/>
                <w:color w:val="000000"/>
              </w:rPr>
              <w:t>Тип ЗППП*в соответствии с перечнем группы отнесения</w:t>
            </w:r>
          </w:p>
        </w:tc>
        <w:tc>
          <w:tcPr>
            <w:tcW w:w="3685" w:type="dxa"/>
            <w:vAlign w:val="center"/>
          </w:tcPr>
          <w:p w:rsidR="005C71E0" w:rsidRPr="00675815" w:rsidRDefault="005C71E0" w:rsidP="00675815">
            <w:pPr>
              <w:jc w:val="center"/>
              <w:rPr>
                <w:b/>
                <w:bCs/>
                <w:color w:val="000000"/>
              </w:rPr>
            </w:pPr>
            <w:r w:rsidRPr="00675815">
              <w:rPr>
                <w:b/>
                <w:bCs/>
                <w:color w:val="000000"/>
              </w:rPr>
              <w:t>Полный адрес местоположения ЗППП (наименование станции метрополитена)</w:t>
            </w:r>
          </w:p>
        </w:tc>
        <w:tc>
          <w:tcPr>
            <w:tcW w:w="2801" w:type="dxa"/>
            <w:vAlign w:val="center"/>
          </w:tcPr>
          <w:p w:rsidR="005C71E0" w:rsidRPr="00675815" w:rsidRDefault="005C71E0" w:rsidP="00675815">
            <w:pPr>
              <w:jc w:val="center"/>
              <w:rPr>
                <w:b/>
                <w:bCs/>
                <w:color w:val="000000"/>
              </w:rPr>
            </w:pPr>
            <w:r w:rsidRPr="00675815">
              <w:rPr>
                <w:b/>
                <w:bCs/>
                <w:color w:val="000000"/>
              </w:rPr>
              <w:t>Наименование организации, эксплуатирующей ЗППП</w:t>
            </w:r>
          </w:p>
          <w:p w:rsidR="005C71E0" w:rsidRPr="00675815" w:rsidRDefault="005C71E0" w:rsidP="00675815">
            <w:pPr>
              <w:ind w:right="812"/>
              <w:jc w:val="center"/>
              <w:rPr>
                <w:b/>
                <w:bCs/>
                <w:color w:val="000000"/>
              </w:rPr>
            </w:pP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ул.Гагарина, д.12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2.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ул.Гагарина, д.14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3.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ул.Гагарина, д.16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4.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ул.К.Маркса, д.36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5.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ул.К.Маркса, д.38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6.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ул.К.Маркса, д.42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7.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ул.К.Маркса, д.64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8.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ул.К.Маркса, д.68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D194E" w:rsidRPr="00675815" w:rsidTr="00675815">
        <w:tc>
          <w:tcPr>
            <w:tcW w:w="533" w:type="dxa"/>
          </w:tcPr>
          <w:p w:rsidR="000D194E" w:rsidRPr="00675815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9.</w:t>
            </w:r>
          </w:p>
        </w:tc>
        <w:tc>
          <w:tcPr>
            <w:tcW w:w="1560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D194E" w:rsidRPr="00675815" w:rsidRDefault="000D194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D194E" w:rsidRPr="00BA0C1B" w:rsidRDefault="000D194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ул.К.Маркса, д.72</w:t>
            </w:r>
          </w:p>
        </w:tc>
        <w:tc>
          <w:tcPr>
            <w:tcW w:w="2801" w:type="dxa"/>
          </w:tcPr>
          <w:p w:rsidR="000D194E" w:rsidRPr="00675815" w:rsidRDefault="000D194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97DCE" w:rsidRPr="00675815" w:rsidTr="00675815">
        <w:tc>
          <w:tcPr>
            <w:tcW w:w="533" w:type="dxa"/>
          </w:tcPr>
          <w:p w:rsidR="00097DCE" w:rsidRPr="00675815" w:rsidRDefault="00097DC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10.</w:t>
            </w:r>
          </w:p>
        </w:tc>
        <w:tc>
          <w:tcPr>
            <w:tcW w:w="1560" w:type="dxa"/>
          </w:tcPr>
          <w:p w:rsidR="00097DCE" w:rsidRPr="00675815" w:rsidRDefault="00097DC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97DCE" w:rsidRPr="00675815" w:rsidRDefault="00097DC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97DCE" w:rsidRPr="00BA0C1B" w:rsidRDefault="00097DCE" w:rsidP="001B2066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ул.Ленина, д.88</w:t>
            </w:r>
          </w:p>
        </w:tc>
        <w:tc>
          <w:tcPr>
            <w:tcW w:w="2801" w:type="dxa"/>
          </w:tcPr>
          <w:p w:rsidR="00097DCE" w:rsidRPr="00675815" w:rsidRDefault="00097DC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097DCE" w:rsidRPr="00675815" w:rsidTr="00675815">
        <w:tc>
          <w:tcPr>
            <w:tcW w:w="533" w:type="dxa"/>
          </w:tcPr>
          <w:p w:rsidR="00097DCE" w:rsidRPr="00675815" w:rsidRDefault="00097DCE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11.</w:t>
            </w:r>
          </w:p>
        </w:tc>
        <w:tc>
          <w:tcPr>
            <w:tcW w:w="1560" w:type="dxa"/>
          </w:tcPr>
          <w:p w:rsidR="00097DCE" w:rsidRPr="00675815" w:rsidRDefault="00097DC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097DCE" w:rsidRPr="00675815" w:rsidRDefault="00097DCE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097DCE" w:rsidRPr="00BA0C1B" w:rsidRDefault="00BA0C1B" w:rsidP="00BA0C1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ул.Ленина, д.</w:t>
            </w:r>
            <w:r w:rsidRPr="00BA0C1B">
              <w:rPr>
                <w:sz w:val="22"/>
                <w:szCs w:val="22"/>
              </w:rPr>
              <w:t>53</w:t>
            </w:r>
          </w:p>
        </w:tc>
        <w:tc>
          <w:tcPr>
            <w:tcW w:w="2801" w:type="dxa"/>
          </w:tcPr>
          <w:p w:rsidR="00097DCE" w:rsidRPr="00675815" w:rsidRDefault="00097DCE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12.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8966EC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ул.Пионерская, д.31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13.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8966EC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ул.Пионерская, д.67А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14.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8966EC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ул.Пионерская, д.29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15.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F81E9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ул.Строителей, д.12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16.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F81E9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ул.Строителей, д.15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17.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F81E9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ул.Строителей, д.19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18.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F81E9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ул.Строителей, д.21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19.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F81E9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ул.Строителей, д.6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20.</w:t>
            </w:r>
          </w:p>
        </w:tc>
        <w:tc>
          <w:tcPr>
            <w:tcW w:w="1560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  <w:vAlign w:val="center"/>
          </w:tcPr>
          <w:p w:rsidR="00BA0C1B" w:rsidRPr="00675815" w:rsidRDefault="00BA0C1B" w:rsidP="00675815">
            <w:pPr>
              <w:jc w:val="center"/>
              <w:rPr>
                <w:color w:val="000000"/>
                <w:sz w:val="22"/>
                <w:szCs w:val="22"/>
              </w:rPr>
            </w:pPr>
            <w:r w:rsidRPr="00675815">
              <w:rPr>
                <w:color w:val="000000"/>
                <w:sz w:val="22"/>
                <w:szCs w:val="22"/>
              </w:rPr>
              <w:t>Подвал МКД</w:t>
            </w:r>
          </w:p>
        </w:tc>
        <w:tc>
          <w:tcPr>
            <w:tcW w:w="3685" w:type="dxa"/>
          </w:tcPr>
          <w:p w:rsidR="00BA0C1B" w:rsidRPr="00BA0C1B" w:rsidRDefault="00BA0C1B" w:rsidP="00BA0C1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ул.Строителей, д.</w:t>
            </w:r>
            <w:r w:rsidRPr="00BA0C1B">
              <w:rPr>
                <w:sz w:val="22"/>
                <w:szCs w:val="22"/>
              </w:rPr>
              <w:t>7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E15C09">
        <w:tc>
          <w:tcPr>
            <w:tcW w:w="533" w:type="dxa"/>
          </w:tcPr>
          <w:p w:rsidR="00BA0C1B" w:rsidRPr="00675815" w:rsidRDefault="00BA0C1B" w:rsidP="008A2DC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21.</w:t>
            </w:r>
          </w:p>
        </w:tc>
        <w:tc>
          <w:tcPr>
            <w:tcW w:w="1560" w:type="dxa"/>
          </w:tcPr>
          <w:p w:rsidR="00BA0C1B" w:rsidRDefault="00BA0C1B" w:rsidP="00BF59EA">
            <w:pPr>
              <w:jc w:val="center"/>
            </w:pPr>
            <w:r w:rsidRPr="00BA6814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</w:tcPr>
          <w:p w:rsidR="00BA0C1B" w:rsidRDefault="00BA0C1B" w:rsidP="00BF59EA">
            <w:pPr>
              <w:jc w:val="center"/>
            </w:pPr>
            <w:r w:rsidRPr="00731AD1">
              <w:rPr>
                <w:color w:val="000000"/>
                <w:sz w:val="22"/>
                <w:szCs w:val="22"/>
              </w:rPr>
              <w:t>Подвал</w:t>
            </w:r>
            <w:r>
              <w:rPr>
                <w:color w:val="000000"/>
                <w:sz w:val="22"/>
                <w:szCs w:val="22"/>
              </w:rPr>
              <w:t xml:space="preserve"> учреждения</w:t>
            </w:r>
          </w:p>
        </w:tc>
        <w:tc>
          <w:tcPr>
            <w:tcW w:w="3685" w:type="dxa"/>
          </w:tcPr>
          <w:p w:rsidR="00BA0C1B" w:rsidRPr="00BA0C1B" w:rsidRDefault="00BA0C1B" w:rsidP="00BA0C1B">
            <w:pPr>
              <w:pStyle w:val="a4"/>
              <w:jc w:val="center"/>
              <w:rPr>
                <w:sz w:val="22"/>
                <w:szCs w:val="22"/>
              </w:rPr>
            </w:pPr>
            <w:r w:rsidRPr="00BA0C1B">
              <w:rPr>
                <w:sz w:val="22"/>
                <w:szCs w:val="22"/>
              </w:rPr>
              <w:t>г</w:t>
            </w:r>
            <w:proofErr w:type="gramStart"/>
            <w:r w:rsidRPr="00BA0C1B">
              <w:rPr>
                <w:sz w:val="22"/>
                <w:szCs w:val="22"/>
              </w:rPr>
              <w:t>.П</w:t>
            </w:r>
            <w:proofErr w:type="gramEnd"/>
            <w:r w:rsidRPr="00BA0C1B">
              <w:rPr>
                <w:sz w:val="22"/>
                <w:szCs w:val="22"/>
              </w:rPr>
              <w:t>удож, ул.Садовая, д.23</w:t>
            </w:r>
          </w:p>
        </w:tc>
        <w:tc>
          <w:tcPr>
            <w:tcW w:w="2801" w:type="dxa"/>
          </w:tcPr>
          <w:p w:rsidR="00BA0C1B" w:rsidRPr="00675815" w:rsidRDefault="00BA0C1B" w:rsidP="00675815">
            <w:pPr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ООО «УК ЖКХ»</w:t>
            </w:r>
          </w:p>
        </w:tc>
      </w:tr>
      <w:tr w:rsidR="00BA0C1B" w:rsidRPr="00675815" w:rsidTr="00996CA6">
        <w:tc>
          <w:tcPr>
            <w:tcW w:w="533" w:type="dxa"/>
          </w:tcPr>
          <w:p w:rsidR="00BA0C1B" w:rsidRPr="00675815" w:rsidRDefault="00BA0C1B" w:rsidP="008A2DC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22.</w:t>
            </w:r>
          </w:p>
        </w:tc>
        <w:tc>
          <w:tcPr>
            <w:tcW w:w="1560" w:type="dxa"/>
          </w:tcPr>
          <w:p w:rsidR="00BA0C1B" w:rsidRDefault="00BA0C1B" w:rsidP="007E6BE8">
            <w:pPr>
              <w:jc w:val="center"/>
            </w:pPr>
            <w:r w:rsidRPr="00BA6814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</w:tcPr>
          <w:p w:rsidR="00BA0C1B" w:rsidRDefault="00BA0C1B" w:rsidP="007E6BE8">
            <w:pPr>
              <w:jc w:val="center"/>
            </w:pPr>
            <w:r w:rsidRPr="00731AD1">
              <w:rPr>
                <w:color w:val="000000"/>
                <w:sz w:val="22"/>
                <w:szCs w:val="22"/>
              </w:rPr>
              <w:t>Подвал</w:t>
            </w:r>
            <w:r>
              <w:rPr>
                <w:color w:val="000000"/>
                <w:sz w:val="22"/>
                <w:szCs w:val="22"/>
              </w:rPr>
              <w:t xml:space="preserve"> учреждения</w:t>
            </w:r>
          </w:p>
        </w:tc>
        <w:tc>
          <w:tcPr>
            <w:tcW w:w="3685" w:type="dxa"/>
          </w:tcPr>
          <w:p w:rsidR="00BA0C1B" w:rsidRPr="00675815" w:rsidRDefault="00BA0C1B" w:rsidP="007E6BE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удож, ул.Комсомольская, д.5</w:t>
            </w:r>
          </w:p>
        </w:tc>
        <w:tc>
          <w:tcPr>
            <w:tcW w:w="2801" w:type="dxa"/>
          </w:tcPr>
          <w:p w:rsidR="00BA0C1B" w:rsidRPr="002358E4" w:rsidRDefault="00BA0C1B" w:rsidP="007E6BE8">
            <w:pPr>
              <w:pStyle w:val="1"/>
            </w:pPr>
            <w:r w:rsidRPr="00B0181C">
              <w:rPr>
                <w:sz w:val="22"/>
                <w:szCs w:val="22"/>
              </w:rPr>
              <w:t>МБУК "</w:t>
            </w:r>
            <w:proofErr w:type="spellStart"/>
            <w:r w:rsidRPr="00B0181C">
              <w:rPr>
                <w:sz w:val="22"/>
                <w:szCs w:val="22"/>
              </w:rPr>
              <w:t>Пудожский</w:t>
            </w:r>
            <w:proofErr w:type="spellEnd"/>
            <w:r w:rsidRPr="00B0181C">
              <w:rPr>
                <w:sz w:val="22"/>
                <w:szCs w:val="22"/>
              </w:rPr>
              <w:t xml:space="preserve"> ДК"</w:t>
            </w:r>
          </w:p>
        </w:tc>
      </w:tr>
      <w:tr w:rsidR="00BA0C1B" w:rsidRPr="00675815" w:rsidTr="00996CA6">
        <w:tc>
          <w:tcPr>
            <w:tcW w:w="533" w:type="dxa"/>
          </w:tcPr>
          <w:p w:rsidR="00BA0C1B" w:rsidRPr="00675815" w:rsidRDefault="00BA0C1B" w:rsidP="008A2DC5">
            <w:pPr>
              <w:pStyle w:val="a4"/>
              <w:jc w:val="center"/>
              <w:rPr>
                <w:sz w:val="22"/>
                <w:szCs w:val="22"/>
              </w:rPr>
            </w:pPr>
            <w:r w:rsidRPr="00675815">
              <w:rPr>
                <w:sz w:val="22"/>
                <w:szCs w:val="22"/>
              </w:rPr>
              <w:t>23.</w:t>
            </w:r>
          </w:p>
        </w:tc>
        <w:tc>
          <w:tcPr>
            <w:tcW w:w="1560" w:type="dxa"/>
          </w:tcPr>
          <w:p w:rsidR="00BA0C1B" w:rsidRDefault="00BA0C1B" w:rsidP="007E6BE8">
            <w:pPr>
              <w:jc w:val="center"/>
            </w:pPr>
            <w:r w:rsidRPr="00BA6814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</w:tcPr>
          <w:p w:rsidR="00BA0C1B" w:rsidRDefault="00BA0C1B" w:rsidP="007E6BE8">
            <w:pPr>
              <w:jc w:val="center"/>
            </w:pPr>
            <w:r w:rsidRPr="00A30D30">
              <w:rPr>
                <w:color w:val="000000"/>
                <w:sz w:val="22"/>
                <w:szCs w:val="22"/>
              </w:rPr>
              <w:t>Подвал учреждения</w:t>
            </w:r>
          </w:p>
        </w:tc>
        <w:tc>
          <w:tcPr>
            <w:tcW w:w="3685" w:type="dxa"/>
          </w:tcPr>
          <w:p w:rsidR="00BA0C1B" w:rsidRPr="00675815" w:rsidRDefault="00BA0C1B" w:rsidP="007E6BE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удож, ул.Комсомольская, д.43</w:t>
            </w:r>
          </w:p>
        </w:tc>
        <w:tc>
          <w:tcPr>
            <w:tcW w:w="2801" w:type="dxa"/>
          </w:tcPr>
          <w:p w:rsidR="00BA0C1B" w:rsidRPr="00675815" w:rsidRDefault="00BA0C1B" w:rsidP="007E6B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МКОУ СОШ № 2 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 xml:space="preserve">удожа </w:t>
            </w:r>
          </w:p>
        </w:tc>
      </w:tr>
      <w:tr w:rsidR="00BA0C1B" w:rsidRPr="00675815" w:rsidTr="00675815">
        <w:tc>
          <w:tcPr>
            <w:tcW w:w="533" w:type="dxa"/>
          </w:tcPr>
          <w:p w:rsidR="00BA0C1B" w:rsidRPr="00675815" w:rsidRDefault="00BA0C1B" w:rsidP="00675815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1560" w:type="dxa"/>
          </w:tcPr>
          <w:p w:rsidR="00BA0C1B" w:rsidRDefault="00BA0C1B" w:rsidP="007E6BE8">
            <w:pPr>
              <w:jc w:val="center"/>
            </w:pPr>
            <w:r w:rsidRPr="00BA6814">
              <w:rPr>
                <w:color w:val="000000"/>
                <w:sz w:val="22"/>
                <w:szCs w:val="22"/>
              </w:rPr>
              <w:t>III</w:t>
            </w:r>
          </w:p>
        </w:tc>
        <w:tc>
          <w:tcPr>
            <w:tcW w:w="1843" w:type="dxa"/>
          </w:tcPr>
          <w:p w:rsidR="00BA0C1B" w:rsidRDefault="00BA0C1B" w:rsidP="007E6BE8">
            <w:pPr>
              <w:jc w:val="center"/>
            </w:pPr>
            <w:r w:rsidRPr="00A30D30">
              <w:rPr>
                <w:color w:val="000000"/>
                <w:sz w:val="22"/>
                <w:szCs w:val="22"/>
              </w:rPr>
              <w:t>Подвал учреждения</w:t>
            </w:r>
          </w:p>
        </w:tc>
        <w:tc>
          <w:tcPr>
            <w:tcW w:w="3685" w:type="dxa"/>
          </w:tcPr>
          <w:p w:rsidR="00BA0C1B" w:rsidRPr="00675815" w:rsidRDefault="00BA0C1B" w:rsidP="007E6BE8">
            <w:pPr>
              <w:pStyle w:val="a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удож, ул.Ленина, д.53А</w:t>
            </w:r>
          </w:p>
        </w:tc>
        <w:tc>
          <w:tcPr>
            <w:tcW w:w="2801" w:type="dxa"/>
          </w:tcPr>
          <w:p w:rsidR="00BA0C1B" w:rsidRPr="00675815" w:rsidRDefault="00BA0C1B" w:rsidP="007E6BE8">
            <w:pPr>
              <w:jc w:val="center"/>
              <w:rPr>
                <w:sz w:val="22"/>
                <w:szCs w:val="22"/>
              </w:rPr>
            </w:pPr>
            <w:r>
              <w:t xml:space="preserve">МКДОУ детский сад комбинированного типа № 1 </w:t>
            </w:r>
            <w:proofErr w:type="spellStart"/>
            <w:r>
              <w:t>гор</w:t>
            </w:r>
            <w:proofErr w:type="gramStart"/>
            <w:r>
              <w:t>.П</w:t>
            </w:r>
            <w:proofErr w:type="gramEnd"/>
            <w:r>
              <w:t>удожа</w:t>
            </w:r>
            <w:proofErr w:type="spellEnd"/>
          </w:p>
        </w:tc>
      </w:tr>
    </w:tbl>
    <w:p w:rsidR="005C71E0" w:rsidRPr="000D194E" w:rsidRDefault="005C71E0">
      <w:pPr>
        <w:pStyle w:val="a4"/>
        <w:jc w:val="center"/>
        <w:rPr>
          <w:sz w:val="22"/>
          <w:szCs w:val="22"/>
        </w:rPr>
      </w:pPr>
    </w:p>
    <w:p w:rsidR="00CE174B" w:rsidRPr="001B2182" w:rsidRDefault="00CE174B" w:rsidP="00CE174B">
      <w:pPr>
        <w:pStyle w:val="a5"/>
        <w:rPr>
          <w:rFonts w:ascii="Times New Roman" w:hAnsi="Times New Roman"/>
          <w:sz w:val="24"/>
          <w:szCs w:val="24"/>
        </w:rPr>
      </w:pPr>
      <w:r w:rsidRPr="001B2182">
        <w:rPr>
          <w:rFonts w:ascii="Times New Roman" w:eastAsia="Times New Roman" w:hAnsi="Times New Roman"/>
          <w:sz w:val="24"/>
          <w:szCs w:val="24"/>
        </w:rPr>
        <w:t>*ЗППП - заглубленные помещения и сооружения подземного пространства.</w:t>
      </w:r>
    </w:p>
    <w:p w:rsidR="00CE174B" w:rsidRDefault="00CE174B" w:rsidP="00CE174B">
      <w:pPr>
        <w:rPr>
          <w:sz w:val="28"/>
          <w:szCs w:val="28"/>
        </w:rPr>
      </w:pPr>
    </w:p>
    <w:p w:rsidR="005C71E0" w:rsidRDefault="005C71E0">
      <w:pPr>
        <w:pStyle w:val="a4"/>
        <w:jc w:val="center"/>
        <w:rPr>
          <w:b/>
          <w:szCs w:val="28"/>
        </w:rPr>
      </w:pPr>
    </w:p>
    <w:p w:rsidR="005C71E0" w:rsidRDefault="005C71E0">
      <w:pPr>
        <w:pStyle w:val="a4"/>
        <w:jc w:val="center"/>
        <w:rPr>
          <w:b/>
          <w:szCs w:val="28"/>
        </w:rPr>
      </w:pPr>
    </w:p>
    <w:p w:rsidR="005C71E0" w:rsidRDefault="005C71E0">
      <w:pPr>
        <w:pStyle w:val="a4"/>
        <w:jc w:val="center"/>
        <w:rPr>
          <w:b/>
          <w:szCs w:val="28"/>
        </w:rPr>
      </w:pPr>
    </w:p>
    <w:p w:rsidR="005C71E0" w:rsidRDefault="005C71E0">
      <w:pPr>
        <w:pStyle w:val="a4"/>
        <w:jc w:val="center"/>
        <w:rPr>
          <w:b/>
          <w:szCs w:val="28"/>
        </w:rPr>
      </w:pPr>
    </w:p>
    <w:p w:rsidR="000D194E" w:rsidRDefault="000D194E">
      <w:pPr>
        <w:pStyle w:val="a4"/>
        <w:jc w:val="center"/>
        <w:rPr>
          <w:b/>
          <w:szCs w:val="28"/>
        </w:rPr>
      </w:pPr>
    </w:p>
    <w:p w:rsidR="00BA0C1B" w:rsidRDefault="00BA0C1B">
      <w:pPr>
        <w:pStyle w:val="a4"/>
        <w:jc w:val="center"/>
        <w:rPr>
          <w:b/>
          <w:szCs w:val="28"/>
        </w:rPr>
      </w:pPr>
    </w:p>
    <w:p w:rsidR="00BA0C1B" w:rsidRDefault="00BA0C1B">
      <w:pPr>
        <w:pStyle w:val="a4"/>
        <w:jc w:val="center"/>
        <w:rPr>
          <w:b/>
          <w:szCs w:val="28"/>
        </w:rPr>
      </w:pPr>
    </w:p>
    <w:p w:rsidR="00BA0C1B" w:rsidRDefault="00BA0C1B">
      <w:pPr>
        <w:pStyle w:val="a4"/>
        <w:jc w:val="center"/>
        <w:rPr>
          <w:b/>
          <w:szCs w:val="28"/>
        </w:rPr>
      </w:pPr>
    </w:p>
    <w:p w:rsidR="00CE174B" w:rsidRDefault="00CE174B" w:rsidP="00CE174B">
      <w:pPr>
        <w:pStyle w:val="a4"/>
        <w:jc w:val="right"/>
        <w:rPr>
          <w:szCs w:val="28"/>
        </w:rPr>
      </w:pPr>
      <w:r>
        <w:rPr>
          <w:szCs w:val="28"/>
        </w:rPr>
        <w:t xml:space="preserve">Приложение № 2 </w:t>
      </w:r>
    </w:p>
    <w:p w:rsidR="00CE174B" w:rsidRDefault="00CE174B" w:rsidP="00CE174B">
      <w:pPr>
        <w:pStyle w:val="a4"/>
        <w:jc w:val="right"/>
        <w:rPr>
          <w:szCs w:val="28"/>
        </w:rPr>
      </w:pPr>
      <w:r>
        <w:rPr>
          <w:szCs w:val="28"/>
        </w:rPr>
        <w:t xml:space="preserve">к постановлению администрации </w:t>
      </w:r>
    </w:p>
    <w:p w:rsidR="00CE174B" w:rsidRDefault="00CE174B" w:rsidP="00CE174B">
      <w:pPr>
        <w:pStyle w:val="a4"/>
        <w:jc w:val="right"/>
        <w:rPr>
          <w:szCs w:val="28"/>
        </w:rPr>
      </w:pPr>
      <w:r>
        <w:rPr>
          <w:szCs w:val="28"/>
        </w:rPr>
        <w:t xml:space="preserve">Пудожского муниципального района </w:t>
      </w:r>
    </w:p>
    <w:p w:rsidR="00CE174B" w:rsidRDefault="00CE174B" w:rsidP="00CE174B">
      <w:pPr>
        <w:pStyle w:val="a4"/>
        <w:jc w:val="right"/>
        <w:rPr>
          <w:szCs w:val="28"/>
        </w:rPr>
      </w:pPr>
      <w:r>
        <w:rPr>
          <w:szCs w:val="28"/>
        </w:rPr>
        <w:t>от 18.08.2026 г. № 477-П</w:t>
      </w:r>
    </w:p>
    <w:p w:rsidR="000D194E" w:rsidRDefault="000D194E">
      <w:pPr>
        <w:pStyle w:val="a4"/>
        <w:jc w:val="center"/>
        <w:rPr>
          <w:b/>
          <w:szCs w:val="28"/>
        </w:rPr>
      </w:pPr>
    </w:p>
    <w:p w:rsidR="00CE174B" w:rsidRPr="00CE174B" w:rsidRDefault="00CE174B" w:rsidP="00CE174B">
      <w:pPr>
        <w:keepNext/>
        <w:keepLines/>
        <w:widowControl w:val="0"/>
        <w:tabs>
          <w:tab w:val="left" w:pos="567"/>
          <w:tab w:val="left" w:pos="7200"/>
        </w:tabs>
        <w:spacing w:before="240"/>
        <w:jc w:val="center"/>
        <w:outlineLvl w:val="0"/>
        <w:rPr>
          <w:b/>
          <w:sz w:val="28"/>
          <w:szCs w:val="28"/>
          <w:lang w:bidi="ru-RU"/>
        </w:rPr>
      </w:pPr>
      <w:r w:rsidRPr="00CE174B">
        <w:rPr>
          <w:b/>
          <w:sz w:val="28"/>
          <w:szCs w:val="28"/>
          <w:lang w:bidi="ru-RU"/>
        </w:rPr>
        <w:t>ПОРЯДОК ОБОЗНАЧЕНИЯ УКРЫТИЙИ УКАЗАТЕЛЕЙ</w:t>
      </w:r>
      <w:r w:rsidRPr="00CE174B">
        <w:rPr>
          <w:b/>
          <w:sz w:val="28"/>
          <w:szCs w:val="28"/>
          <w:lang w:bidi="ru-RU"/>
        </w:rPr>
        <w:br/>
        <w:t>МАРШРУТОВ ДВИЖЕНИЯ УКРЫВАЕМЫХ К НИМ</w:t>
      </w:r>
    </w:p>
    <w:p w:rsidR="00CE174B" w:rsidRPr="00EE65B7" w:rsidRDefault="00CE174B" w:rsidP="00CE174B">
      <w:pPr>
        <w:keepNext/>
        <w:keepLines/>
        <w:widowControl w:val="0"/>
        <w:tabs>
          <w:tab w:val="left" w:pos="567"/>
          <w:tab w:val="left" w:pos="7200"/>
        </w:tabs>
        <w:spacing w:before="240"/>
        <w:jc w:val="both"/>
        <w:outlineLvl w:val="0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Pr="00EE65B7">
        <w:rPr>
          <w:sz w:val="28"/>
          <w:szCs w:val="28"/>
          <w:lang w:bidi="ru-RU"/>
        </w:rPr>
        <w:t>Обозначение укрытия</w:t>
      </w:r>
      <w:r>
        <w:rPr>
          <w:sz w:val="28"/>
          <w:szCs w:val="28"/>
          <w:lang w:bidi="ru-RU"/>
        </w:rPr>
        <w:t>.</w:t>
      </w:r>
    </w:p>
    <w:p w:rsidR="00CE174B" w:rsidRDefault="00CE174B" w:rsidP="00CE174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</w:t>
      </w:r>
      <w:r w:rsidRPr="00EE65B7">
        <w:rPr>
          <w:rFonts w:eastAsia="Calibri"/>
          <w:sz w:val="28"/>
          <w:szCs w:val="28"/>
          <w:lang w:eastAsia="en-US"/>
        </w:rPr>
        <w:t>бозначение укрытия</w:t>
      </w:r>
      <w:r w:rsidRPr="00407C3D">
        <w:rPr>
          <w:rFonts w:eastAsia="Calibri"/>
          <w:sz w:val="28"/>
          <w:szCs w:val="28"/>
          <w:lang w:eastAsia="en-US"/>
        </w:rPr>
        <w:t xml:space="preserve"> осуществляется путем нанесения установленного знака на видном месте у входа в укрытие. Знак обозначения (рис. 1) представляет собой прямоугольник с рамками синего цвета размером не менее 50 </w:t>
      </w:r>
      <w:proofErr w:type="spellStart"/>
      <w:r w:rsidRPr="00407C3D">
        <w:rPr>
          <w:rFonts w:eastAsia="Calibri"/>
          <w:sz w:val="28"/>
          <w:szCs w:val="28"/>
          <w:lang w:eastAsia="en-US"/>
        </w:rPr>
        <w:t>x</w:t>
      </w:r>
      <w:proofErr w:type="spellEnd"/>
      <w:r w:rsidRPr="00407C3D">
        <w:rPr>
          <w:rFonts w:eastAsia="Calibri"/>
          <w:sz w:val="28"/>
          <w:szCs w:val="28"/>
          <w:lang w:eastAsia="en-US"/>
        </w:rPr>
        <w:t xml:space="preserve"> 60 см, внутри которого на поле белого цвета наносится надпись (буквы чёрного цвета, высотой </w:t>
      </w:r>
      <w:r>
        <w:rPr>
          <w:rFonts w:eastAsia="Calibri"/>
          <w:sz w:val="28"/>
          <w:szCs w:val="28"/>
          <w:lang w:eastAsia="en-US"/>
        </w:rPr>
        <w:t>-</w:t>
      </w:r>
      <w:r w:rsidRPr="00407C3D">
        <w:rPr>
          <w:rFonts w:eastAsia="Calibri"/>
          <w:sz w:val="28"/>
          <w:szCs w:val="28"/>
          <w:lang w:eastAsia="en-US"/>
        </w:rPr>
        <w:t xml:space="preserve"> 3-5 см, шириной 0,5-1,0 см), в которой указывается:</w:t>
      </w:r>
    </w:p>
    <w:p w:rsidR="00CE174B" w:rsidRDefault="00CE174B" w:rsidP="00CE174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Pr="00407C3D">
        <w:rPr>
          <w:rFonts w:eastAsia="Calibri"/>
          <w:sz w:val="28"/>
          <w:szCs w:val="28"/>
          <w:lang w:eastAsia="en-US"/>
        </w:rPr>
        <w:t>ринадлежность укрыти</w:t>
      </w:r>
      <w:proofErr w:type="gramStart"/>
      <w:r w:rsidRPr="00407C3D">
        <w:rPr>
          <w:rFonts w:eastAsia="Calibri"/>
          <w:sz w:val="28"/>
          <w:szCs w:val="28"/>
          <w:lang w:eastAsia="en-US"/>
        </w:rPr>
        <w:t>я(</w:t>
      </w:r>
      <w:proofErr w:type="gramEnd"/>
      <w:r w:rsidRPr="00407C3D">
        <w:rPr>
          <w:rFonts w:eastAsia="Calibri"/>
          <w:sz w:val="28"/>
          <w:szCs w:val="28"/>
          <w:lang w:eastAsia="en-US"/>
        </w:rPr>
        <w:t>наименование обслуживающий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07C3D">
        <w:rPr>
          <w:rFonts w:eastAsia="Calibri"/>
          <w:sz w:val="28"/>
          <w:szCs w:val="28"/>
          <w:lang w:eastAsia="en-US"/>
        </w:rPr>
        <w:t>организации, адрес дома, где находится укрытие);</w:t>
      </w:r>
    </w:p>
    <w:p w:rsidR="00CE174B" w:rsidRDefault="00CE174B" w:rsidP="00CE174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</w:t>
      </w:r>
      <w:r w:rsidRPr="00407C3D">
        <w:rPr>
          <w:rFonts w:eastAsia="Calibri"/>
          <w:sz w:val="28"/>
          <w:szCs w:val="28"/>
          <w:lang w:eastAsia="en-US"/>
        </w:rPr>
        <w:t>еста хранения ключей (телефоны, адреса, должность и фамилия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07C3D">
        <w:rPr>
          <w:rFonts w:eastAsia="Calibri"/>
          <w:sz w:val="28"/>
          <w:szCs w:val="28"/>
          <w:lang w:eastAsia="en-US"/>
        </w:rPr>
        <w:t>ответственных лиц).</w:t>
      </w:r>
    </w:p>
    <w:p w:rsidR="002509E5" w:rsidRDefault="00D54C4D" w:rsidP="00CE174B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pict>
          <v:rect id="_x0000_s1026" style="position:absolute;left:0;text-align:left;margin-left:122.2pt;margin-top:5.75pt;width:272.75pt;height:194.15pt;z-index:251658240" strokecolor="#548dd4 [1951]" strokeweight="8pt">
            <v:textbox>
              <w:txbxContent>
                <w:p w:rsidR="002509E5" w:rsidRDefault="002509E5" w:rsidP="002509E5">
                  <w:pPr>
                    <w:jc w:val="center"/>
                    <w:rPr>
                      <w:b/>
                    </w:rPr>
                  </w:pPr>
                </w:p>
                <w:p w:rsidR="00B0181C" w:rsidRDefault="002509E5" w:rsidP="002509E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9E5">
                    <w:rPr>
                      <w:b/>
                      <w:sz w:val="32"/>
                      <w:szCs w:val="32"/>
                    </w:rPr>
                    <w:t>ЗАГЛУБЛЕННОЕ ПОМЕЩЕНИЕ</w:t>
                  </w:r>
                  <w:r w:rsidR="00B0181C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2509E5" w:rsidRPr="002509E5" w:rsidRDefault="00B0181C" w:rsidP="002509E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(УКРЫТИЕ)</w:t>
                  </w:r>
                  <w:r w:rsidR="002509E5" w:rsidRPr="002509E5">
                    <w:rPr>
                      <w:b/>
                      <w:sz w:val="32"/>
                      <w:szCs w:val="32"/>
                    </w:rPr>
                    <w:t xml:space="preserve"> </w:t>
                  </w:r>
                </w:p>
                <w:p w:rsidR="002509E5" w:rsidRPr="002509E5" w:rsidRDefault="002509E5" w:rsidP="002509E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9E5">
                    <w:rPr>
                      <w:b/>
                      <w:sz w:val="32"/>
                      <w:szCs w:val="32"/>
                    </w:rPr>
                    <w:t xml:space="preserve">ключи находятся </w:t>
                  </w:r>
                  <w:proofErr w:type="gramStart"/>
                  <w:r w:rsidRPr="002509E5">
                    <w:rPr>
                      <w:b/>
                      <w:sz w:val="32"/>
                      <w:szCs w:val="32"/>
                    </w:rPr>
                    <w:t>в</w:t>
                  </w:r>
                  <w:proofErr w:type="gramEnd"/>
                  <w:r w:rsidRPr="002509E5">
                    <w:rPr>
                      <w:b/>
                      <w:sz w:val="32"/>
                      <w:szCs w:val="32"/>
                    </w:rPr>
                    <w:t xml:space="preserve">  </w:t>
                  </w:r>
                </w:p>
                <w:p w:rsidR="002509E5" w:rsidRPr="002509E5" w:rsidRDefault="002509E5" w:rsidP="002509E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9E5">
                    <w:rPr>
                      <w:b/>
                      <w:sz w:val="32"/>
                      <w:szCs w:val="32"/>
                    </w:rPr>
                    <w:t>ООО «УК ЖКХ»</w:t>
                  </w:r>
                </w:p>
                <w:p w:rsidR="002509E5" w:rsidRPr="002509E5" w:rsidRDefault="002509E5" w:rsidP="002509E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9E5">
                    <w:rPr>
                      <w:b/>
                      <w:sz w:val="32"/>
                      <w:szCs w:val="32"/>
                    </w:rPr>
                    <w:t xml:space="preserve">  </w:t>
                  </w:r>
                  <w:r>
                    <w:rPr>
                      <w:b/>
                      <w:sz w:val="32"/>
                      <w:szCs w:val="32"/>
                    </w:rPr>
                    <w:t>н</w:t>
                  </w:r>
                  <w:r w:rsidRPr="002509E5">
                    <w:rPr>
                      <w:b/>
                      <w:sz w:val="32"/>
                      <w:szCs w:val="32"/>
                    </w:rPr>
                    <w:t>омер телефона должностного лица, ответ</w:t>
                  </w:r>
                  <w:r>
                    <w:rPr>
                      <w:b/>
                      <w:sz w:val="32"/>
                      <w:szCs w:val="32"/>
                    </w:rPr>
                    <w:t>ст</w:t>
                  </w:r>
                  <w:r w:rsidRPr="002509E5">
                    <w:rPr>
                      <w:b/>
                      <w:sz w:val="32"/>
                      <w:szCs w:val="32"/>
                    </w:rPr>
                    <w:t>венного за открытие ЗП</w:t>
                  </w:r>
                </w:p>
                <w:p w:rsidR="002509E5" w:rsidRPr="002509E5" w:rsidRDefault="002509E5" w:rsidP="002509E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2509E5">
                    <w:rPr>
                      <w:b/>
                      <w:sz w:val="32"/>
                      <w:szCs w:val="32"/>
                    </w:rPr>
                    <w:t>0(0000)0-00-0</w:t>
                  </w:r>
                </w:p>
              </w:txbxContent>
            </v:textbox>
          </v:rect>
        </w:pict>
      </w:r>
    </w:p>
    <w:p w:rsidR="00CE174B" w:rsidRDefault="00CE174B">
      <w:pPr>
        <w:pStyle w:val="a4"/>
        <w:jc w:val="center"/>
        <w:rPr>
          <w:b/>
          <w:szCs w:val="28"/>
        </w:rPr>
      </w:pPr>
    </w:p>
    <w:p w:rsidR="000D194E" w:rsidRDefault="000D194E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Default="002509E5">
      <w:pPr>
        <w:pStyle w:val="a4"/>
        <w:jc w:val="center"/>
        <w:rPr>
          <w:b/>
          <w:szCs w:val="28"/>
        </w:rPr>
      </w:pPr>
    </w:p>
    <w:p w:rsidR="002509E5" w:rsidRPr="00C751B3" w:rsidRDefault="002509E5" w:rsidP="002509E5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Pr="00C751B3">
        <w:rPr>
          <w:sz w:val="28"/>
          <w:szCs w:val="28"/>
          <w:lang w:bidi="ru-RU"/>
        </w:rPr>
        <w:t>Обозначение маршрутов движения к укрытиям</w:t>
      </w:r>
      <w:r>
        <w:rPr>
          <w:sz w:val="28"/>
          <w:szCs w:val="28"/>
          <w:lang w:bidi="ru-RU"/>
        </w:rPr>
        <w:t>.</w:t>
      </w:r>
    </w:p>
    <w:p w:rsidR="002509E5" w:rsidRPr="00C751B3" w:rsidRDefault="002509E5" w:rsidP="002509E5">
      <w:pPr>
        <w:ind w:firstLine="709"/>
        <w:rPr>
          <w:rFonts w:eastAsia="Calibri"/>
          <w:sz w:val="28"/>
          <w:szCs w:val="28"/>
          <w:lang w:eastAsia="en-US"/>
        </w:rPr>
      </w:pPr>
      <w:r w:rsidRPr="00C751B3">
        <w:rPr>
          <w:rFonts w:eastAsia="Calibri"/>
          <w:sz w:val="28"/>
          <w:szCs w:val="28"/>
          <w:lang w:eastAsia="en-US"/>
        </w:rPr>
        <w:t xml:space="preserve">Маршруты движения к укрытиям выбираются из условия минимально возможного времени подхода к ним от места работы или места жительства </w:t>
      </w:r>
      <w:proofErr w:type="gramStart"/>
      <w:r w:rsidRPr="00C751B3">
        <w:rPr>
          <w:rFonts w:eastAsia="Calibri"/>
          <w:sz w:val="28"/>
          <w:szCs w:val="28"/>
          <w:lang w:eastAsia="en-US"/>
        </w:rPr>
        <w:t>укрываемых</w:t>
      </w:r>
      <w:proofErr w:type="gramEnd"/>
      <w:r w:rsidRPr="00C751B3">
        <w:rPr>
          <w:rFonts w:eastAsia="Calibri"/>
          <w:sz w:val="28"/>
          <w:szCs w:val="28"/>
          <w:lang w:eastAsia="en-US"/>
        </w:rPr>
        <w:t>.</w:t>
      </w:r>
    </w:p>
    <w:p w:rsidR="002509E5" w:rsidRPr="00C751B3" w:rsidRDefault="002509E5" w:rsidP="002509E5">
      <w:pPr>
        <w:ind w:firstLine="709"/>
        <w:rPr>
          <w:rFonts w:eastAsia="Calibri"/>
          <w:sz w:val="28"/>
          <w:szCs w:val="28"/>
          <w:lang w:eastAsia="en-US"/>
        </w:rPr>
      </w:pPr>
      <w:r w:rsidRPr="00C751B3">
        <w:rPr>
          <w:rFonts w:eastAsia="Calibri"/>
          <w:sz w:val="28"/>
          <w:szCs w:val="28"/>
          <w:lang w:eastAsia="en-US"/>
        </w:rPr>
        <w:t>Маршруты движения к укрытию обозначаются указателями (рис. 2) в местах, где обеспечивается хорошая видимость в дневное и ночное время.</w:t>
      </w:r>
    </w:p>
    <w:p w:rsidR="002509E5" w:rsidRDefault="002509E5" w:rsidP="002509E5">
      <w:pPr>
        <w:ind w:firstLine="709"/>
        <w:rPr>
          <w:rFonts w:eastAsia="Calibri"/>
          <w:sz w:val="28"/>
          <w:szCs w:val="28"/>
          <w:lang w:eastAsia="en-US"/>
        </w:rPr>
      </w:pPr>
      <w:r w:rsidRPr="00407C3D">
        <w:rPr>
          <w:rFonts w:eastAsia="Calibri"/>
          <w:sz w:val="28"/>
          <w:szCs w:val="28"/>
          <w:lang w:eastAsia="en-US"/>
        </w:rPr>
        <w:t xml:space="preserve">Размеры указателя по длине </w:t>
      </w:r>
      <w:r>
        <w:rPr>
          <w:rFonts w:eastAsia="Calibri"/>
          <w:sz w:val="28"/>
          <w:szCs w:val="28"/>
          <w:lang w:eastAsia="en-US"/>
        </w:rPr>
        <w:t>-</w:t>
      </w:r>
      <w:r w:rsidRPr="00407C3D">
        <w:rPr>
          <w:rFonts w:eastAsia="Calibri"/>
          <w:sz w:val="28"/>
          <w:szCs w:val="28"/>
          <w:lang w:eastAsia="en-US"/>
        </w:rPr>
        <w:t xml:space="preserve"> 50 см и ширине </w:t>
      </w:r>
      <w:r>
        <w:rPr>
          <w:rFonts w:eastAsia="Calibri"/>
          <w:sz w:val="28"/>
          <w:szCs w:val="28"/>
          <w:lang w:eastAsia="en-US"/>
        </w:rPr>
        <w:t>-</w:t>
      </w:r>
      <w:r w:rsidRPr="00407C3D">
        <w:rPr>
          <w:rFonts w:eastAsia="Calibri"/>
          <w:sz w:val="28"/>
          <w:szCs w:val="28"/>
          <w:lang w:eastAsia="en-US"/>
        </w:rPr>
        <w:t>15 см. На поле белого цвета наносится надпись черного цвета: «УКРЫТИЕ» и расстояние в метрах до входа.</w:t>
      </w:r>
    </w:p>
    <w:p w:rsidR="00B0181C" w:rsidRDefault="00D54C4D" w:rsidP="002509E5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left:0;text-align:left;margin-left:102.55pt;margin-top:5.05pt;width:277.1pt;height:120pt;z-index:251659264">
            <v:textbox>
              <w:txbxContent>
                <w:p w:rsidR="00B0181C" w:rsidRPr="00B0181C" w:rsidRDefault="00B0181C" w:rsidP="00B0181C">
                  <w:pPr>
                    <w:jc w:val="center"/>
                    <w:rPr>
                      <w:b/>
                      <w:sz w:val="52"/>
                      <w:szCs w:val="52"/>
                    </w:rPr>
                  </w:pPr>
                  <w:r w:rsidRPr="00B0181C">
                    <w:rPr>
                      <w:b/>
                      <w:sz w:val="52"/>
                      <w:szCs w:val="52"/>
                    </w:rPr>
                    <w:t>УКРЫТИЕ – 100 м</w:t>
                  </w:r>
                </w:p>
              </w:txbxContent>
            </v:textbox>
          </v:shape>
        </w:pict>
      </w:r>
    </w:p>
    <w:p w:rsidR="002509E5" w:rsidRDefault="002509E5">
      <w:pPr>
        <w:pStyle w:val="a4"/>
        <w:jc w:val="center"/>
        <w:rPr>
          <w:b/>
          <w:szCs w:val="28"/>
        </w:rPr>
      </w:pPr>
    </w:p>
    <w:sectPr w:rsidR="002509E5" w:rsidSect="00EB75F6">
      <w:pgSz w:w="11906" w:h="16838"/>
      <w:pgMar w:top="1077" w:right="566" w:bottom="1276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compat/>
  <w:rsids>
    <w:rsidRoot w:val="00172A27"/>
    <w:rsid w:val="00016A01"/>
    <w:rsid w:val="00042CD1"/>
    <w:rsid w:val="000664DC"/>
    <w:rsid w:val="00087253"/>
    <w:rsid w:val="000973F9"/>
    <w:rsid w:val="00097DCE"/>
    <w:rsid w:val="000B398F"/>
    <w:rsid w:val="000D194E"/>
    <w:rsid w:val="001011FB"/>
    <w:rsid w:val="001051C0"/>
    <w:rsid w:val="00115F1E"/>
    <w:rsid w:val="00124722"/>
    <w:rsid w:val="00151EA2"/>
    <w:rsid w:val="00172A27"/>
    <w:rsid w:val="00193D3A"/>
    <w:rsid w:val="001E4C9C"/>
    <w:rsid w:val="002079BC"/>
    <w:rsid w:val="002210D6"/>
    <w:rsid w:val="002358E4"/>
    <w:rsid w:val="00242202"/>
    <w:rsid w:val="002442ED"/>
    <w:rsid w:val="002509E5"/>
    <w:rsid w:val="00282564"/>
    <w:rsid w:val="002B105D"/>
    <w:rsid w:val="002B138A"/>
    <w:rsid w:val="002B743D"/>
    <w:rsid w:val="002C00FA"/>
    <w:rsid w:val="002C4D41"/>
    <w:rsid w:val="002D5F0E"/>
    <w:rsid w:val="002E0112"/>
    <w:rsid w:val="0031403B"/>
    <w:rsid w:val="003507DE"/>
    <w:rsid w:val="003660BD"/>
    <w:rsid w:val="00391EB8"/>
    <w:rsid w:val="003A7E17"/>
    <w:rsid w:val="003B5CA1"/>
    <w:rsid w:val="003D12D2"/>
    <w:rsid w:val="003E0173"/>
    <w:rsid w:val="00414781"/>
    <w:rsid w:val="0044517D"/>
    <w:rsid w:val="004524DE"/>
    <w:rsid w:val="00493831"/>
    <w:rsid w:val="004B330A"/>
    <w:rsid w:val="004B4E2F"/>
    <w:rsid w:val="004D4B35"/>
    <w:rsid w:val="004D6F26"/>
    <w:rsid w:val="004E76DD"/>
    <w:rsid w:val="004F7E85"/>
    <w:rsid w:val="00506BC3"/>
    <w:rsid w:val="005219A3"/>
    <w:rsid w:val="00542F28"/>
    <w:rsid w:val="005652F3"/>
    <w:rsid w:val="005672DD"/>
    <w:rsid w:val="00592004"/>
    <w:rsid w:val="005A3831"/>
    <w:rsid w:val="005A75A0"/>
    <w:rsid w:val="005B7005"/>
    <w:rsid w:val="005C71E0"/>
    <w:rsid w:val="005E39E0"/>
    <w:rsid w:val="005E6733"/>
    <w:rsid w:val="00616479"/>
    <w:rsid w:val="006275C0"/>
    <w:rsid w:val="006402C1"/>
    <w:rsid w:val="00675815"/>
    <w:rsid w:val="00695BBB"/>
    <w:rsid w:val="006C11EF"/>
    <w:rsid w:val="006F6813"/>
    <w:rsid w:val="00702C43"/>
    <w:rsid w:val="00746825"/>
    <w:rsid w:val="00757A39"/>
    <w:rsid w:val="00797F08"/>
    <w:rsid w:val="007E6CDC"/>
    <w:rsid w:val="00800AB7"/>
    <w:rsid w:val="00805C3B"/>
    <w:rsid w:val="0081144F"/>
    <w:rsid w:val="00815C83"/>
    <w:rsid w:val="00827E8A"/>
    <w:rsid w:val="00831AEF"/>
    <w:rsid w:val="00833429"/>
    <w:rsid w:val="00855096"/>
    <w:rsid w:val="008820B3"/>
    <w:rsid w:val="008B633B"/>
    <w:rsid w:val="008F3E83"/>
    <w:rsid w:val="00927623"/>
    <w:rsid w:val="00927DA6"/>
    <w:rsid w:val="00950E55"/>
    <w:rsid w:val="00976508"/>
    <w:rsid w:val="00986AB9"/>
    <w:rsid w:val="009937AC"/>
    <w:rsid w:val="009A4A2E"/>
    <w:rsid w:val="009D3881"/>
    <w:rsid w:val="009F2D3F"/>
    <w:rsid w:val="00A10472"/>
    <w:rsid w:val="00A17D59"/>
    <w:rsid w:val="00A54374"/>
    <w:rsid w:val="00A849E2"/>
    <w:rsid w:val="00A86F4A"/>
    <w:rsid w:val="00AD1326"/>
    <w:rsid w:val="00AD3535"/>
    <w:rsid w:val="00AD6B83"/>
    <w:rsid w:val="00AE1959"/>
    <w:rsid w:val="00AE1A49"/>
    <w:rsid w:val="00B0181C"/>
    <w:rsid w:val="00B051DA"/>
    <w:rsid w:val="00B146A4"/>
    <w:rsid w:val="00B206D6"/>
    <w:rsid w:val="00B42433"/>
    <w:rsid w:val="00B97075"/>
    <w:rsid w:val="00BA0C1B"/>
    <w:rsid w:val="00BB2D2D"/>
    <w:rsid w:val="00BD0641"/>
    <w:rsid w:val="00C0394A"/>
    <w:rsid w:val="00C03F76"/>
    <w:rsid w:val="00C04451"/>
    <w:rsid w:val="00C0571E"/>
    <w:rsid w:val="00C46CC6"/>
    <w:rsid w:val="00C6639D"/>
    <w:rsid w:val="00C90EC9"/>
    <w:rsid w:val="00CB2E55"/>
    <w:rsid w:val="00CC4FCB"/>
    <w:rsid w:val="00CE066F"/>
    <w:rsid w:val="00CE174B"/>
    <w:rsid w:val="00D06CBF"/>
    <w:rsid w:val="00D43815"/>
    <w:rsid w:val="00D46068"/>
    <w:rsid w:val="00D477B7"/>
    <w:rsid w:val="00D54C4D"/>
    <w:rsid w:val="00D646E8"/>
    <w:rsid w:val="00D71CB2"/>
    <w:rsid w:val="00D9062E"/>
    <w:rsid w:val="00D94C3A"/>
    <w:rsid w:val="00DA3FE4"/>
    <w:rsid w:val="00DF132F"/>
    <w:rsid w:val="00E51117"/>
    <w:rsid w:val="00E57567"/>
    <w:rsid w:val="00E810AA"/>
    <w:rsid w:val="00E863F5"/>
    <w:rsid w:val="00EB75F6"/>
    <w:rsid w:val="00ED25B2"/>
    <w:rsid w:val="00EE37D6"/>
    <w:rsid w:val="00EE67DE"/>
    <w:rsid w:val="00F00F6B"/>
    <w:rsid w:val="00F12581"/>
    <w:rsid w:val="00F66666"/>
    <w:rsid w:val="00FA77E8"/>
    <w:rsid w:val="00FB5377"/>
    <w:rsid w:val="00FC1257"/>
    <w:rsid w:val="00FD0119"/>
    <w:rsid w:val="00FD3FBD"/>
    <w:rsid w:val="1DF62860"/>
    <w:rsid w:val="4DE9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enu v:ext="edit" strokecolor="none [195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75F6"/>
  </w:style>
  <w:style w:type="paragraph" w:styleId="1">
    <w:name w:val="heading 1"/>
    <w:basedOn w:val="a"/>
    <w:next w:val="a"/>
    <w:qFormat/>
    <w:rsid w:val="00EB75F6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B75F6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EB75F6"/>
    <w:rPr>
      <w:sz w:val="28"/>
    </w:rPr>
  </w:style>
  <w:style w:type="paragraph" w:customStyle="1" w:styleId="FR1">
    <w:name w:val="FR1"/>
    <w:rsid w:val="00EB75F6"/>
    <w:pPr>
      <w:widowControl w:val="0"/>
      <w:spacing w:before="120"/>
      <w:ind w:left="40"/>
      <w:jc w:val="center"/>
    </w:pPr>
    <w:rPr>
      <w:snapToGrid w:val="0"/>
      <w:sz w:val="32"/>
    </w:rPr>
  </w:style>
  <w:style w:type="character" w:customStyle="1" w:styleId="FontStyle11">
    <w:name w:val="Font Style11"/>
    <w:rsid w:val="00EB75F6"/>
    <w:rPr>
      <w:rFonts w:ascii="Times New Roman" w:hAnsi="Times New Roman" w:cs="Times New Roman" w:hint="default"/>
      <w:sz w:val="22"/>
      <w:szCs w:val="22"/>
    </w:rPr>
  </w:style>
  <w:style w:type="paragraph" w:styleId="a5">
    <w:name w:val="No Spacing"/>
    <w:uiPriority w:val="1"/>
    <w:qFormat/>
    <w:rsid w:val="00EB75F6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827E8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pytarget">
    <w:name w:val="copy_target"/>
    <w:basedOn w:val="a0"/>
    <w:rsid w:val="005C71E0"/>
  </w:style>
  <w:style w:type="table" w:styleId="a6">
    <w:name w:val="Table Grid"/>
    <w:basedOn w:val="a1"/>
    <w:rsid w:val="005C71E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06B8E-8E6B-4F6F-A1D6-553FABBD9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1063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2</Company>
  <LinksUpToDate>false</LinksUpToDate>
  <CharactersWithSpaces>7114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ГО и ЧС</cp:lastModifiedBy>
  <cp:revision>9</cp:revision>
  <cp:lastPrinted>2026-08-18T08:55:00Z</cp:lastPrinted>
  <dcterms:created xsi:type="dcterms:W3CDTF">2020-07-29T13:52:00Z</dcterms:created>
  <dcterms:modified xsi:type="dcterms:W3CDTF">2026-08-24T12:28:00Z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eyJoZGlkIjoiNTI3NmEzODQzZjllMGNhMGQyOGZmODI1NDVjMzM4NDkifQ==</vt:lpwstr>
  </property>
  <property fmtid="{D5CDD505-2E9C-101B-9397-08002B2CF9AE}" pid="3" name="KSOProductBuildVer">
    <vt:lpwstr>1049-12.1.0.28032</vt:lpwstr>
  </property>
  <property fmtid="{D5CDD505-2E9C-101B-9397-08002B2CF9AE}" pid="4" name="ICV">
    <vt:lpwstr>D476614F9659457E97B8EFC49E0EE50A_12</vt:lpwstr>
  </property>
</Properties>
</file>