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F9" w:rsidRDefault="00B91F3C" w:rsidP="00BA3FF9">
      <w:pPr>
        <w:pStyle w:val="ConsPlusTitle"/>
        <w:widowControl/>
        <w:rPr>
          <w:sz w:val="27"/>
          <w:szCs w:val="27"/>
        </w:rPr>
      </w:pPr>
      <w:r w:rsidRPr="00B91F3C">
        <w:rPr>
          <w:rFonts w:ascii="Times New Roman" w:hAnsi="Times New Roman" w:cs="Times New Roman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9.75pt;width:48.2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757484462" r:id="rId7"/>
        </w:pict>
      </w:r>
    </w:p>
    <w:p w:rsidR="00B268A0" w:rsidRPr="003D2D3C" w:rsidRDefault="00B268A0" w:rsidP="00BA3FF9">
      <w:pPr>
        <w:pStyle w:val="ConsPlusTitle"/>
        <w:widowControl/>
        <w:rPr>
          <w:sz w:val="27"/>
          <w:szCs w:val="27"/>
        </w:rPr>
      </w:pPr>
      <w:r w:rsidRPr="003D2D3C">
        <w:rPr>
          <w:sz w:val="27"/>
          <w:szCs w:val="27"/>
        </w:rPr>
        <w:t xml:space="preserve">                                                                                 </w:t>
      </w:r>
    </w:p>
    <w:p w:rsidR="00B268A0" w:rsidRPr="000A0FDE" w:rsidRDefault="00B268A0" w:rsidP="00B268A0">
      <w:pPr>
        <w:jc w:val="center"/>
      </w:pPr>
      <w:r w:rsidRPr="000A0FDE">
        <w:rPr>
          <w:color w:val="000000" w:themeColor="text1"/>
        </w:rPr>
        <w:t>РЕСПУБЛИКА КАРЕЛИЯ</w:t>
      </w:r>
    </w:p>
    <w:p w:rsidR="000A0FDE" w:rsidRDefault="000A0FDE" w:rsidP="00B268A0">
      <w:pPr>
        <w:jc w:val="center"/>
      </w:pPr>
    </w:p>
    <w:p w:rsidR="00B268A0" w:rsidRDefault="000A0FDE" w:rsidP="00B268A0">
      <w:pPr>
        <w:jc w:val="center"/>
      </w:pPr>
      <w:r>
        <w:t xml:space="preserve">Совет </w:t>
      </w:r>
      <w:proofErr w:type="spellStart"/>
      <w:r w:rsidR="00B268A0" w:rsidRPr="000A0FDE">
        <w:t>Пудожского</w:t>
      </w:r>
      <w:proofErr w:type="spellEnd"/>
      <w:r w:rsidR="00B268A0" w:rsidRPr="000A0FDE">
        <w:t xml:space="preserve"> городского поселения </w:t>
      </w:r>
    </w:p>
    <w:p w:rsidR="000A0FDE" w:rsidRPr="000A0FDE" w:rsidRDefault="000A0FDE" w:rsidP="00B268A0">
      <w:pPr>
        <w:jc w:val="center"/>
      </w:pPr>
    </w:p>
    <w:p w:rsidR="00764F8D" w:rsidRPr="000A0FDE" w:rsidRDefault="00B268A0" w:rsidP="00764F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0F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4A82" w:rsidRPr="000A0F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4F8D" w:rsidRPr="000A0F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A0FDE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764F8D" w:rsidRPr="000A0F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4F8D" w:rsidRPr="000A0FDE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C4A82" w:rsidRPr="000A0FD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268A0" w:rsidRPr="000A0FDE" w:rsidRDefault="00B268A0" w:rsidP="00B268A0">
      <w:pPr>
        <w:rPr>
          <w:b/>
        </w:rPr>
      </w:pPr>
    </w:p>
    <w:p w:rsidR="003D2D3C" w:rsidRPr="000A0FDE" w:rsidRDefault="00B268A0" w:rsidP="000E4678">
      <w:r w:rsidRPr="000A0FDE">
        <w:rPr>
          <w:b/>
        </w:rPr>
        <w:t xml:space="preserve">                                              </w:t>
      </w:r>
      <w:r w:rsidR="000E4678" w:rsidRPr="000A0FDE">
        <w:rPr>
          <w:b/>
        </w:rPr>
        <w:t xml:space="preserve">           </w:t>
      </w:r>
      <w:r w:rsidR="000A0FDE">
        <w:rPr>
          <w:b/>
        </w:rPr>
        <w:t xml:space="preserve">        </w:t>
      </w:r>
      <w:r w:rsidR="000E4678" w:rsidRPr="000A0FDE">
        <w:rPr>
          <w:b/>
        </w:rPr>
        <w:t xml:space="preserve">    </w:t>
      </w:r>
      <w:r w:rsidR="003D19DA" w:rsidRPr="000A0FDE">
        <w:t>РЕШЕНИЕ</w:t>
      </w:r>
    </w:p>
    <w:p w:rsidR="003D2D3C" w:rsidRPr="000A0FDE" w:rsidRDefault="003D2D3C" w:rsidP="003D2D3C">
      <w:pPr>
        <w:jc w:val="center"/>
      </w:pPr>
    </w:p>
    <w:p w:rsidR="00B268A0" w:rsidRPr="000A0FDE" w:rsidRDefault="004C4A82" w:rsidP="003D2D3C">
      <w:r w:rsidRPr="000A0FDE">
        <w:t xml:space="preserve"> </w:t>
      </w:r>
      <w:r w:rsidR="000A0FDE">
        <w:t xml:space="preserve">от </w:t>
      </w:r>
      <w:r w:rsidR="00BA3FF9">
        <w:t>28 сентября</w:t>
      </w:r>
      <w:r w:rsidR="000A0FDE">
        <w:t xml:space="preserve"> 2023</w:t>
      </w:r>
      <w:r w:rsidR="000F57DF" w:rsidRPr="000A0FDE">
        <w:t xml:space="preserve"> г</w:t>
      </w:r>
      <w:r w:rsidR="000A0FDE">
        <w:t>ода</w:t>
      </w:r>
      <w:r w:rsidR="003D2D3C" w:rsidRPr="000A0FDE">
        <w:t xml:space="preserve">     </w:t>
      </w:r>
      <w:r w:rsidR="002905AB" w:rsidRPr="000A0FDE">
        <w:t xml:space="preserve"> </w:t>
      </w:r>
      <w:r w:rsidR="003D2D3C" w:rsidRPr="000A0FDE">
        <w:t xml:space="preserve">                     </w:t>
      </w:r>
      <w:proofErr w:type="gramStart"/>
      <w:r w:rsidR="00B268A0" w:rsidRPr="000A0FDE">
        <w:t>г</w:t>
      </w:r>
      <w:proofErr w:type="gramEnd"/>
      <w:r w:rsidR="00B268A0" w:rsidRPr="000A0FDE">
        <w:t>. Пудож</w:t>
      </w:r>
      <w:r w:rsidR="002905AB" w:rsidRPr="000A0FDE">
        <w:t xml:space="preserve">            </w:t>
      </w:r>
      <w:r w:rsidR="003D2D3C" w:rsidRPr="000A0FDE">
        <w:t xml:space="preserve">            </w:t>
      </w:r>
      <w:r w:rsidR="002905AB" w:rsidRPr="000A0FDE">
        <w:t xml:space="preserve"> </w:t>
      </w:r>
      <w:r w:rsidR="003D2D3C" w:rsidRPr="000A0FDE">
        <w:t xml:space="preserve">                       </w:t>
      </w:r>
      <w:r w:rsidR="002905AB" w:rsidRPr="000A0FDE">
        <w:t>№</w:t>
      </w:r>
      <w:r w:rsidR="00033405" w:rsidRPr="000A0FDE">
        <w:t xml:space="preserve"> </w:t>
      </w:r>
      <w:r w:rsidR="00802D68">
        <w:t>4</w:t>
      </w:r>
    </w:p>
    <w:p w:rsidR="00B268A0" w:rsidRPr="000A0FDE" w:rsidRDefault="00B268A0" w:rsidP="00B268A0">
      <w:r w:rsidRPr="000A0FDE">
        <w:t xml:space="preserve">      </w:t>
      </w:r>
    </w:p>
    <w:p w:rsidR="000A0FDE" w:rsidRDefault="000A0FDE" w:rsidP="000A0FDE"/>
    <w:p w:rsidR="00EF79F6" w:rsidRPr="000A0FDE" w:rsidRDefault="00305A8E" w:rsidP="000A0FDE">
      <w:pPr>
        <w:tabs>
          <w:tab w:val="left" w:pos="4253"/>
        </w:tabs>
        <w:ind w:right="5102"/>
        <w:jc w:val="both"/>
      </w:pPr>
      <w:r w:rsidRPr="000A0FDE">
        <w:t>Об  образовании депутатских</w:t>
      </w:r>
      <w:r w:rsidR="00EF79F6" w:rsidRPr="000A0FDE">
        <w:t xml:space="preserve"> комиссий</w:t>
      </w:r>
      <w:r w:rsidR="00554825">
        <w:t xml:space="preserve"> </w:t>
      </w:r>
      <w:r w:rsidR="00554825" w:rsidRPr="000A0FDE">
        <w:t xml:space="preserve">Совета </w:t>
      </w:r>
      <w:proofErr w:type="spellStart"/>
      <w:r w:rsidR="00554825" w:rsidRPr="000A0FDE">
        <w:t>Пудожского</w:t>
      </w:r>
      <w:proofErr w:type="spellEnd"/>
      <w:r w:rsidR="00554825" w:rsidRPr="000A0FDE">
        <w:t xml:space="preserve"> городского поселения</w:t>
      </w:r>
      <w:r w:rsidR="00EF79F6" w:rsidRPr="000A0FDE">
        <w:t>,</w:t>
      </w:r>
      <w:r w:rsidR="00554825">
        <w:t xml:space="preserve"> </w:t>
      </w:r>
      <w:r w:rsidR="00EF79F6" w:rsidRPr="000A0FDE">
        <w:t>утверждени</w:t>
      </w:r>
      <w:r w:rsidR="00554825">
        <w:t>и</w:t>
      </w:r>
      <w:r w:rsidR="00EF79F6" w:rsidRPr="000A0FDE">
        <w:t xml:space="preserve"> состава комиссий</w:t>
      </w:r>
      <w:r w:rsidR="000A0FDE">
        <w:t xml:space="preserve"> </w:t>
      </w:r>
      <w:r w:rsidR="00EF79F6" w:rsidRPr="000A0FDE">
        <w:t>и председателей комиссий</w:t>
      </w:r>
    </w:p>
    <w:p w:rsidR="00B268A0" w:rsidRPr="000A0FDE" w:rsidRDefault="00B268A0" w:rsidP="00B268A0">
      <w:pPr>
        <w:jc w:val="both"/>
      </w:pPr>
      <w:r w:rsidRPr="000A0FDE">
        <w:t xml:space="preserve">     </w:t>
      </w:r>
    </w:p>
    <w:p w:rsidR="00554825" w:rsidRDefault="00554825" w:rsidP="000A0FDE">
      <w:pPr>
        <w:ind w:firstLine="709"/>
        <w:jc w:val="both"/>
      </w:pPr>
      <w:r>
        <w:t>В соответствии со статьей 14 Устава муниципального образования «</w:t>
      </w:r>
      <w:proofErr w:type="spellStart"/>
      <w:r>
        <w:t>Пудожское</w:t>
      </w:r>
      <w:proofErr w:type="spellEnd"/>
      <w:r>
        <w:t xml:space="preserve"> городское поселение» </w:t>
      </w:r>
      <w:r w:rsidR="00B268A0" w:rsidRPr="000A0FDE">
        <w:t xml:space="preserve">Совет </w:t>
      </w:r>
      <w:proofErr w:type="spellStart"/>
      <w:r w:rsidR="00B268A0" w:rsidRPr="000A0FDE">
        <w:t>Пудожского</w:t>
      </w:r>
      <w:proofErr w:type="spellEnd"/>
      <w:r w:rsidR="00B268A0" w:rsidRPr="000A0FDE">
        <w:t xml:space="preserve"> городского поселения </w:t>
      </w:r>
    </w:p>
    <w:p w:rsidR="00554825" w:rsidRDefault="00554825" w:rsidP="00554825">
      <w:pPr>
        <w:ind w:firstLine="709"/>
        <w:jc w:val="center"/>
      </w:pPr>
    </w:p>
    <w:p w:rsidR="00B268A0" w:rsidRPr="000A0FDE" w:rsidRDefault="00B268A0" w:rsidP="00554825">
      <w:pPr>
        <w:ind w:firstLine="709"/>
        <w:jc w:val="center"/>
      </w:pPr>
      <w:r w:rsidRPr="000A0FDE">
        <w:t>РЕШИЛ:</w:t>
      </w:r>
    </w:p>
    <w:p w:rsidR="002905AB" w:rsidRPr="000A0FDE" w:rsidRDefault="002905AB" w:rsidP="00B268A0">
      <w:pPr>
        <w:jc w:val="center"/>
      </w:pPr>
    </w:p>
    <w:p w:rsidR="00EF79F6" w:rsidRPr="000A0FDE" w:rsidRDefault="00EF79F6" w:rsidP="00270E1B">
      <w:pPr>
        <w:pStyle w:val="aa"/>
        <w:numPr>
          <w:ilvl w:val="0"/>
          <w:numId w:val="2"/>
        </w:numPr>
        <w:ind w:left="0" w:firstLine="709"/>
        <w:jc w:val="both"/>
      </w:pPr>
      <w:r w:rsidRPr="000A0FDE">
        <w:t xml:space="preserve">Образовать следующие </w:t>
      </w:r>
      <w:r w:rsidR="00554825">
        <w:t xml:space="preserve">постоянные </w:t>
      </w:r>
      <w:r w:rsidRPr="000A0FDE">
        <w:t>комиссии</w:t>
      </w:r>
      <w:r w:rsidR="00554825">
        <w:t xml:space="preserve"> </w:t>
      </w:r>
      <w:r w:rsidR="00554825" w:rsidRPr="000A0FDE">
        <w:t xml:space="preserve">Совета </w:t>
      </w:r>
      <w:proofErr w:type="spellStart"/>
      <w:r w:rsidR="00554825" w:rsidRPr="000A0FDE">
        <w:t>Пудожского</w:t>
      </w:r>
      <w:proofErr w:type="spellEnd"/>
      <w:r w:rsidR="00554825" w:rsidRPr="000A0FDE">
        <w:t xml:space="preserve"> городского поселения</w:t>
      </w:r>
      <w:r w:rsidRPr="000A0FDE">
        <w:t>:</w:t>
      </w:r>
    </w:p>
    <w:p w:rsidR="00EF79F6" w:rsidRPr="000A0FDE" w:rsidRDefault="00EF79F6" w:rsidP="00270E1B">
      <w:pPr>
        <w:pStyle w:val="aa"/>
        <w:ind w:left="709"/>
        <w:jc w:val="both"/>
      </w:pPr>
      <w:r w:rsidRPr="000A0FDE">
        <w:t>-</w:t>
      </w:r>
      <w:r w:rsidR="00554825">
        <w:t xml:space="preserve">по вопросам </w:t>
      </w:r>
      <w:r w:rsidRPr="000A0FDE">
        <w:t>жилищно-коммунального хозяйства;</w:t>
      </w:r>
    </w:p>
    <w:p w:rsidR="00EF79F6" w:rsidRPr="000A0FDE" w:rsidRDefault="00EF79F6" w:rsidP="00270E1B">
      <w:pPr>
        <w:pStyle w:val="aa"/>
        <w:ind w:left="709"/>
        <w:jc w:val="both"/>
      </w:pPr>
      <w:r w:rsidRPr="000A0FDE">
        <w:t xml:space="preserve">-по вопросам социального </w:t>
      </w:r>
      <w:r w:rsidR="000A0FDE">
        <w:t>развития</w:t>
      </w:r>
      <w:r w:rsidRPr="000A0FDE">
        <w:t>;</w:t>
      </w:r>
    </w:p>
    <w:p w:rsidR="00EF79F6" w:rsidRPr="000A0FDE" w:rsidRDefault="00EF79F6" w:rsidP="00270E1B">
      <w:pPr>
        <w:pStyle w:val="aa"/>
        <w:ind w:left="709"/>
        <w:jc w:val="both"/>
      </w:pPr>
      <w:r w:rsidRPr="000A0FDE">
        <w:t>-по вопросам экономики и финансам.</w:t>
      </w:r>
    </w:p>
    <w:p w:rsidR="003D2D3C" w:rsidRPr="000A0FDE" w:rsidRDefault="003D2D3C" w:rsidP="00270E1B">
      <w:pPr>
        <w:pStyle w:val="aa"/>
        <w:ind w:left="709"/>
        <w:jc w:val="both"/>
      </w:pPr>
    </w:p>
    <w:p w:rsidR="00E37680" w:rsidRPr="000A0FDE" w:rsidRDefault="00EF79F6" w:rsidP="00270E1B">
      <w:pPr>
        <w:pStyle w:val="aa"/>
        <w:numPr>
          <w:ilvl w:val="0"/>
          <w:numId w:val="2"/>
        </w:numPr>
        <w:ind w:left="0" w:firstLine="709"/>
        <w:jc w:val="both"/>
      </w:pPr>
      <w:r w:rsidRPr="000A0FDE">
        <w:t>Утвердить следующий состав постоянных комиссий</w:t>
      </w:r>
      <w:r w:rsidR="00554825">
        <w:t xml:space="preserve"> </w:t>
      </w:r>
      <w:r w:rsidR="00554825" w:rsidRPr="000A0FDE">
        <w:t xml:space="preserve">Совета </w:t>
      </w:r>
      <w:proofErr w:type="spellStart"/>
      <w:r w:rsidR="00554825" w:rsidRPr="000A0FDE">
        <w:t>Пудожского</w:t>
      </w:r>
      <w:proofErr w:type="spellEnd"/>
      <w:r w:rsidR="00554825" w:rsidRPr="000A0FDE">
        <w:t xml:space="preserve"> городского поселения</w:t>
      </w:r>
      <w:r w:rsidRPr="000A0FDE">
        <w:t>:</w:t>
      </w:r>
    </w:p>
    <w:p w:rsidR="00270E1B" w:rsidRPr="000A0FDE" w:rsidRDefault="00942B5A" w:rsidP="00270E1B">
      <w:pPr>
        <w:pStyle w:val="aa"/>
        <w:numPr>
          <w:ilvl w:val="1"/>
          <w:numId w:val="2"/>
        </w:numPr>
        <w:jc w:val="both"/>
      </w:pPr>
      <w:r>
        <w:t>по вопросам ж</w:t>
      </w:r>
      <w:r w:rsidR="00EF79F6" w:rsidRPr="000A0FDE">
        <w:t>илищно-коммунальн</w:t>
      </w:r>
      <w:r w:rsidR="00270E1B" w:rsidRPr="000A0FDE">
        <w:t>ого хозяйства:</w:t>
      </w:r>
    </w:p>
    <w:p w:rsidR="002905AB" w:rsidRDefault="00BA3FF9" w:rsidP="00BA3FF9">
      <w:r>
        <w:t xml:space="preserve">                    </w:t>
      </w:r>
      <w:proofErr w:type="spellStart"/>
      <w:r>
        <w:t>Хумала</w:t>
      </w:r>
      <w:proofErr w:type="spellEnd"/>
      <w:r>
        <w:t xml:space="preserve"> Е.К.</w:t>
      </w:r>
    </w:p>
    <w:p w:rsidR="00BA3FF9" w:rsidRDefault="00BA3FF9" w:rsidP="00BA3FF9">
      <w:r>
        <w:t xml:space="preserve">                    Ермакова И.Н.</w:t>
      </w:r>
    </w:p>
    <w:p w:rsidR="00BA3FF9" w:rsidRDefault="00BA3FF9" w:rsidP="00BA3FF9">
      <w:r>
        <w:t xml:space="preserve">                    Исакова Н.П.</w:t>
      </w:r>
    </w:p>
    <w:p w:rsidR="00BA3FF9" w:rsidRDefault="00BA3FF9" w:rsidP="00BA3FF9">
      <w:r>
        <w:t xml:space="preserve">                    </w:t>
      </w:r>
      <w:proofErr w:type="spellStart"/>
      <w:r>
        <w:t>Тарков</w:t>
      </w:r>
      <w:proofErr w:type="spellEnd"/>
      <w:r>
        <w:t xml:space="preserve"> В.Е.</w:t>
      </w:r>
    </w:p>
    <w:p w:rsidR="00BA3FF9" w:rsidRDefault="00BA3FF9" w:rsidP="00BA3FF9">
      <w:r>
        <w:t xml:space="preserve">                    Гашков И.В.</w:t>
      </w:r>
    </w:p>
    <w:p w:rsidR="003D2D3C" w:rsidRPr="000A0FDE" w:rsidRDefault="003D2D3C" w:rsidP="00BA3FF9"/>
    <w:p w:rsidR="000C02C4" w:rsidRPr="000A0FDE" w:rsidRDefault="000C02C4" w:rsidP="000C02C4">
      <w:pPr>
        <w:pStyle w:val="aa"/>
        <w:numPr>
          <w:ilvl w:val="1"/>
          <w:numId w:val="2"/>
        </w:numPr>
      </w:pPr>
      <w:r w:rsidRPr="000A0FDE">
        <w:t>по вопросам социального развития:</w:t>
      </w:r>
    </w:p>
    <w:p w:rsidR="003D2D3C" w:rsidRDefault="00BA3FF9" w:rsidP="000C02C4">
      <w:pPr>
        <w:pStyle w:val="aa"/>
        <w:ind w:left="1159"/>
      </w:pPr>
      <w:r>
        <w:t>Митюшина Л.В.</w:t>
      </w:r>
    </w:p>
    <w:p w:rsidR="00BA3FF9" w:rsidRDefault="00BA3FF9" w:rsidP="000C02C4">
      <w:pPr>
        <w:pStyle w:val="aa"/>
        <w:ind w:left="1159"/>
      </w:pPr>
      <w:proofErr w:type="spellStart"/>
      <w:r>
        <w:t>Даунарене</w:t>
      </w:r>
      <w:proofErr w:type="spellEnd"/>
      <w:r>
        <w:t xml:space="preserve"> Е.А.</w:t>
      </w:r>
    </w:p>
    <w:p w:rsidR="00BA3FF9" w:rsidRDefault="00BA3FF9" w:rsidP="000C02C4">
      <w:pPr>
        <w:pStyle w:val="aa"/>
        <w:ind w:left="1159"/>
      </w:pPr>
      <w:proofErr w:type="spellStart"/>
      <w:r>
        <w:t>Машакин</w:t>
      </w:r>
      <w:proofErr w:type="spellEnd"/>
      <w:r>
        <w:t xml:space="preserve"> О.В.</w:t>
      </w:r>
    </w:p>
    <w:p w:rsidR="00BA3FF9" w:rsidRDefault="00BA3FF9" w:rsidP="000C02C4">
      <w:pPr>
        <w:pStyle w:val="aa"/>
        <w:ind w:left="1159"/>
      </w:pPr>
      <w:proofErr w:type="spellStart"/>
      <w:r>
        <w:t>Борейко</w:t>
      </w:r>
      <w:proofErr w:type="spellEnd"/>
      <w:r>
        <w:t xml:space="preserve"> К.А.</w:t>
      </w:r>
    </w:p>
    <w:p w:rsidR="00BA3FF9" w:rsidRPr="000A0FDE" w:rsidRDefault="00BA3FF9" w:rsidP="000C02C4">
      <w:pPr>
        <w:pStyle w:val="aa"/>
        <w:ind w:left="1159"/>
      </w:pPr>
      <w:r>
        <w:t>Пименов М.С.</w:t>
      </w:r>
    </w:p>
    <w:p w:rsidR="000E4678" w:rsidRPr="000A0FDE" w:rsidRDefault="000E4678" w:rsidP="000C02C4"/>
    <w:p w:rsidR="000C02C4" w:rsidRPr="000A0FDE" w:rsidRDefault="000C02C4" w:rsidP="000C02C4">
      <w:r w:rsidRPr="000A0FDE">
        <w:t xml:space="preserve">           2.3. по вопросам экономики и финансам:</w:t>
      </w:r>
    </w:p>
    <w:p w:rsidR="000C02C4" w:rsidRDefault="000C02C4" w:rsidP="00BA3FF9">
      <w:r w:rsidRPr="000A0FDE">
        <w:t xml:space="preserve">         </w:t>
      </w:r>
      <w:r w:rsidR="003D2D3C" w:rsidRPr="000A0FDE">
        <w:t xml:space="preserve">        </w:t>
      </w:r>
      <w:r w:rsidR="00BA3FF9">
        <w:t>Митюшина С.В.</w:t>
      </w:r>
    </w:p>
    <w:p w:rsidR="00BA3FF9" w:rsidRDefault="00BA3FF9" w:rsidP="00BA3FF9">
      <w:r>
        <w:lastRenderedPageBreak/>
        <w:t xml:space="preserve">                </w:t>
      </w:r>
      <w:proofErr w:type="spellStart"/>
      <w:r>
        <w:t>Кондранина</w:t>
      </w:r>
      <w:proofErr w:type="spellEnd"/>
      <w:r>
        <w:t xml:space="preserve"> Л.А.</w:t>
      </w:r>
    </w:p>
    <w:p w:rsidR="00BA3FF9" w:rsidRDefault="00BA3FF9" w:rsidP="00BA3FF9">
      <w:r>
        <w:t xml:space="preserve">                </w:t>
      </w:r>
      <w:proofErr w:type="spellStart"/>
      <w:r>
        <w:t>Гроль</w:t>
      </w:r>
      <w:proofErr w:type="spellEnd"/>
      <w:r>
        <w:t xml:space="preserve"> Е.П.</w:t>
      </w:r>
    </w:p>
    <w:p w:rsidR="00BA3FF9" w:rsidRDefault="00BA3FF9" w:rsidP="00BA3FF9">
      <w:r>
        <w:t xml:space="preserve">                Гришина И.Г.</w:t>
      </w:r>
    </w:p>
    <w:p w:rsidR="00BA3FF9" w:rsidRPr="000A0FDE" w:rsidRDefault="00BA3FF9" w:rsidP="00BA3FF9">
      <w:r>
        <w:t xml:space="preserve">                Рахова А.И.</w:t>
      </w:r>
    </w:p>
    <w:p w:rsidR="003D2D3C" w:rsidRPr="000A0FDE" w:rsidRDefault="003D2D3C" w:rsidP="000C02C4"/>
    <w:p w:rsidR="000C02C4" w:rsidRPr="000A0FDE" w:rsidRDefault="000C02C4" w:rsidP="00942B5A">
      <w:pPr>
        <w:pStyle w:val="aa"/>
        <w:numPr>
          <w:ilvl w:val="0"/>
          <w:numId w:val="2"/>
        </w:numPr>
        <w:jc w:val="both"/>
      </w:pPr>
      <w:r w:rsidRPr="000A0FDE">
        <w:t>Утвердить председателей постоянных комиссий Совета Пудожского городского поселения:</w:t>
      </w:r>
    </w:p>
    <w:p w:rsidR="000C02C4" w:rsidRPr="000A0FDE" w:rsidRDefault="00942B5A" w:rsidP="000C02C4">
      <w:pPr>
        <w:pStyle w:val="aa"/>
        <w:numPr>
          <w:ilvl w:val="1"/>
          <w:numId w:val="2"/>
        </w:numPr>
      </w:pPr>
      <w:r>
        <w:t>По вопросам ж</w:t>
      </w:r>
      <w:r w:rsidR="000C02C4" w:rsidRPr="000A0FDE">
        <w:t>илищно-коммунального  хозяйства</w:t>
      </w:r>
      <w:r w:rsidR="003D2D3C" w:rsidRPr="000A0FDE">
        <w:t xml:space="preserve"> </w:t>
      </w:r>
      <w:r w:rsidR="000C02C4" w:rsidRPr="000A0FDE">
        <w:t>-</w:t>
      </w:r>
      <w:r w:rsidR="003D2D3C" w:rsidRPr="000A0FDE">
        <w:t xml:space="preserve">  </w:t>
      </w:r>
      <w:proofErr w:type="spellStart"/>
      <w:r w:rsidR="00BA3FF9">
        <w:t>Хумала</w:t>
      </w:r>
      <w:proofErr w:type="spellEnd"/>
      <w:r w:rsidR="00BA3FF9">
        <w:t xml:space="preserve"> Е.К.</w:t>
      </w:r>
    </w:p>
    <w:p w:rsidR="000C02C4" w:rsidRPr="000A0FDE" w:rsidRDefault="000C02C4" w:rsidP="000C02C4">
      <w:pPr>
        <w:pStyle w:val="aa"/>
        <w:numPr>
          <w:ilvl w:val="1"/>
          <w:numId w:val="2"/>
        </w:numPr>
      </w:pPr>
      <w:r w:rsidRPr="000A0FDE">
        <w:t>По вопросам социального  развития –</w:t>
      </w:r>
      <w:r w:rsidR="003D2D3C" w:rsidRPr="000A0FDE">
        <w:t xml:space="preserve"> </w:t>
      </w:r>
      <w:proofErr w:type="spellStart"/>
      <w:r w:rsidR="00BA3FF9">
        <w:t>Борейко</w:t>
      </w:r>
      <w:proofErr w:type="spellEnd"/>
      <w:r w:rsidR="00BA3FF9">
        <w:t xml:space="preserve"> К.А.</w:t>
      </w:r>
    </w:p>
    <w:p w:rsidR="000C02C4" w:rsidRPr="000A0FDE" w:rsidRDefault="000C02C4" w:rsidP="000C02C4">
      <w:pPr>
        <w:pStyle w:val="aa"/>
        <w:numPr>
          <w:ilvl w:val="1"/>
          <w:numId w:val="2"/>
        </w:numPr>
      </w:pPr>
      <w:r w:rsidRPr="000A0FDE">
        <w:t xml:space="preserve">По вопросам экономики и финансам </w:t>
      </w:r>
      <w:r w:rsidR="003D2D3C" w:rsidRPr="000A0FDE">
        <w:t>–</w:t>
      </w:r>
      <w:r w:rsidRPr="000A0FDE">
        <w:t xml:space="preserve"> </w:t>
      </w:r>
      <w:r w:rsidR="00BA3FF9">
        <w:t>Митюшина С.В.</w:t>
      </w:r>
    </w:p>
    <w:p w:rsidR="002905AB" w:rsidRPr="000A0FDE" w:rsidRDefault="002905AB" w:rsidP="00B268A0">
      <w:pPr>
        <w:pStyle w:val="aa"/>
        <w:ind w:left="0" w:firstLine="709"/>
      </w:pPr>
    </w:p>
    <w:p w:rsidR="003D2D3C" w:rsidRPr="000A0FDE" w:rsidRDefault="003D2D3C" w:rsidP="00B268A0">
      <w:pPr>
        <w:pStyle w:val="aa"/>
        <w:ind w:left="0" w:firstLine="709"/>
      </w:pPr>
    </w:p>
    <w:p w:rsidR="003D2D3C" w:rsidRPr="000A0FDE" w:rsidRDefault="003D2D3C" w:rsidP="00B268A0">
      <w:pPr>
        <w:pStyle w:val="aa"/>
        <w:ind w:left="0" w:firstLine="709"/>
      </w:pPr>
    </w:p>
    <w:p w:rsidR="002905AB" w:rsidRPr="000A0FDE" w:rsidRDefault="002905AB" w:rsidP="00B268A0">
      <w:pPr>
        <w:pStyle w:val="aa"/>
        <w:ind w:left="0" w:firstLine="709"/>
      </w:pPr>
    </w:p>
    <w:p w:rsidR="002905AB" w:rsidRPr="000A0FDE" w:rsidRDefault="002905AB" w:rsidP="00B268A0">
      <w:pPr>
        <w:pStyle w:val="aa"/>
        <w:ind w:left="0" w:firstLine="709"/>
      </w:pPr>
    </w:p>
    <w:p w:rsidR="002905AB" w:rsidRPr="000A0FDE" w:rsidRDefault="002905AB" w:rsidP="00F50C31"/>
    <w:p w:rsidR="00942B5A" w:rsidRDefault="00942B5A" w:rsidP="00B268A0">
      <w:r>
        <w:t xml:space="preserve">Председатель Совета </w:t>
      </w:r>
      <w:proofErr w:type="spellStart"/>
      <w:r>
        <w:t>Пудожского</w:t>
      </w:r>
      <w:proofErr w:type="spellEnd"/>
      <w:r>
        <w:t xml:space="preserve"> городского поселения,</w:t>
      </w:r>
    </w:p>
    <w:p w:rsidR="00B268A0" w:rsidRPr="000A0FDE" w:rsidRDefault="00033405" w:rsidP="00B268A0">
      <w:r w:rsidRPr="000A0FDE">
        <w:t>Глава</w:t>
      </w:r>
      <w:r w:rsidR="007A4ACE" w:rsidRPr="000A0FDE">
        <w:t xml:space="preserve"> </w:t>
      </w:r>
      <w:proofErr w:type="spellStart"/>
      <w:r w:rsidR="00B268A0" w:rsidRPr="000A0FDE">
        <w:t>Пудожского</w:t>
      </w:r>
      <w:proofErr w:type="spellEnd"/>
      <w:r w:rsidR="00942B5A">
        <w:t xml:space="preserve"> </w:t>
      </w:r>
      <w:r w:rsidR="00B268A0" w:rsidRPr="000A0FDE">
        <w:t xml:space="preserve">городского поселения                   </w:t>
      </w:r>
      <w:r w:rsidR="003D2D3C" w:rsidRPr="000A0FDE">
        <w:t xml:space="preserve">                         </w:t>
      </w:r>
      <w:r w:rsidR="00BA3FF9">
        <w:t xml:space="preserve">        И.В. Гашков</w:t>
      </w:r>
    </w:p>
    <w:p w:rsidR="00B268A0" w:rsidRPr="000A0FDE" w:rsidRDefault="00B268A0" w:rsidP="00B268A0">
      <w:r w:rsidRPr="000A0FDE">
        <w:t xml:space="preserve">  </w:t>
      </w:r>
    </w:p>
    <w:p w:rsidR="00B268A0" w:rsidRPr="000A0FDE" w:rsidRDefault="00B268A0" w:rsidP="00B268A0"/>
    <w:sectPr w:rsidR="00B268A0" w:rsidRPr="000A0FDE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E4C"/>
    <w:multiLevelType w:val="hybridMultilevel"/>
    <w:tmpl w:val="93D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E665C"/>
    <w:multiLevelType w:val="multilevel"/>
    <w:tmpl w:val="030E6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A0"/>
    <w:rsid w:val="00033405"/>
    <w:rsid w:val="00044377"/>
    <w:rsid w:val="000A0FDE"/>
    <w:rsid w:val="000B3A23"/>
    <w:rsid w:val="000C02C4"/>
    <w:rsid w:val="000E4678"/>
    <w:rsid w:val="000F57DF"/>
    <w:rsid w:val="00164282"/>
    <w:rsid w:val="001836B2"/>
    <w:rsid w:val="001C4AAF"/>
    <w:rsid w:val="00211FB9"/>
    <w:rsid w:val="00270E1B"/>
    <w:rsid w:val="002905AB"/>
    <w:rsid w:val="002E0D09"/>
    <w:rsid w:val="00305A8E"/>
    <w:rsid w:val="003218B4"/>
    <w:rsid w:val="003A5E0A"/>
    <w:rsid w:val="003D19DA"/>
    <w:rsid w:val="003D2D3C"/>
    <w:rsid w:val="00426BCB"/>
    <w:rsid w:val="0043089A"/>
    <w:rsid w:val="0043275F"/>
    <w:rsid w:val="004B3D4C"/>
    <w:rsid w:val="004C4A82"/>
    <w:rsid w:val="004E0EBE"/>
    <w:rsid w:val="004F2B90"/>
    <w:rsid w:val="005154A1"/>
    <w:rsid w:val="00554825"/>
    <w:rsid w:val="00577D30"/>
    <w:rsid w:val="005830BE"/>
    <w:rsid w:val="005A4445"/>
    <w:rsid w:val="005D00ED"/>
    <w:rsid w:val="00606DC4"/>
    <w:rsid w:val="00622D3C"/>
    <w:rsid w:val="00674A89"/>
    <w:rsid w:val="007264E1"/>
    <w:rsid w:val="00764F8D"/>
    <w:rsid w:val="00791CFA"/>
    <w:rsid w:val="007A4ACE"/>
    <w:rsid w:val="00802D68"/>
    <w:rsid w:val="00844AF3"/>
    <w:rsid w:val="0088520A"/>
    <w:rsid w:val="008C1875"/>
    <w:rsid w:val="008C2632"/>
    <w:rsid w:val="008E4AC6"/>
    <w:rsid w:val="0092395C"/>
    <w:rsid w:val="00934415"/>
    <w:rsid w:val="00942B5A"/>
    <w:rsid w:val="00947BFF"/>
    <w:rsid w:val="00A144BB"/>
    <w:rsid w:val="00A517D1"/>
    <w:rsid w:val="00A60CF2"/>
    <w:rsid w:val="00A80C29"/>
    <w:rsid w:val="00A9668A"/>
    <w:rsid w:val="00AF598F"/>
    <w:rsid w:val="00B019F7"/>
    <w:rsid w:val="00B25BAF"/>
    <w:rsid w:val="00B268A0"/>
    <w:rsid w:val="00B460F6"/>
    <w:rsid w:val="00B745C6"/>
    <w:rsid w:val="00B91F3C"/>
    <w:rsid w:val="00B9590C"/>
    <w:rsid w:val="00BA3FF9"/>
    <w:rsid w:val="00C60E65"/>
    <w:rsid w:val="00C611A0"/>
    <w:rsid w:val="00C87DC1"/>
    <w:rsid w:val="00CB496B"/>
    <w:rsid w:val="00CC0B33"/>
    <w:rsid w:val="00E37680"/>
    <w:rsid w:val="00E51519"/>
    <w:rsid w:val="00EB6E65"/>
    <w:rsid w:val="00ED2C8D"/>
    <w:rsid w:val="00EF79F6"/>
    <w:rsid w:val="00F41312"/>
    <w:rsid w:val="00F50C31"/>
    <w:rsid w:val="00F65AE2"/>
    <w:rsid w:val="00FD59A5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B268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0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4F8D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188F-F984-4038-BC4E-05C9ECE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17</cp:revision>
  <cp:lastPrinted>2023-09-29T06:17:00Z</cp:lastPrinted>
  <dcterms:created xsi:type="dcterms:W3CDTF">2018-09-12T16:53:00Z</dcterms:created>
  <dcterms:modified xsi:type="dcterms:W3CDTF">2023-09-29T06:21:00Z</dcterms:modified>
</cp:coreProperties>
</file>