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015D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015D">
        <w:rPr>
          <w:rFonts w:ascii="Times New Roman" w:hAnsi="Times New Roman"/>
          <w:sz w:val="24"/>
          <w:szCs w:val="24"/>
          <w:u w:val="single"/>
        </w:rPr>
        <w:t>74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40C5C">
        <w:rPr>
          <w:rFonts w:ascii="Times New Roman" w:hAnsi="Times New Roman"/>
          <w:sz w:val="24"/>
          <w:szCs w:val="24"/>
        </w:rPr>
        <w:t>3983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740C5C">
        <w:rPr>
          <w:rFonts w:ascii="Times New Roman" w:hAnsi="Times New Roman"/>
          <w:sz w:val="24"/>
          <w:szCs w:val="24"/>
        </w:rPr>
        <w:t>2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740C5C" w:rsidRPr="00740C5C" w:rsidRDefault="00740C5C" w:rsidP="00740C5C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0C5C">
        <w:rPr>
          <w:rFonts w:ascii="Times New Roman" w:hAnsi="Times New Roman"/>
          <w:sz w:val="24"/>
          <w:szCs w:val="24"/>
          <w:lang w:eastAsia="en-US"/>
        </w:rPr>
        <w:t xml:space="preserve">земли </w:t>
      </w:r>
      <w:proofErr w:type="gramStart"/>
      <w:r w:rsidRPr="00740C5C">
        <w:rPr>
          <w:rFonts w:ascii="Times New Roman" w:hAnsi="Times New Roman"/>
          <w:sz w:val="24"/>
          <w:szCs w:val="24"/>
          <w:lang w:eastAsia="en-US"/>
        </w:rPr>
        <w:t>кадастровых</w:t>
      </w:r>
      <w:proofErr w:type="gramEnd"/>
      <w:r w:rsidRPr="00740C5C">
        <w:rPr>
          <w:rFonts w:ascii="Times New Roman" w:hAnsi="Times New Roman"/>
          <w:sz w:val="24"/>
          <w:szCs w:val="24"/>
          <w:lang w:eastAsia="en-US"/>
        </w:rPr>
        <w:t xml:space="preserve"> кварталов10:15:0030701: </w:t>
      </w:r>
    </w:p>
    <w:p w:rsidR="00740C5C" w:rsidRPr="00740C5C" w:rsidRDefault="00740C5C" w:rsidP="00740C5C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0C5C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10:15:0030701:3, расположенный по адресу (местоположение): Республика Карелия, Пудожский район, д. </w:t>
      </w:r>
      <w:proofErr w:type="spellStart"/>
      <w:r w:rsidRPr="00740C5C">
        <w:rPr>
          <w:rFonts w:ascii="Times New Roman" w:hAnsi="Times New Roman"/>
          <w:sz w:val="24"/>
          <w:szCs w:val="24"/>
          <w:lang w:eastAsia="en-US"/>
        </w:rPr>
        <w:t>Бостилово</w:t>
      </w:r>
      <w:proofErr w:type="spellEnd"/>
      <w:r w:rsidRPr="00740C5C">
        <w:rPr>
          <w:rFonts w:ascii="Times New Roman" w:hAnsi="Times New Roman"/>
          <w:sz w:val="24"/>
          <w:szCs w:val="24"/>
          <w:lang w:eastAsia="en-US"/>
        </w:rPr>
        <w:t>. Земельный участок расположен в юго-восточной части кадастрового квартала 10:15:03 07 01</w:t>
      </w:r>
    </w:p>
    <w:p w:rsidR="00740C5C" w:rsidRPr="00740C5C" w:rsidRDefault="00740C5C" w:rsidP="00740C5C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0C5C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10:15:0030701:15, расположенный по адресу (местоположение):</w:t>
      </w:r>
      <w:r w:rsidRPr="00740C5C">
        <w:rPr>
          <w:rFonts w:ascii="Times New Roman" w:hAnsi="Times New Roman"/>
          <w:sz w:val="24"/>
          <w:szCs w:val="24"/>
        </w:rPr>
        <w:t xml:space="preserve"> </w:t>
      </w:r>
      <w:r w:rsidRPr="00740C5C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740C5C">
        <w:rPr>
          <w:rFonts w:ascii="Times New Roman" w:hAnsi="Times New Roman"/>
          <w:sz w:val="24"/>
          <w:szCs w:val="24"/>
          <w:lang w:eastAsia="en-US"/>
        </w:rPr>
        <w:t>Бостилово</w:t>
      </w:r>
      <w:proofErr w:type="spellEnd"/>
      <w:r w:rsidRPr="00740C5C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740C5C">
        <w:rPr>
          <w:rFonts w:ascii="Times New Roman" w:hAnsi="Times New Roman"/>
          <w:sz w:val="24"/>
          <w:szCs w:val="24"/>
          <w:lang w:eastAsia="en-US"/>
        </w:rPr>
        <w:t>д. б</w:t>
      </w:r>
      <w:proofErr w:type="gramEnd"/>
      <w:r w:rsidRPr="00740C5C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740C5C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2516BD" w:rsidRPr="003024EC" w:rsidRDefault="002516BD" w:rsidP="00740C5C">
      <w:pPr>
        <w:widowControl/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D7CE8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015D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61</cp:revision>
  <cp:lastPrinted>2022-02-02T11:07:00Z</cp:lastPrinted>
  <dcterms:created xsi:type="dcterms:W3CDTF">2021-10-22T05:18:00Z</dcterms:created>
  <dcterms:modified xsi:type="dcterms:W3CDTF">2022-02-02T11:07:00Z</dcterms:modified>
</cp:coreProperties>
</file>