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D178FD" w:rsidRDefault="00216E55" w:rsidP="00216E55">
      <w:pPr>
        <w:rPr>
          <w:rFonts w:ascii="Times New Roman" w:hAnsi="Times New Roman"/>
          <w:sz w:val="22"/>
        </w:rPr>
      </w:pPr>
      <w:r w:rsidRPr="00D178FD">
        <w:rPr>
          <w:rFonts w:ascii="Times New Roman" w:hAnsi="Times New Roman"/>
          <w:sz w:val="22"/>
        </w:rPr>
        <w:tab/>
      </w:r>
      <w:r w:rsidRPr="00D178FD">
        <w:rPr>
          <w:rFonts w:ascii="Times New Roman" w:hAnsi="Times New Roman"/>
          <w:sz w:val="22"/>
        </w:rPr>
        <w:tab/>
      </w:r>
      <w:r w:rsidRPr="00D178FD">
        <w:rPr>
          <w:rFonts w:ascii="Times New Roman" w:hAnsi="Times New Roman"/>
          <w:sz w:val="22"/>
        </w:rPr>
        <w:tab/>
      </w:r>
      <w:r w:rsidRPr="00D178FD">
        <w:rPr>
          <w:rFonts w:ascii="Times New Roman" w:hAnsi="Times New Roman"/>
          <w:sz w:val="22"/>
        </w:rPr>
        <w:tab/>
        <w:t xml:space="preserve">     </w:t>
      </w:r>
      <w:r w:rsidRPr="00D178FD">
        <w:rPr>
          <w:rFonts w:ascii="Times New Roman" w:hAnsi="Times New Roman"/>
          <w:sz w:val="22"/>
        </w:rPr>
        <w:tab/>
      </w:r>
      <w:r w:rsidRPr="00D178FD">
        <w:rPr>
          <w:rFonts w:ascii="Times New Roman" w:hAnsi="Times New Roman"/>
          <w:sz w:val="22"/>
        </w:rPr>
        <w:tab/>
      </w:r>
      <w:r w:rsidRPr="00D178FD">
        <w:rPr>
          <w:rFonts w:ascii="Times New Roman" w:hAnsi="Times New Roman"/>
          <w:sz w:val="22"/>
        </w:rPr>
        <w:tab/>
      </w:r>
      <w:r w:rsidRPr="00D178FD">
        <w:rPr>
          <w:rFonts w:ascii="Times New Roman" w:hAnsi="Times New Roman"/>
          <w:sz w:val="22"/>
        </w:rPr>
        <w:tab/>
      </w:r>
    </w:p>
    <w:p w:rsidR="00216E55" w:rsidRPr="00D178FD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D178FD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D178F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178FD" w:rsidRPr="00D178FD">
        <w:rPr>
          <w:rFonts w:ascii="Times New Roman" w:hAnsi="Times New Roman"/>
          <w:sz w:val="24"/>
          <w:szCs w:val="24"/>
          <w:u w:val="single"/>
        </w:rPr>
        <w:t>23</w:t>
      </w:r>
      <w:r w:rsidR="000C246E" w:rsidRPr="00D178FD">
        <w:rPr>
          <w:rFonts w:ascii="Times New Roman" w:hAnsi="Times New Roman"/>
          <w:sz w:val="24"/>
          <w:szCs w:val="24"/>
          <w:u w:val="single"/>
        </w:rPr>
        <w:t>.03</w:t>
      </w:r>
      <w:r w:rsidR="000733B7" w:rsidRPr="00D178FD">
        <w:rPr>
          <w:rFonts w:ascii="Times New Roman" w:hAnsi="Times New Roman"/>
          <w:sz w:val="24"/>
          <w:szCs w:val="24"/>
          <w:u w:val="single"/>
        </w:rPr>
        <w:t>.2022</w:t>
      </w:r>
      <w:r w:rsidRPr="00D178FD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D178FD">
        <w:rPr>
          <w:rFonts w:ascii="Times New Roman" w:hAnsi="Times New Roman"/>
          <w:sz w:val="24"/>
          <w:szCs w:val="24"/>
        </w:rPr>
        <w:t xml:space="preserve">                     </w:t>
      </w:r>
      <w:r w:rsidRPr="00D178FD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D178F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178FD" w:rsidRPr="00D178FD">
        <w:rPr>
          <w:rFonts w:ascii="Times New Roman" w:hAnsi="Times New Roman"/>
          <w:sz w:val="24"/>
          <w:szCs w:val="24"/>
          <w:u w:val="single"/>
        </w:rPr>
        <w:t>2</w:t>
      </w:r>
      <w:r w:rsidR="00E35340">
        <w:rPr>
          <w:rFonts w:ascii="Times New Roman" w:hAnsi="Times New Roman"/>
          <w:sz w:val="24"/>
          <w:szCs w:val="24"/>
          <w:u w:val="single"/>
        </w:rPr>
        <w:t>25</w:t>
      </w:r>
      <w:r w:rsidR="000733B7" w:rsidRPr="00D178FD">
        <w:rPr>
          <w:rFonts w:ascii="Times New Roman" w:hAnsi="Times New Roman"/>
          <w:sz w:val="24"/>
          <w:szCs w:val="24"/>
          <w:u w:val="single"/>
        </w:rPr>
        <w:t>-</w:t>
      </w:r>
      <w:r w:rsidRPr="00D178FD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7D79ED">
        <w:rPr>
          <w:rFonts w:ascii="Times New Roman" w:hAnsi="Times New Roman"/>
          <w:sz w:val="24"/>
          <w:szCs w:val="24"/>
        </w:rPr>
        <w:t>9784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0C246E">
        <w:rPr>
          <w:rFonts w:ascii="Times New Roman" w:hAnsi="Times New Roman"/>
          <w:sz w:val="24"/>
          <w:szCs w:val="24"/>
        </w:rPr>
        <w:t>8</w:t>
      </w:r>
      <w:r w:rsidR="007D79ED">
        <w:rPr>
          <w:rFonts w:ascii="Times New Roman" w:hAnsi="Times New Roman"/>
          <w:sz w:val="24"/>
          <w:szCs w:val="24"/>
        </w:rPr>
        <w:t>60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7D79ED" w:rsidRPr="007D79ED" w:rsidRDefault="007D79ED" w:rsidP="007D79E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79ED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10:15:0050101, 10:15:0050102, 10:15:0050103, 10:15:0050104</w:t>
      </w:r>
    </w:p>
    <w:p w:rsidR="007D79ED" w:rsidRPr="007D79ED" w:rsidRDefault="007D79ED" w:rsidP="007D79E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79ED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10:15:0050102:20, расположенный по адресу (местоположение): Республика Карелия, Пудожский район, поселок Шальский, улица </w:t>
      </w:r>
      <w:proofErr w:type="spellStart"/>
      <w:r w:rsidRPr="007D79ED">
        <w:rPr>
          <w:rFonts w:ascii="Times New Roman" w:hAnsi="Times New Roman"/>
          <w:sz w:val="24"/>
          <w:szCs w:val="24"/>
          <w:lang w:eastAsia="en-US"/>
        </w:rPr>
        <w:t>Стеклянская</w:t>
      </w:r>
      <w:proofErr w:type="spellEnd"/>
      <w:r w:rsidRPr="007D79ED">
        <w:rPr>
          <w:rFonts w:ascii="Times New Roman" w:hAnsi="Times New Roman"/>
          <w:sz w:val="24"/>
          <w:szCs w:val="24"/>
          <w:lang w:eastAsia="en-US"/>
        </w:rPr>
        <w:t>, дом 122</w:t>
      </w:r>
    </w:p>
    <w:p w:rsidR="007D79ED" w:rsidRPr="007D79ED" w:rsidRDefault="007D79ED" w:rsidP="007D79E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79E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10:15:0050102:158, расположенный по адресу (местоположение):</w:t>
      </w:r>
      <w:r w:rsidRPr="007D79ED">
        <w:rPr>
          <w:rFonts w:ascii="Times New Roman" w:hAnsi="Times New Roman"/>
          <w:sz w:val="24"/>
          <w:szCs w:val="24"/>
        </w:rPr>
        <w:t xml:space="preserve"> </w:t>
      </w:r>
      <w:r w:rsidRPr="007D79E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spellStart"/>
      <w:r w:rsidRPr="007D79ED">
        <w:rPr>
          <w:rFonts w:ascii="Times New Roman" w:hAnsi="Times New Roman"/>
          <w:sz w:val="24"/>
          <w:szCs w:val="24"/>
          <w:lang w:eastAsia="en-US"/>
        </w:rPr>
        <w:t>Шальское</w:t>
      </w:r>
      <w:proofErr w:type="spellEnd"/>
      <w:r w:rsidRPr="007D79ED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п. Шальский, ул. </w:t>
      </w:r>
      <w:proofErr w:type="spellStart"/>
      <w:r w:rsidRPr="007D79ED">
        <w:rPr>
          <w:rFonts w:ascii="Times New Roman" w:hAnsi="Times New Roman"/>
          <w:sz w:val="24"/>
          <w:szCs w:val="24"/>
          <w:lang w:eastAsia="en-US"/>
        </w:rPr>
        <w:t>Стеклянская</w:t>
      </w:r>
      <w:proofErr w:type="spellEnd"/>
      <w:r w:rsidRPr="007D79ED">
        <w:rPr>
          <w:rFonts w:ascii="Times New Roman" w:hAnsi="Times New Roman"/>
          <w:sz w:val="24"/>
          <w:szCs w:val="24"/>
          <w:lang w:eastAsia="en-US"/>
        </w:rPr>
        <w:t>, д. 138</w:t>
      </w:r>
    </w:p>
    <w:p w:rsidR="007D79ED" w:rsidRPr="007D79ED" w:rsidRDefault="007D79ED" w:rsidP="007D79E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79E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10:15:0050103:17, расположенный по адресу (местоположение):</w:t>
      </w:r>
      <w:r w:rsidRPr="007D79ED">
        <w:rPr>
          <w:rFonts w:ascii="Times New Roman" w:hAnsi="Times New Roman"/>
          <w:sz w:val="24"/>
          <w:szCs w:val="24"/>
        </w:rPr>
        <w:t xml:space="preserve"> </w:t>
      </w:r>
      <w:r w:rsidRPr="007D79E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Шальский. Земельный участок расположен в восточной части кадастрового квартала 10:15:0050103</w:t>
      </w:r>
    </w:p>
    <w:p w:rsidR="007D79ED" w:rsidRPr="007D79ED" w:rsidRDefault="007D79ED" w:rsidP="007D79E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79E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10:15:0050103:18, расположенный по адресу (местоположение):</w:t>
      </w:r>
      <w:r w:rsidRPr="007D79ED">
        <w:rPr>
          <w:rFonts w:ascii="Times New Roman" w:hAnsi="Times New Roman"/>
          <w:sz w:val="24"/>
          <w:szCs w:val="24"/>
        </w:rPr>
        <w:t xml:space="preserve"> </w:t>
      </w:r>
      <w:r w:rsidRPr="007D79E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spellStart"/>
      <w:proofErr w:type="gramStart"/>
      <w:r w:rsidRPr="007D79ED">
        <w:rPr>
          <w:rFonts w:ascii="Times New Roman" w:hAnsi="Times New Roman"/>
          <w:sz w:val="24"/>
          <w:szCs w:val="24"/>
          <w:lang w:eastAsia="en-US"/>
        </w:rPr>
        <w:t>п</w:t>
      </w:r>
      <w:proofErr w:type="spellEnd"/>
      <w:proofErr w:type="gramEnd"/>
      <w:r w:rsidRPr="007D79ED">
        <w:rPr>
          <w:rFonts w:ascii="Times New Roman" w:hAnsi="Times New Roman"/>
          <w:sz w:val="24"/>
          <w:szCs w:val="24"/>
          <w:lang w:eastAsia="en-US"/>
        </w:rPr>
        <w:t xml:space="preserve"> Шальский, уч.18</w:t>
      </w:r>
    </w:p>
    <w:p w:rsidR="007D79ED" w:rsidRPr="007D79ED" w:rsidRDefault="007D79ED" w:rsidP="007D79E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79E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10:15:0050103:66, расположенный по адресу (местоположение):</w:t>
      </w:r>
      <w:r w:rsidRPr="007D79ED">
        <w:rPr>
          <w:rFonts w:ascii="Times New Roman" w:hAnsi="Times New Roman"/>
          <w:sz w:val="24"/>
          <w:szCs w:val="24"/>
        </w:rPr>
        <w:t xml:space="preserve"> </w:t>
      </w:r>
      <w:r w:rsidRPr="007D79ED">
        <w:rPr>
          <w:rFonts w:ascii="Times New Roman" w:hAnsi="Times New Roman"/>
          <w:sz w:val="24"/>
          <w:szCs w:val="24"/>
          <w:lang w:eastAsia="en-US"/>
        </w:rPr>
        <w:t>Республика Карелия,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D79ED">
        <w:rPr>
          <w:rFonts w:ascii="Times New Roman" w:hAnsi="Times New Roman"/>
          <w:sz w:val="24"/>
          <w:szCs w:val="24"/>
          <w:lang w:eastAsia="en-US"/>
        </w:rPr>
        <w:t xml:space="preserve">Пудожский район, </w:t>
      </w:r>
      <w:proofErr w:type="spellStart"/>
      <w:r w:rsidRPr="007D79ED">
        <w:rPr>
          <w:rFonts w:ascii="Times New Roman" w:hAnsi="Times New Roman"/>
          <w:sz w:val="24"/>
          <w:szCs w:val="24"/>
          <w:lang w:eastAsia="en-US"/>
        </w:rPr>
        <w:t>Шальское</w:t>
      </w:r>
      <w:proofErr w:type="spellEnd"/>
      <w:r w:rsidRPr="007D79ED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п. Шальский, ул. </w:t>
      </w:r>
      <w:proofErr w:type="spellStart"/>
      <w:r w:rsidRPr="007D79ED">
        <w:rPr>
          <w:rFonts w:ascii="Times New Roman" w:hAnsi="Times New Roman"/>
          <w:sz w:val="24"/>
          <w:szCs w:val="24"/>
          <w:lang w:eastAsia="en-US"/>
        </w:rPr>
        <w:t>Стеклянская</w:t>
      </w:r>
      <w:proofErr w:type="spellEnd"/>
      <w:r w:rsidRPr="007D79ED">
        <w:rPr>
          <w:rFonts w:ascii="Times New Roman" w:hAnsi="Times New Roman"/>
          <w:sz w:val="24"/>
          <w:szCs w:val="24"/>
          <w:lang w:eastAsia="en-US"/>
        </w:rPr>
        <w:t>, участок 103-А</w:t>
      </w:r>
    </w:p>
    <w:p w:rsidR="007D79ED" w:rsidRPr="007D79ED" w:rsidRDefault="007D79ED" w:rsidP="007D79E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79ED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10:15:0050103:67, расположенный по адресу (местоположение):</w:t>
      </w:r>
      <w:r w:rsidRPr="007D79ED">
        <w:rPr>
          <w:rFonts w:ascii="Times New Roman" w:hAnsi="Times New Roman"/>
          <w:sz w:val="24"/>
          <w:szCs w:val="24"/>
        </w:rPr>
        <w:t xml:space="preserve"> </w:t>
      </w:r>
      <w:r w:rsidRPr="007D79E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spellStart"/>
      <w:r w:rsidRPr="007D79ED">
        <w:rPr>
          <w:rFonts w:ascii="Times New Roman" w:hAnsi="Times New Roman"/>
          <w:sz w:val="24"/>
          <w:szCs w:val="24"/>
          <w:lang w:eastAsia="en-US"/>
        </w:rPr>
        <w:t>Шальское</w:t>
      </w:r>
      <w:proofErr w:type="spellEnd"/>
      <w:r w:rsidRPr="007D79ED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п. Шальский, ул. </w:t>
      </w:r>
      <w:proofErr w:type="spellStart"/>
      <w:r w:rsidRPr="007D79ED">
        <w:rPr>
          <w:rFonts w:ascii="Times New Roman" w:hAnsi="Times New Roman"/>
          <w:sz w:val="24"/>
          <w:szCs w:val="24"/>
          <w:lang w:eastAsia="en-US"/>
        </w:rPr>
        <w:t>Стеклянская</w:t>
      </w:r>
      <w:proofErr w:type="spellEnd"/>
      <w:r w:rsidRPr="007D79ED">
        <w:rPr>
          <w:rFonts w:ascii="Times New Roman" w:hAnsi="Times New Roman"/>
          <w:sz w:val="24"/>
          <w:szCs w:val="24"/>
          <w:lang w:eastAsia="en-US"/>
        </w:rPr>
        <w:t>, участок 103</w:t>
      </w:r>
    </w:p>
    <w:p w:rsidR="007D79ED" w:rsidRPr="007D79ED" w:rsidRDefault="007D79ED" w:rsidP="007D79ED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79E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10:15:0050103:68, расположенный по адресу (местоположение):</w:t>
      </w:r>
      <w:r w:rsidRPr="007D79ED">
        <w:rPr>
          <w:rFonts w:ascii="Times New Roman" w:hAnsi="Times New Roman"/>
          <w:sz w:val="24"/>
          <w:szCs w:val="24"/>
        </w:rPr>
        <w:t xml:space="preserve"> </w:t>
      </w:r>
      <w:r w:rsidRPr="007D79ED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п. Шальский, ул. </w:t>
      </w:r>
      <w:proofErr w:type="spellStart"/>
      <w:r w:rsidRPr="007D79ED">
        <w:rPr>
          <w:rFonts w:ascii="Times New Roman" w:hAnsi="Times New Roman"/>
          <w:sz w:val="24"/>
          <w:szCs w:val="24"/>
          <w:lang w:eastAsia="en-US"/>
        </w:rPr>
        <w:t>Стеклянская</w:t>
      </w:r>
      <w:proofErr w:type="spellEnd"/>
      <w:r w:rsidRPr="007D79ED">
        <w:rPr>
          <w:rFonts w:ascii="Times New Roman" w:hAnsi="Times New Roman"/>
          <w:sz w:val="24"/>
          <w:szCs w:val="24"/>
          <w:lang w:eastAsia="en-US"/>
        </w:rPr>
        <w:t>, д. 95</w:t>
      </w:r>
    </w:p>
    <w:p w:rsidR="000C246E" w:rsidRPr="00F95D5D" w:rsidRDefault="000C246E" w:rsidP="007D79ED">
      <w:pPr>
        <w:widowControl/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331B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D3D8F"/>
    <w:rsid w:val="007D79ED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67F1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178FD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5340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62</cp:revision>
  <cp:lastPrinted>2022-03-24T07:00:00Z</cp:lastPrinted>
  <dcterms:created xsi:type="dcterms:W3CDTF">2021-10-22T05:18:00Z</dcterms:created>
  <dcterms:modified xsi:type="dcterms:W3CDTF">2022-03-24T07:00:00Z</dcterms:modified>
</cp:coreProperties>
</file>