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9D021C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D021C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9D021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021C" w:rsidRPr="009D021C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9D021C">
        <w:rPr>
          <w:rFonts w:ascii="Times New Roman" w:hAnsi="Times New Roman"/>
          <w:sz w:val="24"/>
          <w:szCs w:val="24"/>
          <w:u w:val="single"/>
        </w:rPr>
        <w:t>.2022</w:t>
      </w:r>
      <w:r w:rsidRPr="009D021C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9D021C">
        <w:rPr>
          <w:rFonts w:ascii="Times New Roman" w:hAnsi="Times New Roman"/>
          <w:sz w:val="24"/>
          <w:szCs w:val="24"/>
        </w:rPr>
        <w:t xml:space="preserve">                     </w:t>
      </w:r>
      <w:r w:rsidRPr="009D021C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9D021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9D021C">
        <w:rPr>
          <w:rFonts w:ascii="Times New Roman" w:hAnsi="Times New Roman"/>
          <w:sz w:val="24"/>
          <w:szCs w:val="24"/>
          <w:u w:val="single"/>
        </w:rPr>
        <w:t>2</w:t>
      </w:r>
      <w:r w:rsidR="009D021C" w:rsidRPr="009D021C">
        <w:rPr>
          <w:rFonts w:ascii="Times New Roman" w:hAnsi="Times New Roman"/>
          <w:sz w:val="24"/>
          <w:szCs w:val="24"/>
          <w:u w:val="single"/>
        </w:rPr>
        <w:t>71</w:t>
      </w:r>
      <w:r w:rsidR="000733B7" w:rsidRPr="009D021C">
        <w:rPr>
          <w:rFonts w:ascii="Times New Roman" w:hAnsi="Times New Roman"/>
          <w:sz w:val="24"/>
          <w:szCs w:val="24"/>
          <w:u w:val="single"/>
        </w:rPr>
        <w:t>-</w:t>
      </w:r>
      <w:r w:rsidRPr="009D021C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87514">
        <w:rPr>
          <w:rFonts w:ascii="Times New Roman" w:hAnsi="Times New Roman"/>
          <w:sz w:val="24"/>
          <w:szCs w:val="24"/>
        </w:rPr>
        <w:t>4896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687514" w:rsidRPr="00687514">
        <w:rPr>
          <w:rFonts w:ascii="Times New Roman" w:hAnsi="Times New Roman"/>
          <w:sz w:val="24"/>
          <w:szCs w:val="24"/>
        </w:rPr>
        <w:t>«ВЛ-10 кВ Л-36-2 Пудож-центр ферма</w:t>
      </w:r>
      <w:r w:rsidR="00687514">
        <w:rPr>
          <w:rFonts w:ascii="Times New Roman" w:hAnsi="Times New Roman"/>
          <w:sz w:val="24"/>
          <w:szCs w:val="24"/>
        </w:rPr>
        <w:t>»</w:t>
      </w:r>
      <w:r w:rsidR="00687514" w:rsidRPr="00FD440B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687514" w:rsidRPr="00687514" w:rsidRDefault="00687514" w:rsidP="0068751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751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10:15:0010101, 10:15:0010201</w:t>
      </w:r>
    </w:p>
    <w:p w:rsidR="00687514" w:rsidRPr="00687514" w:rsidRDefault="00687514" w:rsidP="009D021C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7514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10:15:0010101:28, расположенный по адресу (местоположение): Республика Карелия, Пудожский район, </w:t>
      </w:r>
      <w:proofErr w:type="gramStart"/>
      <w:r w:rsidRPr="0068751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687514">
        <w:rPr>
          <w:rFonts w:ascii="Times New Roman" w:hAnsi="Times New Roman"/>
          <w:sz w:val="24"/>
          <w:szCs w:val="24"/>
          <w:lang w:eastAsia="en-US"/>
        </w:rPr>
        <w:t>. Пудож, район ул. Энтузиастов</w:t>
      </w:r>
    </w:p>
    <w:p w:rsidR="000C246E" w:rsidRPr="00F95D5D" w:rsidRDefault="000C246E" w:rsidP="005E1F34">
      <w:pPr>
        <w:widowControl/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</w:t>
      </w:r>
      <w:r w:rsidRPr="00CF3CD2">
        <w:rPr>
          <w:rFonts w:ascii="Times New Roman" w:hAnsi="Times New Roman"/>
          <w:sz w:val="24"/>
          <w:szCs w:val="24"/>
        </w:rPr>
        <w:lastRenderedPageBreak/>
        <w:t>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021C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5FCF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64</cp:revision>
  <cp:lastPrinted>2022-04-01T07:18:00Z</cp:lastPrinted>
  <dcterms:created xsi:type="dcterms:W3CDTF">2021-10-22T05:18:00Z</dcterms:created>
  <dcterms:modified xsi:type="dcterms:W3CDTF">2022-04-01T07:18:00Z</dcterms:modified>
</cp:coreProperties>
</file>