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7220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7220" w:rsidRPr="00297220">
        <w:rPr>
          <w:rFonts w:ascii="Times New Roman" w:hAnsi="Times New Roman"/>
          <w:sz w:val="24"/>
          <w:szCs w:val="24"/>
          <w:u w:val="single"/>
        </w:rPr>
        <w:t>373</w:t>
      </w:r>
      <w:r w:rsidR="000733B7" w:rsidRPr="00297220">
        <w:rPr>
          <w:rFonts w:ascii="Times New Roman" w:hAnsi="Times New Roman"/>
          <w:sz w:val="24"/>
          <w:szCs w:val="24"/>
          <w:u w:val="single"/>
        </w:rPr>
        <w:t>-</w:t>
      </w:r>
      <w:r w:rsidRPr="005346D6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0F082B">
        <w:rPr>
          <w:rFonts w:ascii="Times New Roman" w:hAnsi="Times New Roman"/>
          <w:sz w:val="24"/>
          <w:szCs w:val="24"/>
        </w:rPr>
        <w:t>5713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E144B8">
        <w:rPr>
          <w:rFonts w:ascii="Times New Roman" w:hAnsi="Times New Roman"/>
          <w:sz w:val="24"/>
          <w:szCs w:val="24"/>
        </w:rPr>
        <w:t>7</w:t>
      </w:r>
      <w:r w:rsidR="009E3E98">
        <w:rPr>
          <w:rFonts w:ascii="Times New Roman" w:hAnsi="Times New Roman"/>
          <w:sz w:val="24"/>
          <w:szCs w:val="24"/>
        </w:rPr>
        <w:t>9</w:t>
      </w:r>
      <w:r w:rsidR="000F082B">
        <w:rPr>
          <w:rFonts w:ascii="Times New Roman" w:hAnsi="Times New Roman"/>
          <w:sz w:val="24"/>
          <w:szCs w:val="24"/>
        </w:rPr>
        <w:t>1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0F082B" w:rsidRPr="000F082B" w:rsidRDefault="000F082B" w:rsidP="000F082B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082B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10:15:0020111, 10:15:0020112, 10:15:0020113</w:t>
      </w:r>
    </w:p>
    <w:p w:rsidR="000F082B" w:rsidRPr="000F082B" w:rsidRDefault="000F082B" w:rsidP="000F082B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082B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10:15:0020111:168, расположенный по адресу (местоположение): Российская Федерация, Республика Карелия, </w:t>
      </w:r>
      <w:proofErr w:type="spellStart"/>
      <w:r w:rsidRPr="000F082B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0F082B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</w:t>
      </w:r>
      <w:proofErr w:type="spellStart"/>
      <w:proofErr w:type="gramStart"/>
      <w:r w:rsidRPr="000F082B">
        <w:rPr>
          <w:rFonts w:ascii="Times New Roman" w:hAnsi="Times New Roman"/>
          <w:sz w:val="24"/>
          <w:szCs w:val="24"/>
          <w:lang w:eastAsia="en-US"/>
        </w:rPr>
        <w:t>п</w:t>
      </w:r>
      <w:proofErr w:type="spellEnd"/>
      <w:proofErr w:type="gramEnd"/>
      <w:r w:rsidRPr="000F082B">
        <w:rPr>
          <w:rFonts w:ascii="Times New Roman" w:hAnsi="Times New Roman"/>
          <w:sz w:val="24"/>
          <w:szCs w:val="24"/>
          <w:lang w:eastAsia="en-US"/>
        </w:rPr>
        <w:t xml:space="preserve"> Пяльма, пер Ленинградский, </w:t>
      </w:r>
      <w:proofErr w:type="spellStart"/>
      <w:r w:rsidRPr="000F082B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0F082B">
        <w:rPr>
          <w:rFonts w:ascii="Times New Roman" w:hAnsi="Times New Roman"/>
          <w:sz w:val="24"/>
          <w:szCs w:val="24"/>
          <w:lang w:eastAsia="en-US"/>
        </w:rPr>
        <w:t xml:space="preserve"> 3</w:t>
      </w:r>
    </w:p>
    <w:p w:rsidR="000F082B" w:rsidRPr="000F082B" w:rsidRDefault="000F082B" w:rsidP="000F082B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082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10:15:0020111:169, расположенный по адресу (местоположение):</w:t>
      </w:r>
      <w:r w:rsidRPr="000F08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082B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0F082B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0F082B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Пяльма, пер. Ленинградский, д. 9</w:t>
      </w:r>
      <w:proofErr w:type="gramEnd"/>
    </w:p>
    <w:p w:rsidR="000C246E" w:rsidRPr="000F082B" w:rsidRDefault="000F082B" w:rsidP="000F082B">
      <w:pPr>
        <w:pStyle w:val="ae"/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082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10:15:0020112:5, расположенный по адресу (местоположение): Республика Карелия, Пудожский район, поселок Пяльма, улица Школьная, дом 2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297220" w:rsidRDefault="00297220" w:rsidP="00297220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297220" w:rsidRDefault="00297220" w:rsidP="00297220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48E8816C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97220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5F7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0A11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2972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70</cp:revision>
  <cp:lastPrinted>2022-04-28T10:12:00Z</cp:lastPrinted>
  <dcterms:created xsi:type="dcterms:W3CDTF">2021-10-22T05:18:00Z</dcterms:created>
  <dcterms:modified xsi:type="dcterms:W3CDTF">2022-04-28T10:12:00Z</dcterms:modified>
</cp:coreProperties>
</file>