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D0" w:rsidRPr="007B7704" w:rsidRDefault="008D54D0" w:rsidP="008D54D0">
      <w:pPr>
        <w:jc w:val="center"/>
        <w:rPr>
          <w:sz w:val="32"/>
          <w:szCs w:val="32"/>
        </w:rPr>
      </w:pPr>
      <w:r w:rsidRPr="007B7704">
        <w:rPr>
          <w:sz w:val="32"/>
          <w:szCs w:val="32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4pt" o:ole="" fillcolor="window">
            <v:imagedata r:id="rId9" o:title=""/>
          </v:shape>
          <o:OLEObject Type="Embed" ProgID="Word.Picture.8" ShapeID="_x0000_i1025" DrawAspect="Content" ObjectID="_1741420830" r:id="rId10"/>
        </w:object>
      </w:r>
    </w:p>
    <w:p w:rsidR="008D54D0" w:rsidRPr="00F360CE" w:rsidRDefault="008D54D0" w:rsidP="008D5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C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F360CE">
        <w:rPr>
          <w:rFonts w:ascii="Times New Roman" w:hAnsi="Times New Roman" w:cs="Times New Roman"/>
          <w:b/>
          <w:sz w:val="28"/>
          <w:szCs w:val="28"/>
        </w:rPr>
        <w:t>Кривецкого</w:t>
      </w:r>
      <w:proofErr w:type="spellEnd"/>
      <w:r w:rsidRPr="00F36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D54D0" w:rsidRPr="00F360CE" w:rsidRDefault="008D54D0" w:rsidP="008D5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0CE">
        <w:rPr>
          <w:rFonts w:ascii="Times New Roman" w:hAnsi="Times New Roman" w:cs="Times New Roman"/>
          <w:b/>
          <w:sz w:val="28"/>
          <w:szCs w:val="28"/>
        </w:rPr>
        <w:t>Пудожского</w:t>
      </w:r>
      <w:proofErr w:type="spellEnd"/>
      <w:r w:rsidRPr="00F360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D54D0" w:rsidRPr="00F360CE" w:rsidRDefault="008D54D0" w:rsidP="008D54D0">
      <w:pPr>
        <w:pStyle w:val="ac"/>
        <w:spacing w:line="240" w:lineRule="auto"/>
        <w:ind w:right="0"/>
        <w:rPr>
          <w:szCs w:val="28"/>
        </w:rPr>
      </w:pPr>
      <w:r w:rsidRPr="00F360CE">
        <w:rPr>
          <w:szCs w:val="28"/>
        </w:rPr>
        <w:t>Республики Карелия</w:t>
      </w:r>
    </w:p>
    <w:p w:rsidR="008D54D0" w:rsidRPr="00F360CE" w:rsidRDefault="008D54D0" w:rsidP="008D5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0C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F360C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360CE">
        <w:rPr>
          <w:rFonts w:ascii="Times New Roman" w:hAnsi="Times New Roman" w:cs="Times New Roman"/>
          <w:b/>
          <w:sz w:val="28"/>
          <w:szCs w:val="28"/>
        </w:rPr>
        <w:t>ривцы</w:t>
      </w:r>
      <w:proofErr w:type="spellEnd"/>
      <w:r w:rsidRPr="00F360C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360CE">
        <w:rPr>
          <w:rFonts w:ascii="Times New Roman" w:hAnsi="Times New Roman" w:cs="Times New Roman"/>
          <w:b/>
          <w:sz w:val="28"/>
          <w:szCs w:val="28"/>
        </w:rPr>
        <w:t>ул.Восточная</w:t>
      </w:r>
      <w:proofErr w:type="spellEnd"/>
      <w:r w:rsidRPr="00F360CE">
        <w:rPr>
          <w:rFonts w:ascii="Times New Roman" w:hAnsi="Times New Roman" w:cs="Times New Roman"/>
          <w:b/>
          <w:sz w:val="28"/>
          <w:szCs w:val="28"/>
        </w:rPr>
        <w:t>, д.10, тел.3-54-98</w:t>
      </w:r>
    </w:p>
    <w:p w:rsidR="008D54D0" w:rsidRPr="00F360CE" w:rsidRDefault="008D54D0" w:rsidP="008D54D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s1029" style="position:absolute;left:0;text-align:left;margin-left:90.5pt;margin-top:8.55pt;width:86.45pt;height:14.45pt;z-index:251658240" o:allowincell="f" filled="f" stroked="f">
            <v:textbox style="mso-next-textbox:#_x0000_s1029" inset="1pt,1pt,1pt,1pt">
              <w:txbxContent>
                <w:p w:rsidR="008D54D0" w:rsidRDefault="008D54D0" w:rsidP="008D54D0"/>
              </w:txbxContent>
            </v:textbox>
          </v:rect>
        </w:pict>
      </w:r>
      <w:r w:rsidRPr="00F360CE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238B9" w:rsidRPr="007238B9" w:rsidRDefault="007238B9" w:rsidP="0072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9" w:rsidRPr="007238B9" w:rsidRDefault="007238B9" w:rsidP="0072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    </w:t>
      </w:r>
      <w:r w:rsidR="008D54D0">
        <w:rPr>
          <w:rFonts w:ascii="Times New Roman" w:hAnsi="Times New Roman" w:cs="Times New Roman"/>
          <w:sz w:val="28"/>
          <w:szCs w:val="28"/>
        </w:rPr>
        <w:t>27.03.</w:t>
      </w:r>
      <w:r w:rsidRPr="007238B9">
        <w:rPr>
          <w:rFonts w:ascii="Times New Roman" w:hAnsi="Times New Roman" w:cs="Times New Roman"/>
          <w:sz w:val="28"/>
          <w:szCs w:val="28"/>
        </w:rPr>
        <w:t xml:space="preserve"> 202</w:t>
      </w:r>
      <w:r w:rsidR="008D54D0">
        <w:rPr>
          <w:rFonts w:ascii="Times New Roman" w:hAnsi="Times New Roman" w:cs="Times New Roman"/>
          <w:sz w:val="28"/>
          <w:szCs w:val="28"/>
        </w:rPr>
        <w:t>3</w:t>
      </w:r>
      <w:r w:rsidRPr="007238B9">
        <w:rPr>
          <w:rFonts w:ascii="Times New Roman" w:hAnsi="Times New Roman" w:cs="Times New Roman"/>
          <w:sz w:val="28"/>
          <w:szCs w:val="28"/>
        </w:rPr>
        <w:t xml:space="preserve"> </w:t>
      </w:r>
      <w:r w:rsidRPr="007238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238B9">
        <w:rPr>
          <w:rFonts w:ascii="Times New Roman" w:hAnsi="Times New Roman" w:cs="Times New Roman"/>
          <w:sz w:val="28"/>
          <w:szCs w:val="28"/>
        </w:rPr>
        <w:t xml:space="preserve">№ </w:t>
      </w:r>
      <w:r w:rsidR="008D54D0">
        <w:rPr>
          <w:rFonts w:ascii="Times New Roman" w:hAnsi="Times New Roman" w:cs="Times New Roman"/>
          <w:sz w:val="28"/>
          <w:szCs w:val="28"/>
        </w:rPr>
        <w:t>10</w:t>
      </w:r>
    </w:p>
    <w:p w:rsidR="007238B9" w:rsidRPr="00DB6648" w:rsidRDefault="007238B9" w:rsidP="007238B9">
      <w:pPr>
        <w:pStyle w:val="a9"/>
        <w:jc w:val="center"/>
      </w:pPr>
    </w:p>
    <w:p w:rsidR="005639C9" w:rsidRPr="008D54D0" w:rsidRDefault="00370D21" w:rsidP="00370D21">
      <w:pPr>
        <w:ind w:left="567"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4D0">
        <w:rPr>
          <w:rFonts w:ascii="Times New Roman" w:hAnsi="Times New Roman" w:cs="Times New Roman"/>
          <w:b/>
          <w:sz w:val="28"/>
          <w:szCs w:val="24"/>
        </w:rPr>
        <w:t xml:space="preserve">Об утверждении Порядка разработки прогноза социально-экономического развития </w:t>
      </w:r>
      <w:proofErr w:type="spellStart"/>
      <w:r w:rsidR="007238B9" w:rsidRPr="008D54D0">
        <w:rPr>
          <w:rFonts w:ascii="Times New Roman" w:hAnsi="Times New Roman" w:cs="Times New Roman"/>
          <w:b/>
          <w:sz w:val="28"/>
          <w:szCs w:val="24"/>
        </w:rPr>
        <w:t>Кр</w:t>
      </w:r>
      <w:r w:rsidR="008D54D0" w:rsidRPr="008D54D0">
        <w:rPr>
          <w:rFonts w:ascii="Times New Roman" w:hAnsi="Times New Roman" w:cs="Times New Roman"/>
          <w:b/>
          <w:sz w:val="28"/>
          <w:szCs w:val="24"/>
        </w:rPr>
        <w:t>ивецкого</w:t>
      </w:r>
      <w:proofErr w:type="spellEnd"/>
      <w:r w:rsidR="007238B9" w:rsidRPr="008D54D0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950D4B" w:rsidRPr="008D54D0" w:rsidRDefault="00370D21" w:rsidP="00370D21">
      <w:pPr>
        <w:pStyle w:val="a7"/>
        <w:ind w:left="567"/>
        <w:jc w:val="both"/>
        <w:rPr>
          <w:sz w:val="28"/>
          <w:szCs w:val="28"/>
        </w:rPr>
      </w:pPr>
      <w:r w:rsidRPr="008D54D0">
        <w:rPr>
          <w:sz w:val="28"/>
          <w:szCs w:val="28"/>
        </w:rPr>
        <w:t xml:space="preserve">           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руководствуясь Уставом </w:t>
      </w:r>
      <w:proofErr w:type="spellStart"/>
      <w:r w:rsidR="007238B9" w:rsidRPr="008D54D0">
        <w:rPr>
          <w:sz w:val="28"/>
          <w:szCs w:val="28"/>
        </w:rPr>
        <w:t>Кр</w:t>
      </w:r>
      <w:r w:rsidR="008D54D0" w:rsidRPr="008D54D0">
        <w:rPr>
          <w:sz w:val="28"/>
          <w:szCs w:val="28"/>
        </w:rPr>
        <w:t>ивецкого</w:t>
      </w:r>
      <w:proofErr w:type="spellEnd"/>
      <w:r w:rsidR="007238B9" w:rsidRPr="008D54D0">
        <w:rPr>
          <w:sz w:val="28"/>
          <w:szCs w:val="28"/>
        </w:rPr>
        <w:t xml:space="preserve"> сельского поселения</w:t>
      </w:r>
      <w:r w:rsidR="008D54D0" w:rsidRPr="008D54D0">
        <w:rPr>
          <w:sz w:val="28"/>
          <w:szCs w:val="28"/>
        </w:rPr>
        <w:t>,</w:t>
      </w:r>
      <w:r w:rsidRPr="008D54D0">
        <w:rPr>
          <w:sz w:val="28"/>
          <w:szCs w:val="28"/>
        </w:rPr>
        <w:t xml:space="preserve"> администрация  </w:t>
      </w:r>
      <w:proofErr w:type="spellStart"/>
      <w:r w:rsidR="007238B9" w:rsidRPr="008D54D0">
        <w:rPr>
          <w:sz w:val="28"/>
          <w:szCs w:val="28"/>
        </w:rPr>
        <w:t>Кр</w:t>
      </w:r>
      <w:r w:rsidR="008D54D0" w:rsidRPr="008D54D0">
        <w:rPr>
          <w:sz w:val="28"/>
          <w:szCs w:val="28"/>
        </w:rPr>
        <w:t>ивецкого</w:t>
      </w:r>
      <w:proofErr w:type="spellEnd"/>
      <w:r w:rsidR="007238B9" w:rsidRPr="008D54D0">
        <w:rPr>
          <w:sz w:val="28"/>
          <w:szCs w:val="28"/>
        </w:rPr>
        <w:t xml:space="preserve"> сельского поселения</w:t>
      </w:r>
    </w:p>
    <w:p w:rsidR="00950D4B" w:rsidRPr="008D54D0" w:rsidRDefault="00950D4B" w:rsidP="006620D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4B" w:rsidRPr="008D54D0" w:rsidRDefault="004E2724" w:rsidP="00370D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4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A1672" w:rsidRPr="008D54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39C9" w:rsidRPr="008D54D0" w:rsidRDefault="00370D21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4D0">
        <w:rPr>
          <w:rFonts w:ascii="Times New Roman" w:hAnsi="Times New Roman"/>
          <w:sz w:val="28"/>
          <w:szCs w:val="28"/>
          <w:lang w:eastAsia="ru-RU"/>
        </w:rPr>
        <w:t>Утвердить Порядок разработки прогноза социально-экономическог</w:t>
      </w:r>
      <w:r w:rsidR="0056739C" w:rsidRPr="008D54D0">
        <w:rPr>
          <w:rFonts w:ascii="Times New Roman" w:hAnsi="Times New Roman"/>
          <w:sz w:val="28"/>
          <w:szCs w:val="28"/>
          <w:lang w:eastAsia="ru-RU"/>
        </w:rPr>
        <w:t xml:space="preserve">о развития согласно приложению </w:t>
      </w:r>
      <w:r w:rsidRPr="008D54D0">
        <w:rPr>
          <w:rFonts w:ascii="Times New Roman" w:hAnsi="Times New Roman"/>
          <w:sz w:val="28"/>
          <w:szCs w:val="28"/>
          <w:lang w:eastAsia="ru-RU"/>
        </w:rPr>
        <w:t xml:space="preserve"> 1 к настоящему </w:t>
      </w:r>
      <w:r w:rsidR="009253EF" w:rsidRPr="008D54D0">
        <w:rPr>
          <w:rFonts w:ascii="Times New Roman" w:hAnsi="Times New Roman"/>
          <w:sz w:val="28"/>
          <w:szCs w:val="28"/>
          <w:lang w:eastAsia="ru-RU"/>
        </w:rPr>
        <w:t>П</w:t>
      </w:r>
      <w:r w:rsidRPr="008D54D0">
        <w:rPr>
          <w:rFonts w:ascii="Times New Roman" w:hAnsi="Times New Roman"/>
          <w:sz w:val="28"/>
          <w:szCs w:val="28"/>
          <w:lang w:eastAsia="ru-RU"/>
        </w:rPr>
        <w:t>остановлению.</w:t>
      </w:r>
    </w:p>
    <w:p w:rsidR="00545C94" w:rsidRPr="008D54D0" w:rsidRDefault="005639C9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4D0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8D54D0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9253EF" w:rsidRPr="008D54D0">
        <w:rPr>
          <w:rFonts w:ascii="Times New Roman" w:hAnsi="Times New Roman"/>
          <w:sz w:val="28"/>
          <w:szCs w:val="28"/>
          <w:lang w:eastAsia="ru-RU"/>
        </w:rPr>
        <w:t>П</w:t>
      </w:r>
      <w:r w:rsidRPr="008D54D0">
        <w:rPr>
          <w:rFonts w:ascii="Times New Roman" w:hAnsi="Times New Roman"/>
          <w:sz w:val="28"/>
          <w:szCs w:val="28"/>
          <w:lang w:eastAsia="ru-RU"/>
        </w:rPr>
        <w:t xml:space="preserve">остановление на официальном сайте администрации </w:t>
      </w:r>
      <w:r w:rsidRPr="008D54D0">
        <w:rPr>
          <w:rFonts w:ascii="Times New Roman" w:hAnsi="Times New Roman"/>
          <w:sz w:val="28"/>
          <w:szCs w:val="28"/>
        </w:rPr>
        <w:t xml:space="preserve">Пудожского </w:t>
      </w:r>
      <w:r w:rsidR="00545C94" w:rsidRPr="008D54D0">
        <w:rPr>
          <w:rFonts w:ascii="Times New Roman" w:hAnsi="Times New Roman"/>
          <w:sz w:val="28"/>
          <w:szCs w:val="28"/>
        </w:rPr>
        <w:t>муниципального района</w:t>
      </w:r>
      <w:r w:rsidR="00370D21" w:rsidRPr="008D54D0">
        <w:rPr>
          <w:rFonts w:ascii="Times New Roman" w:hAnsi="Times New Roman"/>
          <w:sz w:val="28"/>
          <w:szCs w:val="28"/>
        </w:rPr>
        <w:t xml:space="preserve"> </w:t>
      </w:r>
      <w:r w:rsidR="002A3B8E" w:rsidRPr="008D54D0">
        <w:rPr>
          <w:rFonts w:ascii="Times New Roman" w:hAnsi="Times New Roman"/>
          <w:sz w:val="28"/>
          <w:szCs w:val="28"/>
        </w:rPr>
        <w:t>в разделе «Поселения» - «</w:t>
      </w:r>
      <w:proofErr w:type="spellStart"/>
      <w:r w:rsidR="002A3B8E" w:rsidRPr="008D54D0">
        <w:rPr>
          <w:rFonts w:ascii="Times New Roman" w:hAnsi="Times New Roman"/>
          <w:sz w:val="28"/>
          <w:szCs w:val="28"/>
        </w:rPr>
        <w:t>Кр</w:t>
      </w:r>
      <w:r w:rsidR="008D54D0" w:rsidRPr="008D54D0">
        <w:rPr>
          <w:rFonts w:ascii="Times New Roman" w:hAnsi="Times New Roman"/>
          <w:sz w:val="28"/>
          <w:szCs w:val="28"/>
        </w:rPr>
        <w:t>ивецкое</w:t>
      </w:r>
      <w:proofErr w:type="spellEnd"/>
      <w:r w:rsidR="002A3B8E" w:rsidRPr="008D54D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639C9" w:rsidRPr="008D54D0" w:rsidRDefault="005639C9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4D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D54D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370D21" w:rsidRPr="008D54D0">
        <w:rPr>
          <w:rFonts w:ascii="Times New Roman" w:hAnsi="Times New Roman"/>
          <w:sz w:val="28"/>
          <w:szCs w:val="28"/>
          <w:lang w:eastAsia="ru-RU"/>
        </w:rPr>
        <w:t>П</w:t>
      </w:r>
      <w:r w:rsidRPr="008D54D0">
        <w:rPr>
          <w:rFonts w:ascii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56739C" w:rsidRPr="008D54D0" w:rsidRDefault="0056739C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4D0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545C94" w:rsidRPr="008D54D0">
        <w:rPr>
          <w:rFonts w:ascii="Times New Roman" w:hAnsi="Times New Roman"/>
          <w:sz w:val="28"/>
          <w:szCs w:val="28"/>
          <w:lang w:eastAsia="ru-RU"/>
        </w:rPr>
        <w:t>П</w:t>
      </w:r>
      <w:r w:rsidRPr="008D54D0">
        <w:rPr>
          <w:rFonts w:ascii="Times New Roman" w:hAnsi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6EDC" w:rsidRPr="008D54D0" w:rsidRDefault="008C6EDC" w:rsidP="005639C9">
      <w:pPr>
        <w:spacing w:after="0"/>
        <w:ind w:right="-2" w:firstLine="360"/>
        <w:jc w:val="both"/>
        <w:rPr>
          <w:rFonts w:ascii="Times New Roman" w:hAnsi="Times New Roman"/>
          <w:sz w:val="28"/>
          <w:szCs w:val="28"/>
        </w:rPr>
      </w:pPr>
    </w:p>
    <w:p w:rsidR="000F2C95" w:rsidRPr="008D54D0" w:rsidRDefault="000F2C95" w:rsidP="00946EF8">
      <w:pPr>
        <w:spacing w:after="0"/>
        <w:ind w:right="-2" w:firstLine="360"/>
        <w:jc w:val="both"/>
        <w:rPr>
          <w:rFonts w:ascii="Times New Roman" w:hAnsi="Times New Roman"/>
          <w:sz w:val="28"/>
          <w:szCs w:val="28"/>
        </w:rPr>
      </w:pPr>
    </w:p>
    <w:p w:rsidR="000F2C95" w:rsidRPr="008D54D0" w:rsidRDefault="000F2C95" w:rsidP="00946EF8">
      <w:pPr>
        <w:spacing w:after="0"/>
        <w:ind w:right="-2" w:firstLine="360"/>
        <w:jc w:val="both"/>
        <w:rPr>
          <w:rFonts w:ascii="Times New Roman" w:hAnsi="Times New Roman"/>
          <w:sz w:val="28"/>
          <w:szCs w:val="28"/>
        </w:rPr>
      </w:pPr>
    </w:p>
    <w:p w:rsidR="00E07504" w:rsidRPr="008D54D0" w:rsidRDefault="00E07504" w:rsidP="00946E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2159C" w:rsidRPr="008D54D0" w:rsidRDefault="00B2159C" w:rsidP="002A3B8E">
      <w:pPr>
        <w:spacing w:after="0"/>
        <w:ind w:left="426"/>
        <w:rPr>
          <w:rFonts w:ascii="Times New Roman" w:hAnsi="Times New Roman"/>
          <w:bCs/>
          <w:sz w:val="28"/>
          <w:szCs w:val="28"/>
        </w:rPr>
      </w:pPr>
      <w:r w:rsidRPr="008D54D0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2A3B8E" w:rsidRPr="008D54D0">
        <w:rPr>
          <w:rFonts w:ascii="Times New Roman" w:hAnsi="Times New Roman"/>
          <w:bCs/>
          <w:sz w:val="28"/>
          <w:szCs w:val="28"/>
        </w:rPr>
        <w:t>Кр</w:t>
      </w:r>
      <w:r w:rsidR="008D54D0" w:rsidRPr="008D54D0">
        <w:rPr>
          <w:rFonts w:ascii="Times New Roman" w:hAnsi="Times New Roman"/>
          <w:bCs/>
          <w:sz w:val="28"/>
          <w:szCs w:val="28"/>
        </w:rPr>
        <w:t>ивецкого</w:t>
      </w:r>
      <w:proofErr w:type="spellEnd"/>
    </w:p>
    <w:p w:rsidR="002A3B8E" w:rsidRPr="008D54D0" w:rsidRDefault="002A3B8E" w:rsidP="002A3B8E">
      <w:pPr>
        <w:spacing w:after="0"/>
        <w:ind w:left="426"/>
        <w:rPr>
          <w:rFonts w:ascii="Times New Roman" w:hAnsi="Times New Roman"/>
          <w:bCs/>
          <w:sz w:val="28"/>
          <w:szCs w:val="28"/>
        </w:rPr>
      </w:pPr>
      <w:r w:rsidRPr="008D54D0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</w:t>
      </w:r>
      <w:r w:rsidR="008D54D0" w:rsidRPr="008D54D0">
        <w:rPr>
          <w:rFonts w:ascii="Times New Roman" w:hAnsi="Times New Roman"/>
          <w:bCs/>
          <w:sz w:val="28"/>
          <w:szCs w:val="28"/>
        </w:rPr>
        <w:t xml:space="preserve">                        С.А. Карпов</w:t>
      </w:r>
    </w:p>
    <w:p w:rsidR="00E53466" w:rsidRPr="008D54D0" w:rsidRDefault="00E53466" w:rsidP="00946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95" w:rsidRPr="008D54D0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57848" w:rsidRDefault="00257848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D21" w:rsidRPr="00370D21" w:rsidRDefault="0056739C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70D21" w:rsidRPr="00370D21">
        <w:rPr>
          <w:rFonts w:ascii="Times New Roman" w:hAnsi="Times New Roman"/>
          <w:sz w:val="24"/>
          <w:szCs w:val="24"/>
        </w:rPr>
        <w:t xml:space="preserve"> 1 </w:t>
      </w:r>
    </w:p>
    <w:p w:rsidR="00370D21" w:rsidRPr="00370D21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70D21" w:rsidRPr="002A3B8E" w:rsidRDefault="002A3B8E" w:rsidP="00323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3B8E">
        <w:rPr>
          <w:rFonts w:ascii="Times New Roman" w:hAnsi="Times New Roman" w:cs="Times New Roman"/>
          <w:sz w:val="24"/>
          <w:szCs w:val="24"/>
        </w:rPr>
        <w:t>Кр</w:t>
      </w:r>
      <w:r w:rsidR="008D54D0">
        <w:rPr>
          <w:rFonts w:ascii="Times New Roman" w:hAnsi="Times New Roman" w:cs="Times New Roman"/>
          <w:sz w:val="24"/>
          <w:szCs w:val="24"/>
        </w:rPr>
        <w:t>ивецкого</w:t>
      </w:r>
      <w:proofErr w:type="spellEnd"/>
      <w:r w:rsidRPr="002A3B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F2C95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от </w:t>
      </w:r>
      <w:r w:rsidR="008D54D0">
        <w:rPr>
          <w:rFonts w:ascii="Times New Roman" w:hAnsi="Times New Roman"/>
          <w:sz w:val="24"/>
          <w:szCs w:val="24"/>
        </w:rPr>
        <w:t>27</w:t>
      </w:r>
      <w:r w:rsidR="00545C94">
        <w:rPr>
          <w:rFonts w:ascii="Times New Roman" w:hAnsi="Times New Roman"/>
          <w:sz w:val="24"/>
          <w:szCs w:val="24"/>
        </w:rPr>
        <w:t>.0</w:t>
      </w:r>
      <w:r w:rsidR="002A3B8E">
        <w:rPr>
          <w:rFonts w:ascii="Times New Roman" w:hAnsi="Times New Roman"/>
          <w:sz w:val="24"/>
          <w:szCs w:val="24"/>
        </w:rPr>
        <w:t>3</w:t>
      </w:r>
      <w:r w:rsidR="00545C94">
        <w:rPr>
          <w:rFonts w:ascii="Times New Roman" w:hAnsi="Times New Roman"/>
          <w:sz w:val="24"/>
          <w:szCs w:val="24"/>
        </w:rPr>
        <w:t>.202</w:t>
      </w:r>
      <w:r w:rsidR="008D54D0">
        <w:rPr>
          <w:rFonts w:ascii="Times New Roman" w:hAnsi="Times New Roman"/>
          <w:sz w:val="24"/>
          <w:szCs w:val="24"/>
        </w:rPr>
        <w:t>3</w:t>
      </w:r>
      <w:r w:rsidR="00545C94">
        <w:rPr>
          <w:rFonts w:ascii="Times New Roman" w:hAnsi="Times New Roman"/>
          <w:sz w:val="24"/>
          <w:szCs w:val="24"/>
        </w:rPr>
        <w:t xml:space="preserve">г. </w:t>
      </w:r>
      <w:r w:rsidRPr="00370D21">
        <w:rPr>
          <w:rFonts w:ascii="Times New Roman" w:hAnsi="Times New Roman"/>
          <w:sz w:val="24"/>
          <w:szCs w:val="24"/>
        </w:rPr>
        <w:t>№</w:t>
      </w:r>
      <w:r w:rsidR="002A3B8E">
        <w:rPr>
          <w:rFonts w:ascii="Times New Roman" w:hAnsi="Times New Roman"/>
          <w:sz w:val="24"/>
          <w:szCs w:val="24"/>
        </w:rPr>
        <w:t xml:space="preserve"> </w:t>
      </w:r>
      <w:r w:rsidR="008D54D0">
        <w:rPr>
          <w:rFonts w:ascii="Times New Roman" w:hAnsi="Times New Roman"/>
          <w:sz w:val="24"/>
          <w:szCs w:val="24"/>
        </w:rPr>
        <w:t>10</w:t>
      </w:r>
    </w:p>
    <w:p w:rsidR="00370D21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370D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A3B8E" w:rsidRDefault="00370D21" w:rsidP="002A3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разработки прогноза социально-экономического развития </w:t>
      </w:r>
    </w:p>
    <w:p w:rsidR="00370D21" w:rsidRPr="002A3B8E" w:rsidRDefault="008D54D0" w:rsidP="002A3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3B8E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ивецкого</w:t>
      </w:r>
      <w:proofErr w:type="spellEnd"/>
      <w:r w:rsidR="002A3B8E" w:rsidRPr="002A3B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70D21" w:rsidRPr="00370D21" w:rsidRDefault="00370D21" w:rsidP="00370D2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D2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bCs/>
          <w:sz w:val="24"/>
          <w:szCs w:val="24"/>
        </w:rPr>
        <w:t> 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1.2 Порядок устанавливает цели, задачи, структуру Прогноза социально-экономического развития </w:t>
      </w:r>
      <w:r w:rsidR="0054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4D0" w:rsidRPr="002A3B8E">
        <w:rPr>
          <w:rFonts w:ascii="Times New Roman" w:hAnsi="Times New Roman" w:cs="Times New Roman"/>
          <w:sz w:val="24"/>
          <w:szCs w:val="24"/>
        </w:rPr>
        <w:t>Кр</w:t>
      </w:r>
      <w:r w:rsidR="008D54D0">
        <w:rPr>
          <w:rFonts w:ascii="Times New Roman" w:hAnsi="Times New Roman" w:cs="Times New Roman"/>
          <w:sz w:val="24"/>
          <w:szCs w:val="24"/>
        </w:rPr>
        <w:t>ивецкого</w:t>
      </w:r>
      <w:proofErr w:type="spellEnd"/>
      <w:r w:rsidR="002A3B8E" w:rsidRPr="002A3B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3B8E">
        <w:t xml:space="preserve"> </w:t>
      </w:r>
      <w:r w:rsidRPr="00370D21">
        <w:rPr>
          <w:rFonts w:ascii="Times New Roman" w:hAnsi="Times New Roman"/>
          <w:sz w:val="24"/>
          <w:szCs w:val="24"/>
        </w:rPr>
        <w:t>(далее — Прогноз), определяет состав документов и порядок разработки Прогноза.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1.3</w:t>
      </w:r>
      <w:proofErr w:type="gramStart"/>
      <w:r w:rsidRPr="00370D2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70D21">
        <w:rPr>
          <w:rFonts w:ascii="Times New Roman" w:hAnsi="Times New Roman"/>
          <w:sz w:val="24"/>
          <w:szCs w:val="24"/>
        </w:rPr>
        <w:t xml:space="preserve"> настоящем Порядке используются следующие понятия и термины: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</w:t>
      </w:r>
      <w:r w:rsidR="009253EF">
        <w:rPr>
          <w:rFonts w:ascii="Times New Roman" w:hAnsi="Times New Roman"/>
          <w:sz w:val="24"/>
          <w:szCs w:val="24"/>
        </w:rPr>
        <w:t>муниципальном районе</w:t>
      </w:r>
      <w:r w:rsidRPr="00370D21">
        <w:rPr>
          <w:rFonts w:ascii="Times New Roman" w:hAnsi="Times New Roman"/>
          <w:sz w:val="24"/>
          <w:szCs w:val="24"/>
        </w:rPr>
        <w:t xml:space="preserve"> на среднесрочный период (прогнозный период) с учетом возможных тенденций развития (далее также Прогноз);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отчетный финансовый год — год, предшествующий текущему финансовому году;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очередной финансовый год — год, следующий за текущим финансовым годом;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</w:t>
      </w:r>
      <w:proofErr w:type="spellStart"/>
      <w:r w:rsidR="008D54D0" w:rsidRPr="002A3B8E">
        <w:rPr>
          <w:rFonts w:ascii="Times New Roman" w:hAnsi="Times New Roman" w:cs="Times New Roman"/>
          <w:sz w:val="24"/>
          <w:szCs w:val="24"/>
        </w:rPr>
        <w:t>Кр</w:t>
      </w:r>
      <w:r w:rsidR="008D54D0">
        <w:rPr>
          <w:rFonts w:ascii="Times New Roman" w:hAnsi="Times New Roman" w:cs="Times New Roman"/>
          <w:sz w:val="24"/>
          <w:szCs w:val="24"/>
        </w:rPr>
        <w:t>ивецкого</w:t>
      </w:r>
      <w:proofErr w:type="spellEnd"/>
      <w:r w:rsidR="00BF47A6" w:rsidRPr="00BF47A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1.5 Основные задачи Прогноза: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анализ процессов, тенденций и закономерностей, происходящих в экономике и социальной сфере </w:t>
      </w:r>
      <w:proofErr w:type="spellStart"/>
      <w:r w:rsidR="008D54D0" w:rsidRPr="002A3B8E">
        <w:rPr>
          <w:rFonts w:ascii="Times New Roman" w:hAnsi="Times New Roman" w:cs="Times New Roman"/>
          <w:sz w:val="24"/>
          <w:szCs w:val="24"/>
        </w:rPr>
        <w:t>Кр</w:t>
      </w:r>
      <w:r w:rsidR="008D54D0">
        <w:rPr>
          <w:rFonts w:ascii="Times New Roman" w:hAnsi="Times New Roman" w:cs="Times New Roman"/>
          <w:sz w:val="24"/>
          <w:szCs w:val="24"/>
        </w:rPr>
        <w:t>ивецкого</w:t>
      </w:r>
      <w:proofErr w:type="spellEnd"/>
      <w:r w:rsidR="002A3B8E" w:rsidRPr="002A3B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3B8E">
        <w:t xml:space="preserve"> </w:t>
      </w:r>
      <w:r w:rsidRPr="00370D21">
        <w:rPr>
          <w:rFonts w:ascii="Times New Roman" w:hAnsi="Times New Roman"/>
          <w:sz w:val="24"/>
          <w:szCs w:val="24"/>
        </w:rPr>
        <w:t xml:space="preserve">(далее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>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оценка ситуации, сложившейся в экономике и социальной сфере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>.</w:t>
      </w:r>
    </w:p>
    <w:p w:rsidR="00370D21" w:rsidRPr="00EF4C18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C9F">
        <w:rPr>
          <w:rFonts w:ascii="Times New Roman" w:hAnsi="Times New Roman"/>
          <w:sz w:val="24"/>
          <w:szCs w:val="24"/>
        </w:rPr>
        <w:t xml:space="preserve">1.6. Разработку прогноза и предоставление его в отдел </w:t>
      </w:r>
      <w:r w:rsidR="00506A55" w:rsidRPr="00400C9F">
        <w:rPr>
          <w:rFonts w:ascii="Times New Roman" w:hAnsi="Times New Roman"/>
          <w:sz w:val="24"/>
          <w:szCs w:val="24"/>
        </w:rPr>
        <w:t xml:space="preserve">финансов и бухгалтерского учета </w:t>
      </w:r>
      <w:r w:rsidRPr="00400C9F">
        <w:rPr>
          <w:rFonts w:ascii="Times New Roman" w:hAnsi="Times New Roman"/>
          <w:sz w:val="24"/>
          <w:szCs w:val="24"/>
        </w:rPr>
        <w:t xml:space="preserve">администрации </w:t>
      </w:r>
      <w:r w:rsidR="00506A55" w:rsidRPr="00400C9F">
        <w:rPr>
          <w:rFonts w:ascii="Times New Roman" w:hAnsi="Times New Roman"/>
          <w:sz w:val="24"/>
          <w:szCs w:val="24"/>
        </w:rPr>
        <w:t>Пудожского</w:t>
      </w:r>
      <w:r w:rsidRPr="00400C9F">
        <w:rPr>
          <w:rFonts w:ascii="Times New Roman" w:hAnsi="Times New Roman"/>
          <w:sz w:val="24"/>
          <w:szCs w:val="24"/>
        </w:rPr>
        <w:t xml:space="preserve"> муниципального района обеспечивает </w:t>
      </w:r>
      <w:r w:rsidR="00EF4C18" w:rsidRPr="00400C9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8D54D0" w:rsidRPr="002A3B8E">
        <w:rPr>
          <w:rFonts w:ascii="Times New Roman" w:hAnsi="Times New Roman" w:cs="Times New Roman"/>
          <w:sz w:val="24"/>
          <w:szCs w:val="24"/>
        </w:rPr>
        <w:t>Кр</w:t>
      </w:r>
      <w:r w:rsidR="008D54D0">
        <w:rPr>
          <w:rFonts w:ascii="Times New Roman" w:hAnsi="Times New Roman" w:cs="Times New Roman"/>
          <w:sz w:val="24"/>
          <w:szCs w:val="24"/>
        </w:rPr>
        <w:t>ивецкого</w:t>
      </w:r>
      <w:proofErr w:type="spellEnd"/>
      <w:r w:rsidR="002E45BB" w:rsidRPr="00400C9F">
        <w:rPr>
          <w:rFonts w:ascii="Times New Roman" w:hAnsi="Times New Roman"/>
          <w:sz w:val="24"/>
          <w:szCs w:val="24"/>
        </w:rPr>
        <w:t xml:space="preserve"> сельского</w:t>
      </w:r>
      <w:r w:rsidR="00EF4C18" w:rsidRPr="00400C9F">
        <w:rPr>
          <w:rFonts w:ascii="Times New Roman" w:hAnsi="Times New Roman"/>
          <w:sz w:val="24"/>
          <w:szCs w:val="24"/>
        </w:rPr>
        <w:t xml:space="preserve"> поселения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1.7. Прогноз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 xml:space="preserve">поселения </w:t>
      </w:r>
      <w:r w:rsidRPr="00370D21">
        <w:rPr>
          <w:rFonts w:ascii="Times New Roman" w:hAnsi="Times New Roman"/>
          <w:sz w:val="24"/>
          <w:szCs w:val="24"/>
        </w:rPr>
        <w:t xml:space="preserve">одобряется </w:t>
      </w:r>
      <w:r w:rsidR="00506A55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8D54D0" w:rsidRPr="002A3B8E">
        <w:rPr>
          <w:rFonts w:ascii="Times New Roman" w:hAnsi="Times New Roman" w:cs="Times New Roman"/>
          <w:sz w:val="24"/>
          <w:szCs w:val="24"/>
        </w:rPr>
        <w:t>Кр</w:t>
      </w:r>
      <w:r w:rsidR="008D54D0">
        <w:rPr>
          <w:rFonts w:ascii="Times New Roman" w:hAnsi="Times New Roman" w:cs="Times New Roman"/>
          <w:sz w:val="24"/>
          <w:szCs w:val="24"/>
        </w:rPr>
        <w:t>ивецкого</w:t>
      </w:r>
      <w:proofErr w:type="spellEnd"/>
      <w:r w:rsidR="002A3B8E" w:rsidRPr="002A3B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3B8E">
        <w:t xml:space="preserve"> </w:t>
      </w:r>
      <w:r w:rsidRPr="00370D21">
        <w:rPr>
          <w:rFonts w:ascii="Times New Roman" w:hAnsi="Times New Roman"/>
          <w:sz w:val="24"/>
          <w:szCs w:val="24"/>
        </w:rPr>
        <w:t xml:space="preserve">одновременно с принятием решения о внесении проекта бюджета </w:t>
      </w:r>
      <w:r w:rsidR="002A3B8E" w:rsidRPr="002A3B8E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  <w:r w:rsidRPr="00370D21">
        <w:rPr>
          <w:rFonts w:ascii="Times New Roman" w:hAnsi="Times New Roman"/>
          <w:sz w:val="24"/>
          <w:szCs w:val="24"/>
        </w:rPr>
        <w:t xml:space="preserve"> на рассмотрение Совета депутатов </w:t>
      </w:r>
      <w:proofErr w:type="spellStart"/>
      <w:r w:rsidR="008D54D0" w:rsidRPr="002A3B8E">
        <w:rPr>
          <w:rFonts w:ascii="Times New Roman" w:hAnsi="Times New Roman" w:cs="Times New Roman"/>
          <w:sz w:val="24"/>
          <w:szCs w:val="24"/>
        </w:rPr>
        <w:t>Кр</w:t>
      </w:r>
      <w:r w:rsidR="008D54D0">
        <w:rPr>
          <w:rFonts w:ascii="Times New Roman" w:hAnsi="Times New Roman" w:cs="Times New Roman"/>
          <w:sz w:val="24"/>
          <w:szCs w:val="24"/>
        </w:rPr>
        <w:t>ивецкого</w:t>
      </w:r>
      <w:bookmarkStart w:id="0" w:name="_GoBack"/>
      <w:bookmarkEnd w:id="0"/>
      <w:proofErr w:type="spellEnd"/>
      <w:r w:rsidR="002A3B8E" w:rsidRPr="002A3B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0D21">
        <w:rPr>
          <w:rFonts w:ascii="Times New Roman" w:hAnsi="Times New Roman"/>
          <w:sz w:val="24"/>
          <w:szCs w:val="24"/>
        </w:rPr>
        <w:t xml:space="preserve">. Изменение прогноза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 xml:space="preserve"> в ходе составления или рассмотрения проекта бюджета влечет за собой изменение основных характеристик проекта бюджета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>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506A5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sz w:val="24"/>
          <w:szCs w:val="24"/>
        </w:rPr>
        <w:t>Методы разработки прогноза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2.1. Методы, используемые при разработке прогноза: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lastRenderedPageBreak/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506A5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sz w:val="24"/>
          <w:szCs w:val="24"/>
        </w:rPr>
        <w:t>Порядок разработки прогноза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FA05CD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3.2. Основные задачи прогноза:</w:t>
      </w:r>
    </w:p>
    <w:p w:rsid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3.2.1. Комплексный анализ и оценка текущей социально-экономической ситуации в </w:t>
      </w:r>
      <w:r w:rsidR="002A3B8E">
        <w:rPr>
          <w:rFonts w:ascii="Times New Roman" w:hAnsi="Times New Roman"/>
          <w:sz w:val="24"/>
          <w:szCs w:val="24"/>
        </w:rPr>
        <w:t>поселении</w:t>
      </w:r>
      <w:r w:rsidRPr="00370D21">
        <w:rPr>
          <w:rFonts w:ascii="Times New Roman" w:hAnsi="Times New Roman"/>
          <w:sz w:val="24"/>
          <w:szCs w:val="24"/>
        </w:rPr>
        <w:t>.</w:t>
      </w:r>
    </w:p>
    <w:p w:rsidR="00FA05CD" w:rsidRPr="00370D21" w:rsidRDefault="00FA05CD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Ожидаемые итоги </w:t>
      </w:r>
      <w:r w:rsidRPr="00370D21">
        <w:rPr>
          <w:rFonts w:ascii="Times New Roman" w:hAnsi="Times New Roman"/>
          <w:sz w:val="24"/>
          <w:szCs w:val="24"/>
        </w:rPr>
        <w:t xml:space="preserve">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370D2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D21">
        <w:rPr>
          <w:rFonts w:ascii="Times New Roman" w:hAnsi="Times New Roman"/>
          <w:sz w:val="24"/>
          <w:szCs w:val="24"/>
        </w:rPr>
        <w:t>текущ</w:t>
      </w:r>
      <w:r>
        <w:rPr>
          <w:rFonts w:ascii="Times New Roman" w:hAnsi="Times New Roman"/>
          <w:sz w:val="24"/>
          <w:szCs w:val="24"/>
        </w:rPr>
        <w:t>ий финансовый год.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3.2.</w:t>
      </w:r>
      <w:r w:rsidR="00FA05CD">
        <w:rPr>
          <w:rFonts w:ascii="Times New Roman" w:hAnsi="Times New Roman"/>
          <w:sz w:val="24"/>
          <w:szCs w:val="24"/>
        </w:rPr>
        <w:t>3</w:t>
      </w:r>
      <w:r w:rsidRPr="00370D21">
        <w:rPr>
          <w:rFonts w:ascii="Times New Roman" w:hAnsi="Times New Roman"/>
          <w:sz w:val="24"/>
          <w:szCs w:val="24"/>
        </w:rPr>
        <w:t xml:space="preserve">. Формирование основных показателей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3.3. Разработка прогноза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осуществляется на основе: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370D21" w:rsidRPr="00370D21" w:rsidRDefault="00506A55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</w:t>
      </w:r>
      <w:r w:rsidR="00370D21" w:rsidRPr="00370D21">
        <w:rPr>
          <w:rFonts w:ascii="Times New Roman" w:hAnsi="Times New Roman"/>
          <w:sz w:val="24"/>
          <w:szCs w:val="24"/>
        </w:rPr>
        <w:t xml:space="preserve">. данных </w:t>
      </w:r>
      <w:r w:rsidR="0056739C">
        <w:rPr>
          <w:rFonts w:ascii="Times New Roman" w:hAnsi="Times New Roman"/>
          <w:sz w:val="24"/>
          <w:szCs w:val="24"/>
        </w:rPr>
        <w:t>территориального органа</w:t>
      </w:r>
      <w:r w:rsidR="00370D21" w:rsidRPr="00370D21">
        <w:rPr>
          <w:rFonts w:ascii="Times New Roman" w:hAnsi="Times New Roman"/>
          <w:sz w:val="24"/>
          <w:szCs w:val="24"/>
        </w:rPr>
        <w:t xml:space="preserve"> Федеральной службы госуд</w:t>
      </w:r>
      <w:r>
        <w:rPr>
          <w:rFonts w:ascii="Times New Roman" w:hAnsi="Times New Roman"/>
          <w:sz w:val="24"/>
          <w:szCs w:val="24"/>
        </w:rPr>
        <w:t>арственной статистики по Республике Карелия;</w:t>
      </w:r>
    </w:p>
    <w:p w:rsidR="00370D21" w:rsidRPr="00370D21" w:rsidRDefault="00506A55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</w:t>
      </w:r>
      <w:r w:rsidR="00370D21" w:rsidRPr="00370D21">
        <w:rPr>
          <w:rFonts w:ascii="Times New Roman" w:hAnsi="Times New Roman"/>
          <w:sz w:val="24"/>
          <w:szCs w:val="24"/>
        </w:rPr>
        <w:t xml:space="preserve">. анализа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="00370D21" w:rsidRPr="00370D21">
        <w:rPr>
          <w:rFonts w:ascii="Times New Roman" w:hAnsi="Times New Roman"/>
          <w:sz w:val="24"/>
          <w:szCs w:val="24"/>
        </w:rPr>
        <w:t xml:space="preserve"> за предшествующие годы.</w:t>
      </w:r>
    </w:p>
    <w:p w:rsidR="00370D21" w:rsidRPr="004A5BB1" w:rsidRDefault="00506A55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C18">
        <w:rPr>
          <w:rFonts w:ascii="Times New Roman" w:hAnsi="Times New Roman"/>
          <w:sz w:val="24"/>
          <w:szCs w:val="24"/>
        </w:rPr>
        <w:t>3.4</w:t>
      </w:r>
      <w:r w:rsidR="00370D21" w:rsidRPr="00EF4C18">
        <w:rPr>
          <w:rFonts w:ascii="Times New Roman" w:hAnsi="Times New Roman"/>
          <w:sz w:val="24"/>
          <w:szCs w:val="24"/>
        </w:rPr>
        <w:t xml:space="preserve">. </w:t>
      </w:r>
      <w:r w:rsidR="00370D21" w:rsidRPr="007D6EB8">
        <w:rPr>
          <w:rFonts w:ascii="Times New Roman" w:hAnsi="Times New Roman"/>
          <w:sz w:val="24"/>
          <w:szCs w:val="24"/>
        </w:rPr>
        <w:t xml:space="preserve">Прогноз разрабатывается и предоставляется в </w:t>
      </w:r>
      <w:r w:rsidRPr="007D6EB8">
        <w:rPr>
          <w:rFonts w:ascii="Times New Roman" w:hAnsi="Times New Roman"/>
          <w:sz w:val="24"/>
          <w:szCs w:val="24"/>
        </w:rPr>
        <w:t xml:space="preserve">отдел финансов и бухгалтерского учета администрации Пудожского муниципального района </w:t>
      </w:r>
      <w:r w:rsidR="00370D21" w:rsidRPr="007D6EB8">
        <w:rPr>
          <w:rFonts w:ascii="Times New Roman" w:hAnsi="Times New Roman"/>
          <w:sz w:val="24"/>
          <w:szCs w:val="24"/>
        </w:rPr>
        <w:t>в</w:t>
      </w:r>
      <w:r w:rsidR="00370D21" w:rsidRPr="007D6E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0D21" w:rsidRPr="007D6EB8">
        <w:rPr>
          <w:rFonts w:ascii="Times New Roman" w:hAnsi="Times New Roman"/>
          <w:sz w:val="24"/>
          <w:szCs w:val="24"/>
        </w:rPr>
        <w:t>сроки, установленные муниципальными нормативными актами, регламентирующими бюджетный процесс.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506A5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sz w:val="24"/>
          <w:szCs w:val="24"/>
        </w:rPr>
        <w:t>Состав документов прогноза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4.1. Прогноз включает в себя таблицу с отчетными и прогнозными значениями основных показателей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="003570FE" w:rsidRPr="00370D21">
        <w:rPr>
          <w:rFonts w:ascii="Times New Roman" w:hAnsi="Times New Roman"/>
          <w:sz w:val="24"/>
          <w:szCs w:val="24"/>
        </w:rPr>
        <w:t xml:space="preserve"> </w:t>
      </w:r>
      <w:r w:rsidRPr="00370D21">
        <w:rPr>
          <w:rFonts w:ascii="Times New Roman" w:hAnsi="Times New Roman"/>
          <w:sz w:val="24"/>
          <w:szCs w:val="24"/>
        </w:rPr>
        <w:t>и пояснительную записку.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4.2. Таблица показателей прогноза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 xml:space="preserve">поселения </w:t>
      </w:r>
      <w:r w:rsidRPr="00370D21">
        <w:rPr>
          <w:rFonts w:ascii="Times New Roman" w:hAnsi="Times New Roman"/>
          <w:sz w:val="24"/>
          <w:szCs w:val="24"/>
        </w:rPr>
        <w:t xml:space="preserve">включает данные за отчетный период, оценку текущего финансового года и прогнозные данные на очередной финансовый </w:t>
      </w:r>
      <w:proofErr w:type="gramStart"/>
      <w:r w:rsidRPr="00370D21">
        <w:rPr>
          <w:rFonts w:ascii="Times New Roman" w:hAnsi="Times New Roman"/>
          <w:sz w:val="24"/>
          <w:szCs w:val="24"/>
        </w:rPr>
        <w:t>год</w:t>
      </w:r>
      <w:proofErr w:type="gramEnd"/>
      <w:r w:rsidRPr="00370D21">
        <w:rPr>
          <w:rFonts w:ascii="Times New Roman" w:hAnsi="Times New Roman"/>
          <w:sz w:val="24"/>
          <w:szCs w:val="24"/>
        </w:rPr>
        <w:t xml:space="preserve"> и плановый период.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 В пояснительной записке к прогнозу: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4.3.1. указываются основания и исходные данные для разработки прогноза;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</w:t>
      </w:r>
      <w:r w:rsidR="003570FE">
        <w:rPr>
          <w:rFonts w:ascii="Times New Roman" w:hAnsi="Times New Roman"/>
          <w:sz w:val="24"/>
          <w:szCs w:val="24"/>
        </w:rPr>
        <w:t>кторов прогнозируемых изменений.</w:t>
      </w:r>
    </w:p>
    <w:sectPr w:rsidR="00370D21" w:rsidRPr="00370D21" w:rsidSect="004F350C">
      <w:headerReference w:type="default" r:id="rId11"/>
      <w:headerReference w:type="first" r:id="rId12"/>
      <w:pgSz w:w="11906" w:h="16838"/>
      <w:pgMar w:top="306" w:right="1134" w:bottom="306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22" w:rsidRDefault="005D0222" w:rsidP="001004E8">
      <w:pPr>
        <w:spacing w:after="0" w:line="240" w:lineRule="auto"/>
      </w:pPr>
      <w:r>
        <w:separator/>
      </w:r>
    </w:p>
  </w:endnote>
  <w:endnote w:type="continuationSeparator" w:id="0">
    <w:p w:rsidR="005D0222" w:rsidRDefault="005D022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22" w:rsidRDefault="005D0222" w:rsidP="001004E8">
      <w:pPr>
        <w:spacing w:after="0" w:line="240" w:lineRule="auto"/>
      </w:pPr>
      <w:r>
        <w:separator/>
      </w:r>
    </w:p>
  </w:footnote>
  <w:footnote w:type="continuationSeparator" w:id="0">
    <w:p w:rsidR="005D0222" w:rsidRDefault="005D022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2" w:rsidRPr="001004E8" w:rsidRDefault="00A30452" w:rsidP="001004E8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2" w:rsidRDefault="00A30452" w:rsidP="00477DD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2A5"/>
    <w:rsid w:val="00011BC0"/>
    <w:rsid w:val="000156EA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8011C"/>
    <w:rsid w:val="00080E8F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C1F0A"/>
    <w:rsid w:val="000C373E"/>
    <w:rsid w:val="000C6ED2"/>
    <w:rsid w:val="000C756E"/>
    <w:rsid w:val="000E1954"/>
    <w:rsid w:val="000E264B"/>
    <w:rsid w:val="000E5867"/>
    <w:rsid w:val="000E71EE"/>
    <w:rsid w:val="000F2C95"/>
    <w:rsid w:val="000F2D56"/>
    <w:rsid w:val="001004E8"/>
    <w:rsid w:val="0010692C"/>
    <w:rsid w:val="001077BA"/>
    <w:rsid w:val="00111FEE"/>
    <w:rsid w:val="00112177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5475"/>
    <w:rsid w:val="00156FE6"/>
    <w:rsid w:val="00165105"/>
    <w:rsid w:val="00166842"/>
    <w:rsid w:val="00166C24"/>
    <w:rsid w:val="00173F30"/>
    <w:rsid w:val="0017762E"/>
    <w:rsid w:val="00184BC4"/>
    <w:rsid w:val="00184ED4"/>
    <w:rsid w:val="0018569E"/>
    <w:rsid w:val="00196A73"/>
    <w:rsid w:val="001A1672"/>
    <w:rsid w:val="001A5481"/>
    <w:rsid w:val="001A6287"/>
    <w:rsid w:val="001A722E"/>
    <w:rsid w:val="001A7F1A"/>
    <w:rsid w:val="001B1C36"/>
    <w:rsid w:val="001B1ED7"/>
    <w:rsid w:val="001B3A39"/>
    <w:rsid w:val="001B7657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1F57A7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77F"/>
    <w:rsid w:val="00243F29"/>
    <w:rsid w:val="00251087"/>
    <w:rsid w:val="002542CE"/>
    <w:rsid w:val="00257848"/>
    <w:rsid w:val="0026304C"/>
    <w:rsid w:val="002632F2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B8E"/>
    <w:rsid w:val="002A3BEA"/>
    <w:rsid w:val="002A3E10"/>
    <w:rsid w:val="002B02D6"/>
    <w:rsid w:val="002B12F7"/>
    <w:rsid w:val="002B3322"/>
    <w:rsid w:val="002C14A5"/>
    <w:rsid w:val="002C258F"/>
    <w:rsid w:val="002D15E1"/>
    <w:rsid w:val="002D176B"/>
    <w:rsid w:val="002D35AD"/>
    <w:rsid w:val="002D76A8"/>
    <w:rsid w:val="002E26EF"/>
    <w:rsid w:val="002E45BB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376AF"/>
    <w:rsid w:val="00343207"/>
    <w:rsid w:val="00345FDF"/>
    <w:rsid w:val="00347AB2"/>
    <w:rsid w:val="00347FEE"/>
    <w:rsid w:val="003529ED"/>
    <w:rsid w:val="00354E3E"/>
    <w:rsid w:val="003560CE"/>
    <w:rsid w:val="003570FE"/>
    <w:rsid w:val="00361077"/>
    <w:rsid w:val="00363451"/>
    <w:rsid w:val="00366905"/>
    <w:rsid w:val="00370D21"/>
    <w:rsid w:val="003725D2"/>
    <w:rsid w:val="00381E61"/>
    <w:rsid w:val="00387514"/>
    <w:rsid w:val="003915BB"/>
    <w:rsid w:val="00394E95"/>
    <w:rsid w:val="003A1EAD"/>
    <w:rsid w:val="003A2692"/>
    <w:rsid w:val="003A479F"/>
    <w:rsid w:val="003B1AA3"/>
    <w:rsid w:val="003B2130"/>
    <w:rsid w:val="003B438D"/>
    <w:rsid w:val="003B5771"/>
    <w:rsid w:val="003C2D98"/>
    <w:rsid w:val="003C522F"/>
    <w:rsid w:val="003C6F24"/>
    <w:rsid w:val="003D1576"/>
    <w:rsid w:val="003D18C3"/>
    <w:rsid w:val="003D5CC8"/>
    <w:rsid w:val="003D6EEA"/>
    <w:rsid w:val="003E5BF6"/>
    <w:rsid w:val="003E689D"/>
    <w:rsid w:val="003F2536"/>
    <w:rsid w:val="003F4245"/>
    <w:rsid w:val="003F6DA8"/>
    <w:rsid w:val="00400C9F"/>
    <w:rsid w:val="00403226"/>
    <w:rsid w:val="00405175"/>
    <w:rsid w:val="004056E5"/>
    <w:rsid w:val="00411A67"/>
    <w:rsid w:val="004175FF"/>
    <w:rsid w:val="00417E63"/>
    <w:rsid w:val="00421699"/>
    <w:rsid w:val="004240C6"/>
    <w:rsid w:val="00431EA9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A5BB1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D74FE"/>
    <w:rsid w:val="004E2724"/>
    <w:rsid w:val="004E27B0"/>
    <w:rsid w:val="004E7A1A"/>
    <w:rsid w:val="004F350C"/>
    <w:rsid w:val="0050463E"/>
    <w:rsid w:val="00505333"/>
    <w:rsid w:val="00506A55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45C94"/>
    <w:rsid w:val="005535E8"/>
    <w:rsid w:val="005639C9"/>
    <w:rsid w:val="00564D29"/>
    <w:rsid w:val="0056739C"/>
    <w:rsid w:val="00570FCB"/>
    <w:rsid w:val="005732F1"/>
    <w:rsid w:val="0057590A"/>
    <w:rsid w:val="005760A0"/>
    <w:rsid w:val="00577706"/>
    <w:rsid w:val="00577B16"/>
    <w:rsid w:val="00583CD8"/>
    <w:rsid w:val="005920F8"/>
    <w:rsid w:val="005A1CF1"/>
    <w:rsid w:val="005A3399"/>
    <w:rsid w:val="005A59F6"/>
    <w:rsid w:val="005A6C22"/>
    <w:rsid w:val="005A7166"/>
    <w:rsid w:val="005A7F6C"/>
    <w:rsid w:val="005B0627"/>
    <w:rsid w:val="005B1D04"/>
    <w:rsid w:val="005D0222"/>
    <w:rsid w:val="005D0D26"/>
    <w:rsid w:val="005D2F90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620DA"/>
    <w:rsid w:val="00663F2A"/>
    <w:rsid w:val="00677713"/>
    <w:rsid w:val="00677735"/>
    <w:rsid w:val="00681CE3"/>
    <w:rsid w:val="006910F6"/>
    <w:rsid w:val="00695A06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35D0"/>
    <w:rsid w:val="006E74DF"/>
    <w:rsid w:val="00703D28"/>
    <w:rsid w:val="00704BF4"/>
    <w:rsid w:val="00712667"/>
    <w:rsid w:val="00712FE8"/>
    <w:rsid w:val="0071689C"/>
    <w:rsid w:val="0072255C"/>
    <w:rsid w:val="007238B9"/>
    <w:rsid w:val="00724013"/>
    <w:rsid w:val="00725CF8"/>
    <w:rsid w:val="007265EF"/>
    <w:rsid w:val="00734114"/>
    <w:rsid w:val="00734C1E"/>
    <w:rsid w:val="007353B7"/>
    <w:rsid w:val="0075114A"/>
    <w:rsid w:val="007601B8"/>
    <w:rsid w:val="00760C58"/>
    <w:rsid w:val="00762442"/>
    <w:rsid w:val="00762B1E"/>
    <w:rsid w:val="00764B86"/>
    <w:rsid w:val="00774264"/>
    <w:rsid w:val="007748C1"/>
    <w:rsid w:val="00774FFB"/>
    <w:rsid w:val="00781793"/>
    <w:rsid w:val="00782930"/>
    <w:rsid w:val="00783731"/>
    <w:rsid w:val="00783D84"/>
    <w:rsid w:val="00786E4E"/>
    <w:rsid w:val="0079242B"/>
    <w:rsid w:val="0079436C"/>
    <w:rsid w:val="007A30BF"/>
    <w:rsid w:val="007B1DC4"/>
    <w:rsid w:val="007B33AE"/>
    <w:rsid w:val="007B6786"/>
    <w:rsid w:val="007C1571"/>
    <w:rsid w:val="007C360F"/>
    <w:rsid w:val="007C3852"/>
    <w:rsid w:val="007C40FB"/>
    <w:rsid w:val="007C5512"/>
    <w:rsid w:val="007C5721"/>
    <w:rsid w:val="007D58BB"/>
    <w:rsid w:val="007D6EB8"/>
    <w:rsid w:val="007D741E"/>
    <w:rsid w:val="007E59AC"/>
    <w:rsid w:val="007F65ED"/>
    <w:rsid w:val="008010A2"/>
    <w:rsid w:val="00804CA0"/>
    <w:rsid w:val="00807590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1F4C"/>
    <w:rsid w:val="00893244"/>
    <w:rsid w:val="008938DF"/>
    <w:rsid w:val="008A0315"/>
    <w:rsid w:val="008B171F"/>
    <w:rsid w:val="008B6FAA"/>
    <w:rsid w:val="008C5BAF"/>
    <w:rsid w:val="008C6EDC"/>
    <w:rsid w:val="008D254E"/>
    <w:rsid w:val="008D54D0"/>
    <w:rsid w:val="008E01E2"/>
    <w:rsid w:val="008E1852"/>
    <w:rsid w:val="008E3395"/>
    <w:rsid w:val="008E5D32"/>
    <w:rsid w:val="008F45CF"/>
    <w:rsid w:val="008F67BE"/>
    <w:rsid w:val="009038FE"/>
    <w:rsid w:val="00906E0A"/>
    <w:rsid w:val="00924D71"/>
    <w:rsid w:val="009253EF"/>
    <w:rsid w:val="00935AB0"/>
    <w:rsid w:val="00945A77"/>
    <w:rsid w:val="00946EF8"/>
    <w:rsid w:val="00950D4B"/>
    <w:rsid w:val="00952C67"/>
    <w:rsid w:val="00954657"/>
    <w:rsid w:val="00960D82"/>
    <w:rsid w:val="009665E5"/>
    <w:rsid w:val="00967E89"/>
    <w:rsid w:val="00977191"/>
    <w:rsid w:val="00982A68"/>
    <w:rsid w:val="00983FB6"/>
    <w:rsid w:val="00985EF7"/>
    <w:rsid w:val="00991BE8"/>
    <w:rsid w:val="009A4FDE"/>
    <w:rsid w:val="009B41CA"/>
    <w:rsid w:val="009B69B3"/>
    <w:rsid w:val="009C0037"/>
    <w:rsid w:val="009C0B15"/>
    <w:rsid w:val="009C0DF3"/>
    <w:rsid w:val="009C33FA"/>
    <w:rsid w:val="009D7526"/>
    <w:rsid w:val="009E1402"/>
    <w:rsid w:val="009E2F1F"/>
    <w:rsid w:val="009E42D7"/>
    <w:rsid w:val="00A02243"/>
    <w:rsid w:val="00A12091"/>
    <w:rsid w:val="00A12950"/>
    <w:rsid w:val="00A14D70"/>
    <w:rsid w:val="00A15917"/>
    <w:rsid w:val="00A224F7"/>
    <w:rsid w:val="00A24EFD"/>
    <w:rsid w:val="00A263F0"/>
    <w:rsid w:val="00A26A8A"/>
    <w:rsid w:val="00A27ADA"/>
    <w:rsid w:val="00A30452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67B7C"/>
    <w:rsid w:val="00A70735"/>
    <w:rsid w:val="00A80AAB"/>
    <w:rsid w:val="00A80DBC"/>
    <w:rsid w:val="00A84C54"/>
    <w:rsid w:val="00A91EE9"/>
    <w:rsid w:val="00A92433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76E5"/>
    <w:rsid w:val="00AF0029"/>
    <w:rsid w:val="00AF0F43"/>
    <w:rsid w:val="00AF27E1"/>
    <w:rsid w:val="00AF4410"/>
    <w:rsid w:val="00AF596E"/>
    <w:rsid w:val="00B1518A"/>
    <w:rsid w:val="00B167C1"/>
    <w:rsid w:val="00B2159C"/>
    <w:rsid w:val="00B225F6"/>
    <w:rsid w:val="00B417E7"/>
    <w:rsid w:val="00B431CC"/>
    <w:rsid w:val="00B44F48"/>
    <w:rsid w:val="00B46070"/>
    <w:rsid w:val="00B47DF7"/>
    <w:rsid w:val="00B5600A"/>
    <w:rsid w:val="00B60363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2735"/>
    <w:rsid w:val="00BB319C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47A6"/>
    <w:rsid w:val="00BF6C74"/>
    <w:rsid w:val="00BF7EE7"/>
    <w:rsid w:val="00C05EA9"/>
    <w:rsid w:val="00C107C2"/>
    <w:rsid w:val="00C10942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3BAF"/>
    <w:rsid w:val="00C6158B"/>
    <w:rsid w:val="00C61EEE"/>
    <w:rsid w:val="00C67B38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E54EE"/>
    <w:rsid w:val="00CF0E4D"/>
    <w:rsid w:val="00CF3AAD"/>
    <w:rsid w:val="00CF4064"/>
    <w:rsid w:val="00CF5F26"/>
    <w:rsid w:val="00CF7D0E"/>
    <w:rsid w:val="00D11036"/>
    <w:rsid w:val="00D14517"/>
    <w:rsid w:val="00D1576A"/>
    <w:rsid w:val="00D166CE"/>
    <w:rsid w:val="00D24274"/>
    <w:rsid w:val="00D24A6B"/>
    <w:rsid w:val="00D26088"/>
    <w:rsid w:val="00D26674"/>
    <w:rsid w:val="00D2693C"/>
    <w:rsid w:val="00D27292"/>
    <w:rsid w:val="00D32B3B"/>
    <w:rsid w:val="00D33211"/>
    <w:rsid w:val="00D35A07"/>
    <w:rsid w:val="00D41322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81C1F"/>
    <w:rsid w:val="00D90080"/>
    <w:rsid w:val="00DA3DA6"/>
    <w:rsid w:val="00DA57CB"/>
    <w:rsid w:val="00DA7FCD"/>
    <w:rsid w:val="00DB06AD"/>
    <w:rsid w:val="00DB16E5"/>
    <w:rsid w:val="00DC01AC"/>
    <w:rsid w:val="00DC2441"/>
    <w:rsid w:val="00DC4614"/>
    <w:rsid w:val="00DC4CFD"/>
    <w:rsid w:val="00DC575A"/>
    <w:rsid w:val="00DC5E3C"/>
    <w:rsid w:val="00DC5E46"/>
    <w:rsid w:val="00DC6400"/>
    <w:rsid w:val="00DC73C0"/>
    <w:rsid w:val="00DD30B6"/>
    <w:rsid w:val="00DD78D6"/>
    <w:rsid w:val="00DE1EF0"/>
    <w:rsid w:val="00DF0F05"/>
    <w:rsid w:val="00DF1BAA"/>
    <w:rsid w:val="00DF2645"/>
    <w:rsid w:val="00E01069"/>
    <w:rsid w:val="00E02F62"/>
    <w:rsid w:val="00E07504"/>
    <w:rsid w:val="00E123A1"/>
    <w:rsid w:val="00E148CA"/>
    <w:rsid w:val="00E171D0"/>
    <w:rsid w:val="00E20129"/>
    <w:rsid w:val="00E22C2B"/>
    <w:rsid w:val="00E267EE"/>
    <w:rsid w:val="00E42B69"/>
    <w:rsid w:val="00E42EB4"/>
    <w:rsid w:val="00E44BF3"/>
    <w:rsid w:val="00E50199"/>
    <w:rsid w:val="00E53466"/>
    <w:rsid w:val="00E54F91"/>
    <w:rsid w:val="00E5645A"/>
    <w:rsid w:val="00E61592"/>
    <w:rsid w:val="00E64CA8"/>
    <w:rsid w:val="00E663DA"/>
    <w:rsid w:val="00E672C7"/>
    <w:rsid w:val="00E70992"/>
    <w:rsid w:val="00E710FD"/>
    <w:rsid w:val="00E71966"/>
    <w:rsid w:val="00E7650F"/>
    <w:rsid w:val="00E76CE6"/>
    <w:rsid w:val="00E7769E"/>
    <w:rsid w:val="00E82784"/>
    <w:rsid w:val="00E84095"/>
    <w:rsid w:val="00E85805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C6AB5"/>
    <w:rsid w:val="00ED0064"/>
    <w:rsid w:val="00ED6DCC"/>
    <w:rsid w:val="00EE141F"/>
    <w:rsid w:val="00EE1AEB"/>
    <w:rsid w:val="00EE2A64"/>
    <w:rsid w:val="00EE7049"/>
    <w:rsid w:val="00EF4C18"/>
    <w:rsid w:val="00F020DE"/>
    <w:rsid w:val="00F037DB"/>
    <w:rsid w:val="00F03B76"/>
    <w:rsid w:val="00F047B5"/>
    <w:rsid w:val="00F05C06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A05CD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9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639C9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37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0D2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rsid w:val="007238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7238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7238B9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unhideWhenUsed/>
    <w:qFormat/>
    <w:rsid w:val="008D54D0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AA600-2F34-49A5-87AC-2A1E1281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2023-03-27T07:12:00Z</cp:lastPrinted>
  <dcterms:created xsi:type="dcterms:W3CDTF">2022-01-28T12:18:00Z</dcterms:created>
  <dcterms:modified xsi:type="dcterms:W3CDTF">2023-03-27T07:14:00Z</dcterms:modified>
</cp:coreProperties>
</file>