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A22AB">
      <w:pPr>
        <w:jc w:val="center"/>
        <w:rPr>
          <w:sz w:val="28"/>
          <w:szCs w:val="28"/>
        </w:rPr>
      </w:pPr>
      <w:r>
        <w:object>
          <v:shape id="_x0000_i1025" o:spt="75" type="#_x0000_t75" style="height:60pt;width:55.5pt;" o:ole="t" filled="t" o:preferrelative="t" stroked="f" coordsize="21600,21600">
            <v:path/>
            <v:fill on="t" color2="#000000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 w14:paraId="7D4FCDE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 КАРЕЛИЯ</w:t>
      </w:r>
    </w:p>
    <w:p w14:paraId="6AFE0A04">
      <w:pPr>
        <w:jc w:val="center"/>
        <w:rPr>
          <w:sz w:val="28"/>
          <w:szCs w:val="28"/>
        </w:rPr>
      </w:pPr>
      <w:r>
        <w:rPr>
          <w:sz w:val="28"/>
          <w:szCs w:val="28"/>
        </w:rPr>
        <w:t>ПУДОЖСКИЙ МУНИЦИПАЛЬНЫЙ РАЙОН</w:t>
      </w:r>
    </w:p>
    <w:p w14:paraId="1E0CA97F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КУБОВСКОГО СЕЛЬСКОГО ПОСЕЛЕНИЯ</w:t>
      </w:r>
    </w:p>
    <w:p w14:paraId="7BD2BBA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СЕССИЯ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СОЗЫВА</w:t>
      </w:r>
    </w:p>
    <w:p w14:paraId="4AA773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14:paraId="5B342B7E">
      <w:pPr>
        <w:jc w:val="center"/>
      </w:pPr>
      <w:r>
        <w:rPr>
          <w:sz w:val="28"/>
          <w:szCs w:val="28"/>
        </w:rPr>
        <w:t>РЕШЕНИЕ</w:t>
      </w:r>
    </w:p>
    <w:p w14:paraId="324A03A7">
      <w:pPr>
        <w:jc w:val="center"/>
      </w:pPr>
    </w:p>
    <w:p w14:paraId="03B291AF">
      <w:pPr>
        <w:jc w:val="both"/>
        <w:rPr>
          <w:rFonts w:hint="default"/>
          <w:sz w:val="24"/>
          <w:lang w:val="ru-RU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23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декабря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    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   № </w:t>
      </w:r>
      <w:r>
        <w:rPr>
          <w:rFonts w:hint="default"/>
          <w:sz w:val="28"/>
          <w:szCs w:val="28"/>
          <w:lang w:val="ru-RU"/>
        </w:rPr>
        <w:t>61</w:t>
      </w:r>
      <w:bookmarkStart w:id="0" w:name="_GoBack"/>
      <w:bookmarkEnd w:id="0"/>
    </w:p>
    <w:p w14:paraId="2C7E6C2B">
      <w:pPr>
        <w:jc w:val="both"/>
        <w:rPr>
          <w:sz w:val="24"/>
        </w:rPr>
      </w:pPr>
    </w:p>
    <w:p w14:paraId="169A76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Прогнозного плана (программы) </w:t>
      </w:r>
    </w:p>
    <w:p w14:paraId="2D475BC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приватизации муниципального имущества Кубовского сельского поселения</w:t>
      </w:r>
    </w:p>
    <w:p w14:paraId="6AA470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и на плановый период 202</w:t>
      </w:r>
      <w:r>
        <w:rPr>
          <w:rFonts w:hint="default"/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и 202</w:t>
      </w:r>
      <w:r>
        <w:rPr>
          <w:rFonts w:hint="default"/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годов»</w:t>
      </w:r>
    </w:p>
    <w:p w14:paraId="56F3FFA4">
      <w:pPr>
        <w:rPr>
          <w:sz w:val="28"/>
          <w:szCs w:val="28"/>
        </w:rPr>
      </w:pPr>
    </w:p>
    <w:p w14:paraId="0F604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статьёй 10 Федерального закона от 21 декабря 2001 года № 178-ФЗ «О приватизации государственного и муниципального имущества»,  Устава Кубовского сельского поселения, Положения о порядке владения, пользования и распоряжения имуществом, находящимся в муниципальной собственности Кубовского сельского поселения, </w:t>
      </w:r>
      <w:r>
        <w:rPr>
          <w:sz w:val="28"/>
          <w:szCs w:val="28"/>
          <w:lang w:val="ru-RU"/>
        </w:rPr>
        <w:t>утверждённого</w:t>
      </w:r>
      <w:r>
        <w:rPr>
          <w:sz w:val="28"/>
          <w:szCs w:val="28"/>
        </w:rPr>
        <w:t xml:space="preserve"> Решением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сессии  Совета Кубовского сельского поселения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созыва от 14.04.2008 года № 80, Совет Кубовского сельского поселения</w:t>
      </w:r>
    </w:p>
    <w:p w14:paraId="65029561">
      <w:pPr>
        <w:rPr>
          <w:sz w:val="28"/>
          <w:szCs w:val="28"/>
        </w:rPr>
      </w:pPr>
    </w:p>
    <w:p w14:paraId="532831D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7F746FBB">
      <w:pPr>
        <w:rPr>
          <w:sz w:val="28"/>
          <w:szCs w:val="28"/>
        </w:rPr>
      </w:pPr>
    </w:p>
    <w:p w14:paraId="6A72621C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Утвердить Прогнозный план (Программу) приватизации муниципального имущества Кубовского сельского поселения на </w:t>
      </w:r>
      <w:r>
        <w:rPr>
          <w:bCs/>
          <w:kern w:val="36"/>
          <w:sz w:val="28"/>
          <w:szCs w:val="28"/>
          <w:lang w:eastAsia="ru-RU"/>
        </w:rPr>
        <w:t>202</w:t>
      </w:r>
      <w:r>
        <w:rPr>
          <w:rFonts w:hint="default"/>
          <w:bCs/>
          <w:kern w:val="36"/>
          <w:sz w:val="28"/>
          <w:szCs w:val="28"/>
          <w:lang w:val="en-US" w:eastAsia="ru-RU"/>
        </w:rPr>
        <w:t>6</w:t>
      </w:r>
      <w:r>
        <w:rPr>
          <w:bCs/>
          <w:kern w:val="36"/>
          <w:sz w:val="28"/>
          <w:szCs w:val="28"/>
          <w:lang w:eastAsia="ru-RU"/>
        </w:rPr>
        <w:t xml:space="preserve"> год и на плановый период 202</w:t>
      </w:r>
      <w:r>
        <w:rPr>
          <w:rFonts w:hint="default"/>
          <w:bCs/>
          <w:kern w:val="36"/>
          <w:sz w:val="28"/>
          <w:szCs w:val="28"/>
          <w:lang w:val="en-US" w:eastAsia="ru-RU"/>
        </w:rPr>
        <w:t>7</w:t>
      </w:r>
      <w:r>
        <w:rPr>
          <w:bCs/>
          <w:kern w:val="36"/>
          <w:sz w:val="28"/>
          <w:szCs w:val="28"/>
          <w:lang w:eastAsia="ru-RU"/>
        </w:rPr>
        <w:t xml:space="preserve"> и 202</w:t>
      </w:r>
      <w:r>
        <w:rPr>
          <w:rFonts w:hint="default"/>
          <w:bCs/>
          <w:kern w:val="36"/>
          <w:sz w:val="28"/>
          <w:szCs w:val="28"/>
          <w:lang w:val="en-US" w:eastAsia="ru-RU"/>
        </w:rPr>
        <w:t xml:space="preserve">8 </w:t>
      </w:r>
      <w:r>
        <w:rPr>
          <w:bCs/>
          <w:kern w:val="36"/>
          <w:sz w:val="28"/>
          <w:szCs w:val="28"/>
          <w:lang w:eastAsia="ru-RU"/>
        </w:rPr>
        <w:t>годов,</w:t>
      </w:r>
      <w:r>
        <w:rPr>
          <w:sz w:val="28"/>
          <w:szCs w:val="28"/>
          <w:lang w:eastAsia="ru-RU"/>
        </w:rPr>
        <w:t xml:space="preserve"> согласно Приложению к настоящему Решению.</w:t>
      </w:r>
    </w:p>
    <w:p w14:paraId="67029541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Поручить администрации Кубовского сельского поселения осуществить продажу муниципального имущества, планируемого к приватизации в 202</w:t>
      </w:r>
      <w:r>
        <w:rPr>
          <w:rFonts w:hint="default"/>
          <w:sz w:val="28"/>
          <w:szCs w:val="28"/>
          <w:lang w:val="en-US" w:eastAsia="ru-RU"/>
        </w:rPr>
        <w:t>6</w:t>
      </w:r>
      <w:r>
        <w:rPr>
          <w:sz w:val="28"/>
          <w:szCs w:val="28"/>
          <w:lang w:eastAsia="ru-RU"/>
        </w:rPr>
        <w:t xml:space="preserve"> году</w:t>
      </w:r>
      <w:r>
        <w:rPr>
          <w:bCs/>
          <w:kern w:val="36"/>
          <w:sz w:val="28"/>
          <w:szCs w:val="28"/>
          <w:lang w:eastAsia="ru-RU"/>
        </w:rPr>
        <w:t xml:space="preserve"> и на плановый период 202</w:t>
      </w:r>
      <w:r>
        <w:rPr>
          <w:rFonts w:hint="default"/>
          <w:bCs/>
          <w:kern w:val="36"/>
          <w:sz w:val="28"/>
          <w:szCs w:val="28"/>
          <w:lang w:val="en-US" w:eastAsia="ru-RU"/>
        </w:rPr>
        <w:t>7</w:t>
      </w:r>
      <w:r>
        <w:rPr>
          <w:bCs/>
          <w:kern w:val="36"/>
          <w:sz w:val="28"/>
          <w:szCs w:val="28"/>
          <w:lang w:eastAsia="ru-RU"/>
        </w:rPr>
        <w:t xml:space="preserve"> и 202</w:t>
      </w:r>
      <w:r>
        <w:rPr>
          <w:rFonts w:hint="default"/>
          <w:bCs/>
          <w:kern w:val="36"/>
          <w:sz w:val="28"/>
          <w:szCs w:val="28"/>
          <w:lang w:val="en-US" w:eastAsia="ru-RU"/>
        </w:rPr>
        <w:t>8</w:t>
      </w:r>
      <w:r>
        <w:rPr>
          <w:bCs/>
          <w:kern w:val="36"/>
          <w:sz w:val="28"/>
          <w:szCs w:val="28"/>
          <w:lang w:eastAsia="ru-RU"/>
        </w:rPr>
        <w:t xml:space="preserve"> годов</w:t>
      </w:r>
      <w:r>
        <w:rPr>
          <w:sz w:val="28"/>
          <w:szCs w:val="28"/>
          <w:lang w:eastAsia="ru-RU"/>
        </w:rPr>
        <w:t>, в соответствии с действующим законодательством.</w:t>
      </w:r>
    </w:p>
    <w:p w14:paraId="242CCE4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Решение </w:t>
      </w:r>
      <w:r>
        <w:rPr>
          <w:sz w:val="28"/>
          <w:szCs w:val="28"/>
          <w:lang w:val="en-US"/>
        </w:rPr>
        <w:t>XXXIX</w:t>
      </w:r>
      <w:r>
        <w:rPr>
          <w:sz w:val="28"/>
          <w:szCs w:val="28"/>
          <w:lang w:eastAsia="ru-RU"/>
        </w:rPr>
        <w:t xml:space="preserve"> сессии </w:t>
      </w:r>
      <w:r>
        <w:rPr>
          <w:sz w:val="28"/>
          <w:szCs w:val="28"/>
          <w:lang w:val="en-US" w:eastAsia="ru-RU"/>
        </w:rPr>
        <w:t>IV</w:t>
      </w:r>
      <w:r>
        <w:rPr>
          <w:sz w:val="28"/>
          <w:szCs w:val="28"/>
          <w:lang w:eastAsia="ru-RU"/>
        </w:rPr>
        <w:t xml:space="preserve"> созыва Совета Кубовского сельского поселения от </w:t>
      </w:r>
      <w:r>
        <w:rPr>
          <w:rFonts w:hint="default"/>
          <w:sz w:val="28"/>
          <w:szCs w:val="28"/>
          <w:lang w:val="en-US" w:eastAsia="ru-RU"/>
        </w:rPr>
        <w:t>23.12.2022</w:t>
      </w:r>
      <w:r>
        <w:rPr>
          <w:sz w:val="28"/>
          <w:szCs w:val="28"/>
          <w:lang w:eastAsia="ru-RU"/>
        </w:rPr>
        <w:t xml:space="preserve"> года «</w:t>
      </w:r>
      <w:r>
        <w:rPr>
          <w:sz w:val="28"/>
          <w:szCs w:val="28"/>
        </w:rPr>
        <w:t xml:space="preserve">Об утверждении Прогнозного плана (программы)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приватизации муниципального имущества Кубовского сельского поселения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на 202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год и на плановый период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и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годов»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2B21E95B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Настоящее Решение вступает в силу после его официального опубликования (обнародования).</w:t>
      </w:r>
    </w:p>
    <w:p w14:paraId="3EFC0C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9ECE1F">
      <w:pPr>
        <w:ind w:right="-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14:paraId="412D0D8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14:paraId="5D6335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Кубовского сельского поселения                                                     </w:t>
      </w:r>
    </w:p>
    <w:p w14:paraId="1ACDE106"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  <w:r>
        <w:rPr>
          <w:rFonts w:hint="default"/>
          <w:sz w:val="28"/>
          <w:szCs w:val="28"/>
          <w:lang w:val="ru-RU"/>
        </w:rPr>
        <w:t xml:space="preserve"> Кубовского сельского поселения                                               Л.Н.Сатина</w:t>
      </w:r>
    </w:p>
    <w:p w14:paraId="40C67923">
      <w:pPr>
        <w:jc w:val="right"/>
        <w:rPr>
          <w:b/>
          <w:sz w:val="24"/>
        </w:rPr>
      </w:pPr>
    </w:p>
    <w:p w14:paraId="69799780">
      <w:pPr>
        <w:jc w:val="right"/>
        <w:rPr>
          <w:b/>
          <w:sz w:val="24"/>
        </w:rPr>
      </w:pPr>
    </w:p>
    <w:p w14:paraId="0508D7A0">
      <w:pPr>
        <w:jc w:val="right"/>
        <w:rPr>
          <w:b/>
          <w:sz w:val="24"/>
        </w:rPr>
      </w:pPr>
    </w:p>
    <w:p w14:paraId="47E7BD18">
      <w:pPr>
        <w:jc w:val="right"/>
        <w:rPr>
          <w:b/>
          <w:sz w:val="24"/>
        </w:rPr>
      </w:pPr>
    </w:p>
    <w:p w14:paraId="50D1D4AB">
      <w:pPr>
        <w:jc w:val="right"/>
        <w:rPr>
          <w:b/>
          <w:sz w:val="24"/>
        </w:rPr>
      </w:pPr>
    </w:p>
    <w:p w14:paraId="2A912E54">
      <w:pPr>
        <w:jc w:val="right"/>
        <w:rPr>
          <w:b/>
          <w:sz w:val="24"/>
        </w:rPr>
      </w:pPr>
    </w:p>
    <w:p w14:paraId="44A2C407">
      <w:pPr>
        <w:jc w:val="right"/>
        <w:rPr>
          <w:b/>
          <w:sz w:val="24"/>
        </w:rPr>
      </w:pPr>
    </w:p>
    <w:p w14:paraId="75AFDF54">
      <w:pPr>
        <w:jc w:val="right"/>
        <w:rPr>
          <w:sz w:val="24"/>
        </w:rPr>
      </w:pPr>
      <w:r>
        <w:rPr>
          <w:b/>
          <w:sz w:val="24"/>
        </w:rPr>
        <w:t>Приложение</w:t>
      </w:r>
      <w:r>
        <w:rPr>
          <w:sz w:val="24"/>
        </w:rPr>
        <w:t xml:space="preserve">                           </w:t>
      </w:r>
    </w:p>
    <w:p w14:paraId="556BBA56">
      <w:pPr>
        <w:jc w:val="right"/>
        <w:rPr>
          <w:sz w:val="24"/>
        </w:rPr>
      </w:pPr>
      <w:r>
        <w:rPr>
          <w:sz w:val="24"/>
        </w:rPr>
        <w:t xml:space="preserve">к Решению </w:t>
      </w:r>
      <w:r>
        <w:rPr>
          <w:sz w:val="24"/>
          <w:lang w:val="en-US"/>
        </w:rPr>
        <w:t>XIX</w:t>
      </w:r>
      <w:r>
        <w:rPr>
          <w:sz w:val="24"/>
        </w:rPr>
        <w:t xml:space="preserve"> сессии </w:t>
      </w:r>
      <w:r>
        <w:rPr>
          <w:sz w:val="24"/>
          <w:lang w:val="en-US"/>
        </w:rPr>
        <w:t>V</w:t>
      </w:r>
      <w:r>
        <w:rPr>
          <w:sz w:val="24"/>
        </w:rPr>
        <w:t xml:space="preserve"> созыва</w:t>
      </w:r>
    </w:p>
    <w:p w14:paraId="62CCDA79">
      <w:pPr>
        <w:jc w:val="right"/>
        <w:rPr>
          <w:sz w:val="24"/>
          <w:szCs w:val="24"/>
        </w:rPr>
      </w:pPr>
      <w:r>
        <w:rPr>
          <w:sz w:val="24"/>
        </w:rPr>
        <w:t>Совета Кубовского сельского поселения</w:t>
      </w:r>
    </w:p>
    <w:p w14:paraId="7422ABFD">
      <w:pPr>
        <w:jc w:val="right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от   23.12.202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    № </w:t>
      </w:r>
      <w:r>
        <w:rPr>
          <w:rFonts w:hint="default"/>
          <w:sz w:val="24"/>
          <w:szCs w:val="24"/>
          <w:lang w:val="ru-RU"/>
        </w:rPr>
        <w:t>60</w:t>
      </w:r>
    </w:p>
    <w:p w14:paraId="31624D10">
      <w:pPr>
        <w:spacing w:before="280" w:after="2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Прогнозный план (Программа) приватизации муниципального имущества</w:t>
      </w:r>
      <w:r>
        <w:rPr>
          <w:b/>
          <w:bCs/>
          <w:sz w:val="24"/>
          <w:szCs w:val="24"/>
        </w:rPr>
        <w:br w:type="textWrapping"/>
      </w:r>
      <w:r>
        <w:rPr>
          <w:b/>
          <w:bCs/>
          <w:sz w:val="24"/>
          <w:szCs w:val="24"/>
        </w:rPr>
        <w:t xml:space="preserve">Кубовского сельского поселения на </w:t>
      </w:r>
      <w:r>
        <w:rPr>
          <w:b/>
          <w:sz w:val="24"/>
          <w:szCs w:val="24"/>
        </w:rPr>
        <w:t>202</w:t>
      </w:r>
      <w:r>
        <w:rPr>
          <w:rFonts w:hint="default"/>
          <w:b/>
          <w:sz w:val="24"/>
          <w:szCs w:val="24"/>
          <w:lang w:val="ru-RU"/>
        </w:rPr>
        <w:t>6</w:t>
      </w:r>
      <w:r>
        <w:rPr>
          <w:b/>
          <w:sz w:val="24"/>
          <w:szCs w:val="24"/>
        </w:rPr>
        <w:t xml:space="preserve"> год и на плановый период 202</w:t>
      </w:r>
      <w:r>
        <w:rPr>
          <w:rFonts w:hint="default"/>
          <w:b/>
          <w:sz w:val="24"/>
          <w:szCs w:val="24"/>
          <w:lang w:val="ru-RU"/>
        </w:rPr>
        <w:t>7</w:t>
      </w:r>
      <w:r>
        <w:rPr>
          <w:b/>
          <w:sz w:val="24"/>
          <w:szCs w:val="24"/>
        </w:rPr>
        <w:t xml:space="preserve"> и 202</w:t>
      </w:r>
      <w:r>
        <w:rPr>
          <w:rFonts w:hint="default"/>
          <w:b/>
          <w:sz w:val="24"/>
          <w:szCs w:val="24"/>
          <w:lang w:val="ru-RU"/>
        </w:rPr>
        <w:t>8</w:t>
      </w:r>
      <w:r>
        <w:rPr>
          <w:b/>
          <w:sz w:val="24"/>
          <w:szCs w:val="24"/>
        </w:rPr>
        <w:t xml:space="preserve"> годов</w:t>
      </w:r>
    </w:p>
    <w:p w14:paraId="474F3C07">
      <w:pPr>
        <w:spacing w:before="280" w:after="2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Основные направления муниципальной политики в сфере приватизации муниципального имущества на </w:t>
      </w:r>
      <w:r>
        <w:rPr>
          <w:b/>
          <w:sz w:val="24"/>
          <w:szCs w:val="24"/>
        </w:rPr>
        <w:t>202</w:t>
      </w:r>
      <w:r>
        <w:rPr>
          <w:rFonts w:hint="default"/>
          <w:b/>
          <w:sz w:val="24"/>
          <w:szCs w:val="24"/>
          <w:lang w:val="ru-RU"/>
        </w:rPr>
        <w:t>6</w:t>
      </w:r>
      <w:r>
        <w:rPr>
          <w:b/>
          <w:sz w:val="24"/>
          <w:szCs w:val="24"/>
        </w:rPr>
        <w:t xml:space="preserve"> год и на плановый период 202</w:t>
      </w:r>
      <w:r>
        <w:rPr>
          <w:rFonts w:hint="default"/>
          <w:b/>
          <w:sz w:val="24"/>
          <w:szCs w:val="24"/>
          <w:lang w:val="ru-RU"/>
        </w:rPr>
        <w:t>7</w:t>
      </w:r>
      <w:r>
        <w:rPr>
          <w:b/>
          <w:sz w:val="24"/>
          <w:szCs w:val="24"/>
        </w:rPr>
        <w:t xml:space="preserve"> и 202</w:t>
      </w:r>
      <w:r>
        <w:rPr>
          <w:rFonts w:hint="default"/>
          <w:b/>
          <w:sz w:val="24"/>
          <w:szCs w:val="24"/>
          <w:lang w:val="ru-RU"/>
        </w:rPr>
        <w:t>8</w:t>
      </w:r>
      <w:r>
        <w:rPr>
          <w:b/>
          <w:sz w:val="24"/>
          <w:szCs w:val="24"/>
        </w:rPr>
        <w:t xml:space="preserve"> годов</w:t>
      </w:r>
    </w:p>
    <w:p w14:paraId="4B6A7031">
      <w:pPr>
        <w:spacing w:before="280" w:after="28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1. Основание, цель приватизации муниципального имущества</w:t>
      </w:r>
    </w:p>
    <w:p w14:paraId="22C5F6BA">
      <w:pPr>
        <w:spacing w:before="280" w:after="28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Приватизация муниципального имущества является составной частью системы управления объектами муниципальной собственности и осуществляется в соответствии с Федеральным законом от 21 декабря 2001 года N 178-ФЗ "О приватизации государственного и муниципального имущества" (далее - Федеральный закон от 21 декабря 2001 года N 178-ФЗ), Федеральным законом от 06 октября 2003 года N 131-ФЗ "Об общих принципах организации местного самоуправления в Российской Федерации", Федеральным законом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(далее - Федеральный закон от 22 июня 2008 года N 159-ФЗ), Уставом Кубовского сельского поселения, другими нормативными правовыми актами органов местного самоуправления.</w:t>
      </w:r>
    </w:p>
    <w:p w14:paraId="12CCCF5A">
      <w:pPr>
        <w:spacing w:before="280" w:after="280"/>
        <w:ind w:firstLine="85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2. Приватизация имущества, находящегося в муниципальной собственности Кубовского сельского поселения, осуществляется с целью увеличения доходов бюджета Кубовского сельского поселения, снижения расходов бюджета Кубовского сельского поселения на содержание объектов недвижимости, повышения эффективности функционирования экономического комплекса поселения.</w:t>
      </w:r>
    </w:p>
    <w:p w14:paraId="67DC0FD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2. Основные принципы проведения приватизации</w:t>
      </w:r>
    </w:p>
    <w:p w14:paraId="6DDAFA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Обеспечение равенства покупателей и открытости деятельности Администрации Кубовского сельского поселения при осуществлении приватизации муниципального имущества.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51D63A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Приватизация муниципальных имущественных объектов, использование которых не приносит доход в бюджет Кубовского сельского поселения, а также требует значительных средств на ремонт и содержание.</w:t>
      </w:r>
    </w:p>
    <w:p w14:paraId="6C61D3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Приватизация отдельных имущественных объектов, использование которых приносит доход, при необходимости привлечения инвестиций в экономику Кубовского сельского поселения, максимизации поступлений в бюджет Кубовского сельского поселения.</w:t>
      </w:r>
    </w:p>
    <w:p w14:paraId="53B23D0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>4. Содействие развитию малого и среднего предпринимательства путем реализации преимущественного права на приобретение арендуемого муниципального имущества субъектами малого и среднего предпринимательства при соблюдении условий, установленных статьей 3 Федерального закона от 22 июля 2008 года N 159-ФЗ.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1B0735AC">
      <w:pPr>
        <w:jc w:val="center"/>
        <w:rPr>
          <w:b/>
          <w:bCs/>
          <w:sz w:val="24"/>
          <w:szCs w:val="24"/>
        </w:rPr>
      </w:pPr>
    </w:p>
    <w:p w14:paraId="536A2D3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3. Прогноз влияния приватизации муниципального имущества на структурные изменения в экономике</w:t>
      </w:r>
    </w:p>
    <w:p w14:paraId="086B6BA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1. В настоящий Прогнозный план (Программу) включены муниципальные  объекты недвижимости, не отвечающие функциям местного самоуправления и не включенные в «Перечень муниципального имущества, предназначенного для передачи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на заключение договоров аренды на срок не менее пяти лет».</w:t>
      </w:r>
    </w:p>
    <w:p w14:paraId="408579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2. Объекты, подлежащие приватизации, реализуются в существующем техническом состоянии.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341B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 Передача в собственность физических и (или) юридических лиц при приватизации указанных в Прогнозном плане (Программе) объектов не повлияет на структурные изменения в экономике Кубовского сельского поселения, в том числе в конкретных отраслях экономики (сферах управления), но позволит: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213A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1) осуществить переход к модели управления муниципальной собственностью на принципах строгого соответствия состава муниципального имущества функциями местного самоуправления;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9BFCC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2) исключить расходы бюджета муниципального образования «</w:t>
      </w:r>
      <w:r>
        <w:rPr>
          <w:sz w:val="24"/>
          <w:szCs w:val="24"/>
          <w:lang w:val="ru-RU"/>
        </w:rPr>
        <w:t>Кубовское</w:t>
      </w:r>
      <w:r>
        <w:rPr>
          <w:rFonts w:hint="default"/>
          <w:sz w:val="24"/>
          <w:szCs w:val="24"/>
          <w:lang w:val="ru-RU"/>
        </w:rPr>
        <w:t xml:space="preserve"> сельское поселение</w:t>
      </w:r>
      <w:r>
        <w:rPr>
          <w:sz w:val="24"/>
          <w:szCs w:val="24"/>
        </w:rPr>
        <w:t>» на содержание неиспользуемых или не пригодных к использованию объектов муниципального нежилого фонда;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E4DCF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3) передать имущество в собственность эффективных собственников, заинтересованных в развитии своей деятельности за счет вносимых инвестиции;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6E7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4) получить дополнительные доходы в бюджет муниципального образования «Кубовское сельское поселение».</w:t>
      </w:r>
    </w:p>
    <w:p w14:paraId="5D4E6ED0">
      <w:pPr>
        <w:jc w:val="both"/>
        <w:rPr>
          <w:sz w:val="24"/>
          <w:szCs w:val="24"/>
        </w:rPr>
      </w:pPr>
    </w:p>
    <w:p w14:paraId="54173CCA">
      <w:pPr>
        <w:ind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>. Муниципальное имущество, приватизация которого  планируется в 202</w:t>
      </w:r>
      <w:r>
        <w:rPr>
          <w:rFonts w:hint="default"/>
          <w:b/>
          <w:bCs/>
          <w:sz w:val="24"/>
          <w:szCs w:val="24"/>
          <w:lang w:val="ru-RU"/>
        </w:rPr>
        <w:t>6</w:t>
      </w:r>
      <w:r>
        <w:rPr>
          <w:b/>
          <w:bCs/>
          <w:sz w:val="24"/>
          <w:szCs w:val="24"/>
        </w:rPr>
        <w:t xml:space="preserve"> году</w:t>
      </w:r>
      <w:r>
        <w:rPr>
          <w:b/>
          <w:bCs/>
          <w:kern w:val="36"/>
          <w:sz w:val="24"/>
          <w:szCs w:val="24"/>
        </w:rPr>
        <w:t xml:space="preserve"> и на плановый период 202</w:t>
      </w:r>
      <w:r>
        <w:rPr>
          <w:rFonts w:hint="default"/>
          <w:b/>
          <w:bCs/>
          <w:kern w:val="36"/>
          <w:sz w:val="24"/>
          <w:szCs w:val="24"/>
          <w:lang w:val="ru-RU"/>
        </w:rPr>
        <w:t>7</w:t>
      </w:r>
      <w:r>
        <w:rPr>
          <w:b/>
          <w:bCs/>
          <w:kern w:val="36"/>
          <w:sz w:val="24"/>
          <w:szCs w:val="24"/>
        </w:rPr>
        <w:t xml:space="preserve"> и 202</w:t>
      </w:r>
      <w:r>
        <w:rPr>
          <w:rFonts w:hint="default"/>
          <w:b/>
          <w:bCs/>
          <w:kern w:val="36"/>
          <w:sz w:val="24"/>
          <w:szCs w:val="24"/>
          <w:lang w:val="ru-RU"/>
        </w:rPr>
        <w:t>8</w:t>
      </w:r>
      <w:r>
        <w:rPr>
          <w:b/>
          <w:bCs/>
          <w:kern w:val="36"/>
          <w:sz w:val="24"/>
          <w:szCs w:val="24"/>
        </w:rPr>
        <w:t xml:space="preserve"> годов</w:t>
      </w:r>
      <w:r>
        <w:rPr>
          <w:b/>
          <w:bCs/>
          <w:sz w:val="24"/>
          <w:szCs w:val="24"/>
        </w:rPr>
        <w:t>.</w:t>
      </w:r>
    </w:p>
    <w:p w14:paraId="4F249DE7">
      <w:pPr>
        <w:ind w:firstLine="708"/>
        <w:jc w:val="center"/>
        <w:rPr>
          <w:sz w:val="24"/>
          <w:szCs w:val="24"/>
        </w:rPr>
      </w:pPr>
    </w:p>
    <w:p w14:paraId="22FD1859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1. Согласно приведённому ниже Перечню к Прогнозному плану (Программе) приватизации муниципального имущества Кубовского сельского поселения (далее - Программа приватизации), планируется осуществить приватизацию двух объектов.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2. По всем объектам, включенным в приведённый ниже Перечень, установлен способ приватизации - аукцион, открытый по составу участников. В случаях, если аукционы по продаже имущества, включенного в приведённый ниже Перечень, признаны несостоявшимися, Администрация Кубовского сельского поселения вправе осуществить продажу данного имущества посредством публичного предложения в порядке, установленном действующим законодательством.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C1F820">
      <w:pPr>
        <w:suppressAutoHyphens w:val="0"/>
        <w:ind w:firstLine="708"/>
        <w:jc w:val="both"/>
        <w:rPr>
          <w:sz w:val="24"/>
          <w:szCs w:val="24"/>
        </w:rPr>
      </w:pPr>
    </w:p>
    <w:p w14:paraId="6AE24501">
      <w:pPr>
        <w:ind w:firstLine="708"/>
        <w:jc w:val="center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  <w:lang w:eastAsia="ru-RU"/>
        </w:rPr>
        <w:t xml:space="preserve">               Перечень муниципальных объектов нежилого фонда,     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планируемых к приватизации в 202</w:t>
      </w:r>
      <w:r>
        <w:rPr>
          <w:rFonts w:hint="default"/>
          <w:sz w:val="24"/>
          <w:szCs w:val="24"/>
          <w:lang w:val="en-US" w:eastAsia="ru-RU"/>
        </w:rPr>
        <w:t xml:space="preserve">6 </w:t>
      </w:r>
      <w:r>
        <w:rPr>
          <w:sz w:val="24"/>
          <w:szCs w:val="24"/>
          <w:lang w:eastAsia="ru-RU"/>
        </w:rPr>
        <w:t>году</w:t>
      </w:r>
      <w:r>
        <w:rPr>
          <w:bCs/>
          <w:kern w:val="36"/>
          <w:sz w:val="24"/>
          <w:szCs w:val="24"/>
          <w:lang w:eastAsia="ru-RU"/>
        </w:rPr>
        <w:t xml:space="preserve"> и на плановый период 202</w:t>
      </w:r>
      <w:r>
        <w:rPr>
          <w:rFonts w:hint="default"/>
          <w:bCs/>
          <w:kern w:val="36"/>
          <w:sz w:val="24"/>
          <w:szCs w:val="24"/>
          <w:lang w:val="en-US" w:eastAsia="ru-RU"/>
        </w:rPr>
        <w:t>7</w:t>
      </w:r>
      <w:r>
        <w:rPr>
          <w:bCs/>
          <w:kern w:val="36"/>
          <w:sz w:val="24"/>
          <w:szCs w:val="24"/>
          <w:lang w:eastAsia="ru-RU"/>
        </w:rPr>
        <w:t xml:space="preserve"> и 202</w:t>
      </w:r>
      <w:r>
        <w:rPr>
          <w:rFonts w:hint="default"/>
          <w:bCs/>
          <w:kern w:val="36"/>
          <w:sz w:val="24"/>
          <w:szCs w:val="24"/>
          <w:lang w:val="en-US" w:eastAsia="ru-RU"/>
        </w:rPr>
        <w:t>8</w:t>
      </w:r>
      <w:r>
        <w:rPr>
          <w:bCs/>
          <w:kern w:val="36"/>
          <w:sz w:val="24"/>
          <w:szCs w:val="24"/>
          <w:lang w:eastAsia="ru-RU"/>
        </w:rPr>
        <w:t xml:space="preserve"> годов</w:t>
      </w:r>
    </w:p>
    <w:p w14:paraId="1FCF601D">
      <w:pPr>
        <w:ind w:firstLine="708"/>
        <w:jc w:val="center"/>
        <w:rPr>
          <w:sz w:val="24"/>
          <w:szCs w:val="24"/>
        </w:rPr>
      </w:pPr>
    </w:p>
    <w:tbl>
      <w:tblPr>
        <w:tblStyle w:val="4"/>
        <w:tblW w:w="10085" w:type="dxa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40"/>
        <w:gridCol w:w="1864"/>
        <w:gridCol w:w="1440"/>
        <w:gridCol w:w="3065"/>
        <w:gridCol w:w="1628"/>
      </w:tblGrid>
      <w:tr w14:paraId="27695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D87835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63B43EC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D033877">
            <w:pPr>
              <w:jc w:val="center"/>
              <w:rPr>
                <w:b/>
              </w:rPr>
            </w:pPr>
            <w:r>
              <w:rPr>
                <w:b/>
              </w:rPr>
              <w:t>Наименова-ние имущества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A43A87A">
            <w:pPr>
              <w:jc w:val="center"/>
              <w:rPr>
                <w:b/>
              </w:rPr>
            </w:pPr>
            <w:r>
              <w:rPr>
                <w:b/>
              </w:rPr>
              <w:t>Местонахожде-ние имущества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5DF9A94">
            <w:pPr>
              <w:jc w:val="center"/>
              <w:rPr>
                <w:b/>
              </w:rPr>
            </w:pPr>
            <w:r>
              <w:rPr>
                <w:b/>
              </w:rPr>
              <w:t>Балансовая стоимость, руб.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C06251D">
            <w:pPr>
              <w:jc w:val="center"/>
              <w:rPr>
                <w:b/>
              </w:rPr>
            </w:pPr>
            <w:r>
              <w:rPr>
                <w:b/>
              </w:rPr>
              <w:t>Индивидуализирующие характеристики</w:t>
            </w:r>
          </w:p>
          <w:p w14:paraId="27E667C8">
            <w:pPr>
              <w:jc w:val="center"/>
              <w:rPr>
                <w:b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14D2B4">
            <w:pPr>
              <w:jc w:val="center"/>
            </w:pPr>
            <w:r>
              <w:rPr>
                <w:b/>
              </w:rPr>
              <w:t>Предполагаемые сроки приватизации</w:t>
            </w:r>
          </w:p>
        </w:tc>
      </w:tr>
      <w:tr w14:paraId="69EF3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709B0CB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56A47D7">
            <w:pPr>
              <w:jc w:val="center"/>
            </w:pPr>
            <w:r>
              <w:rPr>
                <w:b/>
              </w:rPr>
              <w:t>Нежилое помещение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4213EA0">
            <w:pPr>
              <w:jc w:val="center"/>
            </w:pPr>
            <w:r>
              <w:t>Пудожский район, п. Кубово, ул. Спортивная д.16</w:t>
            </w:r>
          </w:p>
          <w:p w14:paraId="60B8FFE3">
            <w:pPr>
              <w:jc w:val="center"/>
            </w:pPr>
          </w:p>
          <w:p w14:paraId="7200012D">
            <w:pPr>
              <w:jc w:val="center"/>
            </w:pPr>
            <w:r>
              <w:rPr>
                <w:rFonts w:hint="default"/>
                <w:sz w:val="20"/>
                <w:szCs w:val="20"/>
                <w:lang w:val="ru-RU"/>
              </w:rPr>
              <w:t>10:15:0100120:149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0293F16">
            <w:pPr>
              <w:jc w:val="center"/>
            </w:pPr>
            <w:r>
              <w:t>112296,00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9DD8455">
            <w:r>
              <w:t>Год постройки - 1964</w:t>
            </w:r>
          </w:p>
          <w:p w14:paraId="05567C9C">
            <w:r>
              <w:t xml:space="preserve">Нежилое помещение – </w:t>
            </w:r>
            <w:r>
              <w:rPr>
                <w:rFonts w:hint="default"/>
                <w:lang w:val="ru-RU"/>
              </w:rPr>
              <w:t>41,4</w:t>
            </w:r>
            <w:r>
              <w:t xml:space="preserve"> м3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C41995">
            <w:pPr>
              <w:jc w:val="center"/>
              <w:rPr>
                <w:rFonts w:hint="default"/>
                <w:lang w:val="ru-RU"/>
              </w:rPr>
            </w:pPr>
            <w:r>
              <w:t>202</w:t>
            </w:r>
            <w:r>
              <w:rPr>
                <w:rFonts w:hint="default"/>
                <w:lang w:val="ru-RU"/>
              </w:rPr>
              <w:t>6</w:t>
            </w:r>
            <w:r>
              <w:t>-202</w:t>
            </w:r>
            <w:r>
              <w:rPr>
                <w:rFonts w:hint="default"/>
                <w:lang w:val="ru-RU"/>
              </w:rPr>
              <w:t>8</w:t>
            </w:r>
          </w:p>
        </w:tc>
      </w:tr>
      <w:tr w14:paraId="54782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left w:val="single" w:color="000000" w:sz="4" w:space="0"/>
            </w:tcBorders>
            <w:shd w:val="clear" w:color="auto" w:fill="auto"/>
          </w:tcPr>
          <w:p w14:paraId="3F7CE6E7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440" w:type="dxa"/>
            <w:tcBorders>
              <w:left w:val="single" w:color="000000" w:sz="4" w:space="0"/>
            </w:tcBorders>
            <w:shd w:val="clear" w:color="auto" w:fill="auto"/>
          </w:tcPr>
          <w:p w14:paraId="6D20BF19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Нежилое</w:t>
            </w:r>
            <w:r>
              <w:rPr>
                <w:rFonts w:hint="default"/>
                <w:b/>
                <w:lang w:val="ru-RU"/>
              </w:rPr>
              <w:t xml:space="preserve"> здание</w:t>
            </w:r>
          </w:p>
          <w:p w14:paraId="367463F7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(магазин)</w:t>
            </w:r>
          </w:p>
        </w:tc>
        <w:tc>
          <w:tcPr>
            <w:tcW w:w="1864" w:type="dxa"/>
            <w:tcBorders>
              <w:left w:val="single" w:color="000000" w:sz="4" w:space="0"/>
            </w:tcBorders>
            <w:shd w:val="clear" w:color="auto" w:fill="auto"/>
          </w:tcPr>
          <w:p w14:paraId="4B170662">
            <w:pPr>
              <w:jc w:val="center"/>
              <w:rPr>
                <w:rFonts w:hint="default"/>
                <w:lang w:val="ru-RU"/>
              </w:rPr>
            </w:pPr>
            <w:r>
              <w:t xml:space="preserve">Пудожский район, п. </w:t>
            </w:r>
            <w:r>
              <w:rPr>
                <w:lang w:val="ru-RU"/>
              </w:rPr>
              <w:t>Кубовский</w:t>
            </w:r>
            <w:r>
              <w:rPr>
                <w:rFonts w:hint="default"/>
                <w:lang w:val="ru-RU"/>
              </w:rPr>
              <w:t xml:space="preserve"> сплавучасток</w:t>
            </w:r>
          </w:p>
          <w:p w14:paraId="09765C7F">
            <w:pPr>
              <w:jc w:val="center"/>
              <w:rPr>
                <w:rFonts w:hint="default"/>
                <w:lang w:val="ru-RU"/>
              </w:rPr>
            </w:pPr>
          </w:p>
          <w:p w14:paraId="32D8CBD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10:15:0100203:2</w:t>
            </w:r>
          </w:p>
        </w:tc>
        <w:tc>
          <w:tcPr>
            <w:tcW w:w="1440" w:type="dxa"/>
            <w:tcBorders>
              <w:left w:val="single" w:color="000000" w:sz="4" w:space="0"/>
            </w:tcBorders>
            <w:shd w:val="clear" w:color="auto" w:fill="auto"/>
          </w:tcPr>
          <w:p w14:paraId="6D666E5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180000,00</w:t>
            </w:r>
          </w:p>
        </w:tc>
        <w:tc>
          <w:tcPr>
            <w:tcW w:w="3065" w:type="dxa"/>
            <w:tcBorders>
              <w:left w:val="single" w:color="000000" w:sz="4" w:space="0"/>
            </w:tcBorders>
            <w:shd w:val="clear" w:color="auto" w:fill="auto"/>
          </w:tcPr>
          <w:p w14:paraId="41C59851">
            <w:r>
              <w:t xml:space="preserve">общая площадь здания </w:t>
            </w:r>
            <w:r>
              <w:rPr>
                <w:rFonts w:hint="default"/>
                <w:lang w:val="ru-RU"/>
              </w:rPr>
              <w:t>64,4</w:t>
            </w:r>
            <w:r>
              <w:t xml:space="preserve"> в.м.</w:t>
            </w:r>
          </w:p>
          <w:p w14:paraId="4CA5EEEA">
            <w:pPr>
              <w:rPr>
                <w:rFonts w:hint="default"/>
                <w:lang w:val="ru-RU"/>
              </w:rPr>
            </w:pPr>
            <w:r>
              <w:t>год постройки 19</w:t>
            </w:r>
            <w:r>
              <w:rPr>
                <w:rFonts w:hint="default"/>
                <w:lang w:val="ru-RU"/>
              </w:rPr>
              <w:t>76</w:t>
            </w:r>
          </w:p>
          <w:p w14:paraId="1CC8712C">
            <w:r>
              <w:t xml:space="preserve">число этажей 1 </w:t>
            </w:r>
          </w:p>
          <w:p w14:paraId="695749FB">
            <w:r>
              <w:t>вид внутренней отделки - простая</w:t>
            </w:r>
          </w:p>
          <w:p w14:paraId="21BFD25E">
            <w:r>
              <w:t>фундамент: бутово ленточный</w:t>
            </w:r>
          </w:p>
          <w:p w14:paraId="44D4FB64">
            <w:r>
              <w:t>стены брусчатые,  крыша - шифер</w:t>
            </w:r>
          </w:p>
        </w:tc>
        <w:tc>
          <w:tcPr>
            <w:tcW w:w="162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A2B52FC">
            <w:pPr>
              <w:jc w:val="center"/>
              <w:rPr>
                <w:rFonts w:hint="default"/>
                <w:lang w:val="ru-RU"/>
              </w:rPr>
            </w:pPr>
            <w:r>
              <w:t>202</w:t>
            </w:r>
            <w:r>
              <w:rPr>
                <w:rFonts w:hint="default"/>
                <w:lang w:val="ru-RU"/>
              </w:rPr>
              <w:t>6</w:t>
            </w:r>
            <w:r>
              <w:t>-202</w:t>
            </w:r>
            <w:r>
              <w:rPr>
                <w:rFonts w:hint="default"/>
                <w:lang w:val="ru-RU"/>
              </w:rPr>
              <w:t>8</w:t>
            </w:r>
          </w:p>
        </w:tc>
      </w:tr>
      <w:tr w14:paraId="73D27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09D4663">
            <w:pPr>
              <w:jc w:val="center"/>
            </w:pP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8F388C5">
            <w:pPr>
              <w:jc w:val="center"/>
              <w:rPr>
                <w:b/>
              </w:rPr>
            </w:pPr>
          </w:p>
        </w:tc>
        <w:tc>
          <w:tcPr>
            <w:tcW w:w="186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C8C2B6F">
            <w:pPr>
              <w:jc w:val="center"/>
            </w:pP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4F621AE">
            <w:pPr>
              <w:jc w:val="center"/>
            </w:pPr>
          </w:p>
        </w:tc>
        <w:tc>
          <w:tcPr>
            <w:tcW w:w="306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48CFEA4"/>
        </w:tc>
        <w:tc>
          <w:tcPr>
            <w:tcW w:w="16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21FE16">
            <w:pPr>
              <w:jc w:val="center"/>
            </w:pPr>
          </w:p>
        </w:tc>
      </w:tr>
    </w:tbl>
    <w:p w14:paraId="218800AF">
      <w:pPr>
        <w:ind w:firstLine="708"/>
        <w:jc w:val="center"/>
        <w:rPr>
          <w:sz w:val="24"/>
          <w:szCs w:val="24"/>
        </w:rPr>
      </w:pPr>
    </w:p>
    <w:p w14:paraId="3D015317">
      <w:pPr>
        <w:ind w:firstLine="708"/>
        <w:jc w:val="center"/>
        <w:rPr>
          <w:b/>
          <w:bCs/>
          <w:sz w:val="24"/>
          <w:szCs w:val="24"/>
        </w:rPr>
      </w:pPr>
    </w:p>
    <w:p w14:paraId="0F585626">
      <w:pPr>
        <w:ind w:firstLine="708"/>
        <w:jc w:val="center"/>
        <w:rPr>
          <w:b/>
          <w:bCs/>
          <w:sz w:val="24"/>
          <w:szCs w:val="24"/>
        </w:rPr>
      </w:pPr>
    </w:p>
    <w:sectPr>
      <w:pgSz w:w="11906" w:h="16838"/>
      <w:pgMar w:top="426" w:right="851" w:bottom="612" w:left="127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Cambria Math"/>
    <w:panose1 w:val="02040503050203030202"/>
    <w:charset w:val="01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BD"/>
    <w:rsid w:val="001C772E"/>
    <w:rsid w:val="003D3219"/>
    <w:rsid w:val="005A6D07"/>
    <w:rsid w:val="007A7B28"/>
    <w:rsid w:val="008E1761"/>
    <w:rsid w:val="008E27EB"/>
    <w:rsid w:val="009A0DC1"/>
    <w:rsid w:val="00A42DAB"/>
    <w:rsid w:val="00A5306B"/>
    <w:rsid w:val="00C20A03"/>
    <w:rsid w:val="00CD05BD"/>
    <w:rsid w:val="00D151F3"/>
    <w:rsid w:val="13FD4C37"/>
    <w:rsid w:val="2B0F173D"/>
    <w:rsid w:val="61102EB3"/>
    <w:rsid w:val="728767E6"/>
    <w:rsid w:val="7BC1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4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List"/>
    <w:basedOn w:val="7"/>
    <w:qFormat/>
    <w:uiPriority w:val="0"/>
    <w:rPr>
      <w:rFonts w:cs="Mangal"/>
    </w:rPr>
  </w:style>
  <w:style w:type="paragraph" w:styleId="9">
    <w:name w:val="Normal (Web)"/>
    <w:basedOn w:val="1"/>
    <w:uiPriority w:val="0"/>
    <w:pPr>
      <w:spacing w:before="280" w:after="280"/>
    </w:pPr>
    <w:rPr>
      <w:sz w:val="24"/>
      <w:szCs w:val="24"/>
    </w:rPr>
  </w:style>
  <w:style w:type="character" w:customStyle="1" w:styleId="10">
    <w:name w:val="WW8Num1z0"/>
    <w:uiPriority w:val="0"/>
  </w:style>
  <w:style w:type="character" w:customStyle="1" w:styleId="11">
    <w:name w:val="WW8Num1z1"/>
    <w:qFormat/>
    <w:uiPriority w:val="0"/>
  </w:style>
  <w:style w:type="character" w:customStyle="1" w:styleId="12">
    <w:name w:val="WW8Num1z2"/>
    <w:uiPriority w:val="0"/>
  </w:style>
  <w:style w:type="character" w:customStyle="1" w:styleId="13">
    <w:name w:val="WW8Num1z3"/>
    <w:qFormat/>
    <w:uiPriority w:val="0"/>
  </w:style>
  <w:style w:type="character" w:customStyle="1" w:styleId="14">
    <w:name w:val="WW8Num1z4"/>
    <w:qFormat/>
    <w:uiPriority w:val="0"/>
  </w:style>
  <w:style w:type="character" w:customStyle="1" w:styleId="15">
    <w:name w:val="WW8Num1z5"/>
    <w:qFormat/>
    <w:uiPriority w:val="0"/>
  </w:style>
  <w:style w:type="character" w:customStyle="1" w:styleId="16">
    <w:name w:val="WW8Num1z6"/>
    <w:uiPriority w:val="0"/>
  </w:style>
  <w:style w:type="character" w:customStyle="1" w:styleId="17">
    <w:name w:val="WW8Num1z7"/>
    <w:qFormat/>
    <w:uiPriority w:val="0"/>
  </w:style>
  <w:style w:type="character" w:customStyle="1" w:styleId="18">
    <w:name w:val="WW8Num1z8"/>
    <w:qFormat/>
    <w:uiPriority w:val="0"/>
  </w:style>
  <w:style w:type="character" w:customStyle="1" w:styleId="19">
    <w:name w:val="WW8Num2z0"/>
    <w:qFormat/>
    <w:uiPriority w:val="0"/>
  </w:style>
  <w:style w:type="character" w:customStyle="1" w:styleId="20">
    <w:name w:val="WW8Num2z1"/>
    <w:qFormat/>
    <w:uiPriority w:val="0"/>
  </w:style>
  <w:style w:type="character" w:customStyle="1" w:styleId="21">
    <w:name w:val="WW8Num2z2"/>
    <w:qFormat/>
    <w:uiPriority w:val="0"/>
  </w:style>
  <w:style w:type="character" w:customStyle="1" w:styleId="22">
    <w:name w:val="WW8Num2z3"/>
    <w:uiPriority w:val="0"/>
  </w:style>
  <w:style w:type="character" w:customStyle="1" w:styleId="23">
    <w:name w:val="WW8Num2z4"/>
    <w:uiPriority w:val="0"/>
  </w:style>
  <w:style w:type="character" w:customStyle="1" w:styleId="24">
    <w:name w:val="WW8Num2z5"/>
    <w:uiPriority w:val="0"/>
  </w:style>
  <w:style w:type="character" w:customStyle="1" w:styleId="25">
    <w:name w:val="WW8Num2z6"/>
    <w:qFormat/>
    <w:uiPriority w:val="0"/>
  </w:style>
  <w:style w:type="character" w:customStyle="1" w:styleId="26">
    <w:name w:val="WW8Num2z7"/>
    <w:qFormat/>
    <w:uiPriority w:val="0"/>
  </w:style>
  <w:style w:type="character" w:customStyle="1" w:styleId="27">
    <w:name w:val="WW8Num2z8"/>
    <w:uiPriority w:val="0"/>
  </w:style>
  <w:style w:type="character" w:customStyle="1" w:styleId="28">
    <w:name w:val="WW8Num3z0"/>
    <w:qFormat/>
    <w:uiPriority w:val="0"/>
  </w:style>
  <w:style w:type="character" w:customStyle="1" w:styleId="29">
    <w:name w:val="WW8Num3z1"/>
    <w:qFormat/>
    <w:uiPriority w:val="0"/>
  </w:style>
  <w:style w:type="character" w:customStyle="1" w:styleId="30">
    <w:name w:val="WW8Num3z2"/>
    <w:qFormat/>
    <w:uiPriority w:val="0"/>
  </w:style>
  <w:style w:type="character" w:customStyle="1" w:styleId="31">
    <w:name w:val="WW8Num3z3"/>
    <w:qFormat/>
    <w:uiPriority w:val="0"/>
  </w:style>
  <w:style w:type="character" w:customStyle="1" w:styleId="32">
    <w:name w:val="WW8Num3z4"/>
    <w:qFormat/>
    <w:uiPriority w:val="0"/>
  </w:style>
  <w:style w:type="character" w:customStyle="1" w:styleId="33">
    <w:name w:val="WW8Num3z5"/>
    <w:qFormat/>
    <w:uiPriority w:val="0"/>
  </w:style>
  <w:style w:type="character" w:customStyle="1" w:styleId="34">
    <w:name w:val="WW8Num3z6"/>
    <w:qFormat/>
    <w:uiPriority w:val="0"/>
  </w:style>
  <w:style w:type="character" w:customStyle="1" w:styleId="35">
    <w:name w:val="WW8Num3z7"/>
    <w:uiPriority w:val="0"/>
  </w:style>
  <w:style w:type="character" w:customStyle="1" w:styleId="36">
    <w:name w:val="WW8Num3z8"/>
    <w:qFormat/>
    <w:uiPriority w:val="0"/>
  </w:style>
  <w:style w:type="character" w:customStyle="1" w:styleId="37">
    <w:name w:val="Основной шрифт абзаца1"/>
    <w:qFormat/>
    <w:uiPriority w:val="0"/>
  </w:style>
  <w:style w:type="paragraph" w:customStyle="1" w:styleId="38">
    <w:name w:val="Заголовок"/>
    <w:basedOn w:val="1"/>
    <w:next w:val="7"/>
    <w:uiPriority w:val="0"/>
    <w:pPr>
      <w:jc w:val="center"/>
    </w:pPr>
    <w:rPr>
      <w:sz w:val="28"/>
    </w:rPr>
  </w:style>
  <w:style w:type="paragraph" w:customStyle="1" w:styleId="39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40">
    <w:name w:val="ConsPlusNormal"/>
    <w:qFormat/>
    <w:uiPriority w:val="0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41">
    <w:name w:val="formattext topleveltext centertext"/>
    <w:basedOn w:val="1"/>
    <w:qFormat/>
    <w:uiPriority w:val="0"/>
    <w:pPr>
      <w:spacing w:before="280" w:after="280"/>
    </w:pPr>
    <w:rPr>
      <w:sz w:val="24"/>
      <w:szCs w:val="24"/>
    </w:rPr>
  </w:style>
  <w:style w:type="paragraph" w:customStyle="1" w:styleId="42">
    <w:name w:val="formattext topleveltext"/>
    <w:basedOn w:val="1"/>
    <w:qFormat/>
    <w:uiPriority w:val="0"/>
    <w:pPr>
      <w:spacing w:before="280" w:after="280"/>
    </w:pPr>
    <w:rPr>
      <w:sz w:val="24"/>
      <w:szCs w:val="24"/>
    </w:rPr>
  </w:style>
  <w:style w:type="paragraph" w:styleId="43">
    <w:name w:val="No Spacing"/>
    <w:qFormat/>
    <w:uiPriority w:val="0"/>
    <w:pPr>
      <w:suppressAutoHyphens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paragraph" w:customStyle="1" w:styleId="44">
    <w:name w:val="Содержимое таблицы"/>
    <w:basedOn w:val="1"/>
    <w:uiPriority w:val="0"/>
    <w:pPr>
      <w:suppressLineNumbers/>
    </w:pPr>
  </w:style>
  <w:style w:type="paragraph" w:customStyle="1" w:styleId="45">
    <w:name w:val="Заголовок таблицы"/>
    <w:basedOn w:val="44"/>
    <w:qFormat/>
    <w:uiPriority w:val="0"/>
    <w:pPr>
      <w:jc w:val="center"/>
    </w:pPr>
    <w:rPr>
      <w:b/>
      <w:bCs/>
    </w:rPr>
  </w:style>
  <w:style w:type="character" w:customStyle="1" w:styleId="46">
    <w:name w:val="Текст выноски Знак"/>
    <w:link w:val="5"/>
    <w:semiHidden/>
    <w:qFormat/>
    <w:uiPriority w:val="99"/>
    <w:rPr>
      <w:rFonts w:ascii="Tahoma" w:hAnsi="Tahoma" w:cs="Tahoma"/>
      <w:sz w:val="16"/>
      <w:szCs w:val="16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1B230-8B4F-48A6-80B9-7F54404A0E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1259</Words>
  <Characters>7178</Characters>
  <Lines>59</Lines>
  <Paragraphs>16</Paragraphs>
  <TotalTime>25</TotalTime>
  <ScaleCrop>false</ScaleCrop>
  <LinksUpToDate>false</LinksUpToDate>
  <CharactersWithSpaces>8421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2022-12-20T14:09:00Z</dcterms:created>
  <dc:creator>user</dc:creator>
  <cp:lastModifiedBy>User</cp:lastModifiedBy>
  <cp:lastPrinted>2025-12-16T07:08:00Z</cp:lastPrinted>
  <dcterms:modified xsi:type="dcterms:W3CDTF">2025-12-22T12:05:54Z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DF8C5A719DCD49CD808D11DE9FECF183_13</vt:lpwstr>
  </property>
</Properties>
</file>