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6B" w:rsidRDefault="0094226B" w:rsidP="004859BF">
      <w:pPr>
        <w:autoSpaceDE w:val="0"/>
        <w:autoSpaceDN w:val="0"/>
        <w:adjustRightInd w:val="0"/>
        <w:ind w:firstLine="0"/>
        <w:jc w:val="center"/>
        <w:rPr>
          <w:rFonts w:cs="Arial"/>
          <w:b/>
          <w:sz w:val="28"/>
        </w:rPr>
      </w:pPr>
    </w:p>
    <w:p w:rsidR="00F13BD8" w:rsidRPr="00F13BD8" w:rsidRDefault="00F13BD8" w:rsidP="00F13BD8">
      <w:pPr>
        <w:ind w:firstLine="0"/>
        <w:jc w:val="center"/>
        <w:rPr>
          <w:rFonts w:ascii="Times New Roman" w:hAnsi="Times New Roman"/>
          <w:b/>
          <w:bCs/>
          <w:sz w:val="28"/>
          <w:szCs w:val="28"/>
        </w:rPr>
      </w:pPr>
      <w:r>
        <w:rPr>
          <w:rFonts w:ascii="Times New Roman" w:hAnsi="Times New Roman"/>
          <w:noProof/>
          <w:sz w:val="28"/>
          <w:szCs w:val="28"/>
        </w:rPr>
        <w:drawing>
          <wp:inline distT="0" distB="0" distL="0" distR="0" wp14:anchorId="678C5AF7" wp14:editId="0E8AA035">
            <wp:extent cx="4381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6000" contrast="-12000"/>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F13BD8" w:rsidRPr="00F13BD8" w:rsidRDefault="00F13BD8" w:rsidP="00F13BD8">
      <w:pPr>
        <w:ind w:firstLine="0"/>
        <w:jc w:val="center"/>
        <w:rPr>
          <w:rFonts w:ascii="Times New Roman" w:hAnsi="Times New Roman"/>
          <w:b/>
          <w:bCs/>
          <w:sz w:val="28"/>
          <w:szCs w:val="28"/>
        </w:rPr>
      </w:pPr>
      <w:r w:rsidRPr="00F13BD8">
        <w:rPr>
          <w:rFonts w:ascii="Times New Roman" w:hAnsi="Times New Roman"/>
          <w:b/>
          <w:bCs/>
          <w:sz w:val="28"/>
          <w:szCs w:val="28"/>
        </w:rPr>
        <w:t xml:space="preserve">РЕСПУБЛИКА  КАРЕЛИЯ                     </w:t>
      </w:r>
    </w:p>
    <w:p w:rsidR="00F13BD8" w:rsidRPr="00F13BD8" w:rsidRDefault="00F13BD8" w:rsidP="00F13BD8">
      <w:pPr>
        <w:ind w:firstLine="0"/>
        <w:jc w:val="center"/>
        <w:rPr>
          <w:rFonts w:ascii="Times New Roman" w:hAnsi="Times New Roman"/>
          <w:b/>
          <w:bCs/>
          <w:sz w:val="28"/>
          <w:szCs w:val="28"/>
        </w:rPr>
      </w:pPr>
      <w:r w:rsidRPr="00F13BD8">
        <w:rPr>
          <w:rFonts w:ascii="Times New Roman" w:hAnsi="Times New Roman"/>
          <w:b/>
          <w:bCs/>
          <w:sz w:val="28"/>
          <w:szCs w:val="28"/>
        </w:rPr>
        <w:t>ПУДОЖСКИЙ МУНИЦИПАЛЬНЫЙ РАЙОН</w:t>
      </w:r>
    </w:p>
    <w:p w:rsidR="00F13BD8" w:rsidRPr="00F13BD8" w:rsidRDefault="00F13BD8" w:rsidP="00F13BD8">
      <w:pPr>
        <w:ind w:firstLine="0"/>
        <w:jc w:val="center"/>
        <w:rPr>
          <w:rFonts w:ascii="Times New Roman" w:hAnsi="Times New Roman"/>
          <w:b/>
          <w:bCs/>
          <w:sz w:val="28"/>
          <w:szCs w:val="28"/>
        </w:rPr>
      </w:pPr>
      <w:r w:rsidRPr="00F13BD8">
        <w:rPr>
          <w:rFonts w:ascii="Times New Roman" w:hAnsi="Times New Roman"/>
          <w:b/>
          <w:bCs/>
          <w:sz w:val="28"/>
          <w:szCs w:val="28"/>
        </w:rPr>
        <w:t xml:space="preserve"> СОВЕТ</w:t>
      </w:r>
    </w:p>
    <w:p w:rsidR="00F13BD8" w:rsidRPr="00F13BD8" w:rsidRDefault="00F13BD8" w:rsidP="00F13BD8">
      <w:pPr>
        <w:ind w:firstLine="0"/>
        <w:jc w:val="center"/>
        <w:rPr>
          <w:rFonts w:ascii="Times New Roman" w:hAnsi="Times New Roman"/>
          <w:b/>
          <w:bCs/>
          <w:sz w:val="28"/>
          <w:szCs w:val="28"/>
        </w:rPr>
      </w:pPr>
      <w:r w:rsidRPr="00F13BD8">
        <w:rPr>
          <w:rFonts w:ascii="Times New Roman" w:hAnsi="Times New Roman"/>
          <w:b/>
          <w:bCs/>
          <w:sz w:val="28"/>
          <w:szCs w:val="28"/>
        </w:rPr>
        <w:t>КУБОВСКОГО СЕЛЬСКОГО ПОСЕЛЕНИЯ</w:t>
      </w:r>
    </w:p>
    <w:p w:rsidR="00F13BD8" w:rsidRPr="00F13BD8" w:rsidRDefault="00F13BD8" w:rsidP="00F13BD8">
      <w:pPr>
        <w:ind w:firstLine="0"/>
        <w:jc w:val="center"/>
        <w:rPr>
          <w:rFonts w:ascii="Times New Roman" w:hAnsi="Times New Roman"/>
          <w:b/>
          <w:bCs/>
          <w:sz w:val="28"/>
          <w:szCs w:val="28"/>
        </w:rPr>
      </w:pPr>
      <w:proofErr w:type="gramStart"/>
      <w:r w:rsidRPr="00F13BD8">
        <w:rPr>
          <w:rFonts w:ascii="Times New Roman" w:hAnsi="Times New Roman"/>
          <w:b/>
          <w:bCs/>
          <w:sz w:val="28"/>
          <w:szCs w:val="28"/>
          <w:lang w:val="en-US"/>
        </w:rPr>
        <w:t>XXXVI</w:t>
      </w:r>
      <w:r w:rsidRPr="00F13BD8">
        <w:rPr>
          <w:rFonts w:ascii="Times New Roman" w:hAnsi="Times New Roman"/>
          <w:b/>
          <w:bCs/>
          <w:sz w:val="28"/>
          <w:szCs w:val="28"/>
        </w:rPr>
        <w:t xml:space="preserve">  сессия</w:t>
      </w:r>
      <w:proofErr w:type="gramEnd"/>
      <w:r w:rsidRPr="00F13BD8">
        <w:rPr>
          <w:rFonts w:ascii="Times New Roman" w:hAnsi="Times New Roman"/>
          <w:b/>
          <w:bCs/>
          <w:sz w:val="28"/>
          <w:szCs w:val="28"/>
        </w:rPr>
        <w:t xml:space="preserve">  </w:t>
      </w:r>
      <w:r w:rsidRPr="00F13BD8">
        <w:rPr>
          <w:rFonts w:ascii="Times New Roman" w:hAnsi="Times New Roman"/>
          <w:b/>
          <w:bCs/>
          <w:sz w:val="28"/>
          <w:szCs w:val="28"/>
          <w:lang w:val="en-US"/>
        </w:rPr>
        <w:t>IV</w:t>
      </w:r>
      <w:r w:rsidRPr="00F13BD8">
        <w:rPr>
          <w:rFonts w:ascii="Times New Roman" w:hAnsi="Times New Roman"/>
          <w:b/>
          <w:bCs/>
          <w:sz w:val="28"/>
          <w:szCs w:val="28"/>
        </w:rPr>
        <w:t xml:space="preserve"> созыва</w:t>
      </w:r>
    </w:p>
    <w:p w:rsidR="00F13BD8" w:rsidRPr="00F13BD8" w:rsidRDefault="00F13BD8" w:rsidP="00F13BD8">
      <w:pPr>
        <w:ind w:firstLine="0"/>
        <w:jc w:val="center"/>
        <w:rPr>
          <w:rFonts w:ascii="Times New Roman" w:hAnsi="Times New Roman"/>
          <w:b/>
          <w:bCs/>
          <w:sz w:val="28"/>
          <w:szCs w:val="28"/>
        </w:rPr>
      </w:pPr>
    </w:p>
    <w:p w:rsidR="00F13BD8" w:rsidRPr="00F13BD8" w:rsidRDefault="00F13BD8" w:rsidP="00F13BD8">
      <w:pPr>
        <w:keepNext/>
        <w:ind w:firstLine="0"/>
        <w:jc w:val="center"/>
        <w:outlineLvl w:val="0"/>
        <w:rPr>
          <w:rFonts w:ascii="Times New Roman" w:hAnsi="Times New Roman"/>
          <w:bCs/>
          <w:sz w:val="28"/>
          <w:szCs w:val="28"/>
        </w:rPr>
      </w:pPr>
      <w:proofErr w:type="gramStart"/>
      <w:r w:rsidRPr="00F13BD8">
        <w:rPr>
          <w:rFonts w:ascii="Times New Roman" w:hAnsi="Times New Roman"/>
          <w:bCs/>
          <w:sz w:val="28"/>
          <w:szCs w:val="28"/>
        </w:rPr>
        <w:t>Р</w:t>
      </w:r>
      <w:proofErr w:type="gramEnd"/>
      <w:r w:rsidRPr="00F13BD8">
        <w:rPr>
          <w:rFonts w:ascii="Times New Roman" w:hAnsi="Times New Roman"/>
          <w:bCs/>
          <w:sz w:val="28"/>
          <w:szCs w:val="28"/>
        </w:rPr>
        <w:t xml:space="preserve"> Е Ш Е Н И Е  </w:t>
      </w:r>
    </w:p>
    <w:p w:rsidR="00B564BB" w:rsidRPr="00D30081" w:rsidRDefault="00B564BB" w:rsidP="004859BF">
      <w:pPr>
        <w:autoSpaceDE w:val="0"/>
        <w:autoSpaceDN w:val="0"/>
        <w:adjustRightInd w:val="0"/>
        <w:ind w:firstLine="0"/>
        <w:rPr>
          <w:rFonts w:ascii="Times New Roman" w:hAnsi="Times New Roman"/>
          <w:bCs/>
          <w:sz w:val="28"/>
          <w:szCs w:val="28"/>
          <w:lang w:eastAsia="en-US"/>
        </w:rPr>
      </w:pPr>
      <w:r w:rsidRPr="00D30081">
        <w:rPr>
          <w:rFonts w:ascii="Times New Roman" w:hAnsi="Times New Roman"/>
          <w:bCs/>
          <w:sz w:val="28"/>
          <w:szCs w:val="28"/>
          <w:lang w:eastAsia="en-US"/>
        </w:rPr>
        <w:t xml:space="preserve">от </w:t>
      </w:r>
      <w:r w:rsidR="00FE1E4C" w:rsidRPr="00D30081">
        <w:rPr>
          <w:rFonts w:ascii="Times New Roman" w:hAnsi="Times New Roman"/>
          <w:bCs/>
          <w:sz w:val="28"/>
          <w:szCs w:val="28"/>
          <w:lang w:eastAsia="en-US"/>
        </w:rPr>
        <w:t>21</w:t>
      </w:r>
      <w:r w:rsidR="0094226B" w:rsidRPr="00D30081">
        <w:rPr>
          <w:rFonts w:ascii="Times New Roman" w:hAnsi="Times New Roman"/>
          <w:bCs/>
          <w:sz w:val="28"/>
          <w:szCs w:val="28"/>
          <w:lang w:eastAsia="en-US"/>
        </w:rPr>
        <w:t xml:space="preserve"> </w:t>
      </w:r>
      <w:r w:rsidR="001C7B26" w:rsidRPr="00D30081">
        <w:rPr>
          <w:rFonts w:ascii="Times New Roman" w:hAnsi="Times New Roman"/>
          <w:bCs/>
          <w:sz w:val="28"/>
          <w:szCs w:val="28"/>
          <w:lang w:eastAsia="en-US"/>
        </w:rPr>
        <w:t>октября</w:t>
      </w:r>
      <w:r w:rsidRPr="00D30081">
        <w:rPr>
          <w:rFonts w:ascii="Times New Roman" w:hAnsi="Times New Roman"/>
          <w:bCs/>
          <w:sz w:val="28"/>
          <w:szCs w:val="28"/>
          <w:lang w:eastAsia="en-US"/>
        </w:rPr>
        <w:t xml:space="preserve"> 2022 года</w:t>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004859BF" w:rsidRPr="00D30081">
        <w:rPr>
          <w:rFonts w:ascii="Times New Roman" w:hAnsi="Times New Roman"/>
          <w:bCs/>
          <w:sz w:val="28"/>
          <w:szCs w:val="28"/>
          <w:lang w:eastAsia="en-US"/>
        </w:rPr>
        <w:tab/>
      </w:r>
      <w:r w:rsidRPr="00D30081">
        <w:rPr>
          <w:rFonts w:ascii="Times New Roman" w:hAnsi="Times New Roman"/>
          <w:bCs/>
          <w:sz w:val="28"/>
          <w:szCs w:val="28"/>
          <w:lang w:eastAsia="en-US"/>
        </w:rPr>
        <w:t xml:space="preserve">№ </w:t>
      </w:r>
      <w:r w:rsidR="00F13BD8">
        <w:rPr>
          <w:rFonts w:ascii="Times New Roman" w:hAnsi="Times New Roman"/>
          <w:bCs/>
          <w:sz w:val="28"/>
          <w:szCs w:val="28"/>
          <w:lang w:eastAsia="en-US"/>
        </w:rPr>
        <w:t>132</w:t>
      </w:r>
    </w:p>
    <w:p w:rsidR="00AA68DE" w:rsidRPr="00D30081" w:rsidRDefault="00AA68DE" w:rsidP="004859BF">
      <w:pPr>
        <w:pStyle w:val="a8"/>
        <w:ind w:firstLine="0"/>
        <w:jc w:val="center"/>
        <w:rPr>
          <w:rFonts w:ascii="Times New Roman" w:hAnsi="Times New Roman"/>
          <w:b/>
          <w:bCs/>
          <w:kern w:val="28"/>
          <w:sz w:val="28"/>
          <w:szCs w:val="28"/>
        </w:rPr>
      </w:pPr>
    </w:p>
    <w:p w:rsidR="00B564BB" w:rsidRPr="00D30081" w:rsidRDefault="00B564BB" w:rsidP="004859BF">
      <w:pPr>
        <w:pStyle w:val="a8"/>
        <w:ind w:firstLine="0"/>
        <w:jc w:val="center"/>
        <w:rPr>
          <w:rFonts w:ascii="Times New Roman" w:hAnsi="Times New Roman"/>
          <w:b/>
          <w:bCs/>
          <w:kern w:val="28"/>
          <w:sz w:val="28"/>
          <w:szCs w:val="28"/>
        </w:rPr>
      </w:pPr>
      <w:r w:rsidRPr="00D30081">
        <w:rPr>
          <w:rFonts w:ascii="Times New Roman" w:hAnsi="Times New Roman"/>
          <w:b/>
          <w:bCs/>
          <w:caps/>
          <w:kern w:val="28"/>
          <w:sz w:val="28"/>
          <w:szCs w:val="28"/>
        </w:rPr>
        <w:t xml:space="preserve">О внесении изменений в решение </w:t>
      </w:r>
      <w:r w:rsidR="00030299" w:rsidRPr="00D30081">
        <w:rPr>
          <w:rFonts w:ascii="Times New Roman" w:hAnsi="Times New Roman"/>
          <w:b/>
          <w:bCs/>
          <w:caps/>
          <w:kern w:val="28"/>
          <w:sz w:val="28"/>
          <w:szCs w:val="28"/>
        </w:rPr>
        <w:t>ХХХ</w:t>
      </w:r>
      <w:proofErr w:type="gramStart"/>
      <w:r w:rsidR="00CB5C82" w:rsidRPr="00D30081">
        <w:rPr>
          <w:rFonts w:ascii="Times New Roman" w:hAnsi="Times New Roman"/>
          <w:b/>
          <w:bCs/>
          <w:caps/>
          <w:kern w:val="28"/>
          <w:sz w:val="28"/>
          <w:szCs w:val="28"/>
          <w:lang w:val="en-US"/>
        </w:rPr>
        <w:t>I</w:t>
      </w:r>
      <w:proofErr w:type="gramEnd"/>
      <w:r w:rsidRPr="00D30081">
        <w:rPr>
          <w:rFonts w:ascii="Times New Roman" w:hAnsi="Times New Roman"/>
          <w:b/>
          <w:bCs/>
          <w:caps/>
          <w:kern w:val="28"/>
          <w:sz w:val="28"/>
          <w:szCs w:val="28"/>
        </w:rPr>
        <w:t xml:space="preserve"> </w:t>
      </w:r>
      <w:r w:rsidR="00F13BD8">
        <w:rPr>
          <w:rFonts w:ascii="Times New Roman" w:hAnsi="Times New Roman"/>
          <w:b/>
          <w:bCs/>
          <w:caps/>
          <w:kern w:val="28"/>
          <w:sz w:val="28"/>
          <w:szCs w:val="28"/>
        </w:rPr>
        <w:t xml:space="preserve">сессии </w:t>
      </w:r>
      <w:r w:rsidRPr="00D30081">
        <w:rPr>
          <w:rFonts w:ascii="Times New Roman" w:hAnsi="Times New Roman"/>
          <w:b/>
          <w:bCs/>
          <w:caps/>
          <w:kern w:val="28"/>
          <w:sz w:val="28"/>
          <w:szCs w:val="28"/>
        </w:rPr>
        <w:t xml:space="preserve"> </w:t>
      </w:r>
      <w:r w:rsidRPr="00D30081">
        <w:rPr>
          <w:rFonts w:ascii="Times New Roman" w:hAnsi="Times New Roman"/>
          <w:b/>
          <w:bCs/>
          <w:caps/>
          <w:kern w:val="28"/>
          <w:sz w:val="28"/>
          <w:szCs w:val="28"/>
          <w:lang w:val="en-US"/>
        </w:rPr>
        <w:t>IV</w:t>
      </w:r>
      <w:r w:rsidRPr="00D30081">
        <w:rPr>
          <w:rFonts w:ascii="Times New Roman" w:hAnsi="Times New Roman"/>
          <w:b/>
          <w:bCs/>
          <w:caps/>
          <w:kern w:val="28"/>
          <w:sz w:val="28"/>
          <w:szCs w:val="28"/>
        </w:rPr>
        <w:t xml:space="preserve"> созыва</w:t>
      </w:r>
      <w:r w:rsidR="00CB5C82" w:rsidRPr="00D30081">
        <w:rPr>
          <w:rFonts w:ascii="Times New Roman" w:hAnsi="Times New Roman"/>
          <w:b/>
          <w:bCs/>
          <w:caps/>
          <w:kern w:val="28"/>
          <w:sz w:val="28"/>
          <w:szCs w:val="28"/>
        </w:rPr>
        <w:t xml:space="preserve"> </w:t>
      </w:r>
      <w:r w:rsidRPr="00D30081">
        <w:rPr>
          <w:rFonts w:ascii="Times New Roman" w:hAnsi="Times New Roman"/>
          <w:b/>
          <w:bCs/>
          <w:caps/>
          <w:kern w:val="28"/>
          <w:sz w:val="28"/>
          <w:szCs w:val="28"/>
        </w:rPr>
        <w:t xml:space="preserve">Совета </w:t>
      </w:r>
      <w:r w:rsidR="00FE1E4C" w:rsidRPr="00D30081">
        <w:rPr>
          <w:rFonts w:ascii="Times New Roman" w:hAnsi="Times New Roman"/>
          <w:b/>
          <w:bCs/>
          <w:caps/>
          <w:kern w:val="28"/>
          <w:sz w:val="28"/>
          <w:szCs w:val="28"/>
        </w:rPr>
        <w:t>КУБОВСКОГО</w:t>
      </w:r>
      <w:r w:rsidRPr="00D30081">
        <w:rPr>
          <w:rFonts w:ascii="Times New Roman" w:hAnsi="Times New Roman"/>
          <w:b/>
          <w:bCs/>
          <w:caps/>
          <w:kern w:val="28"/>
          <w:sz w:val="28"/>
          <w:szCs w:val="28"/>
        </w:rPr>
        <w:t xml:space="preserve"> сельского поселения </w:t>
      </w:r>
      <w:r w:rsidRPr="00D30081">
        <w:rPr>
          <w:rStyle w:val="a7"/>
          <w:rFonts w:ascii="Times New Roman" w:hAnsi="Times New Roman"/>
          <w:b/>
          <w:bCs/>
          <w:caps/>
          <w:color w:val="auto"/>
          <w:kern w:val="28"/>
          <w:sz w:val="28"/>
          <w:szCs w:val="28"/>
        </w:rPr>
        <w:t xml:space="preserve">от </w:t>
      </w:r>
      <w:r w:rsidR="00FE1E4C" w:rsidRPr="00D30081">
        <w:rPr>
          <w:rStyle w:val="a7"/>
          <w:rFonts w:ascii="Times New Roman" w:hAnsi="Times New Roman"/>
          <w:b/>
          <w:bCs/>
          <w:caps/>
          <w:color w:val="auto"/>
          <w:kern w:val="28"/>
          <w:sz w:val="28"/>
          <w:szCs w:val="28"/>
        </w:rPr>
        <w:t>28</w:t>
      </w:r>
      <w:r w:rsidRPr="00D30081">
        <w:rPr>
          <w:rStyle w:val="a7"/>
          <w:rFonts w:ascii="Times New Roman" w:hAnsi="Times New Roman"/>
          <w:b/>
          <w:bCs/>
          <w:caps/>
          <w:color w:val="auto"/>
          <w:kern w:val="28"/>
          <w:sz w:val="28"/>
          <w:szCs w:val="28"/>
        </w:rPr>
        <w:t>.12.2021 г. №</w:t>
      </w:r>
      <w:r w:rsidR="00FE1E4C" w:rsidRPr="00D30081">
        <w:rPr>
          <w:rStyle w:val="a7"/>
          <w:rFonts w:ascii="Times New Roman" w:hAnsi="Times New Roman"/>
          <w:b/>
          <w:bCs/>
          <w:caps/>
          <w:color w:val="auto"/>
          <w:kern w:val="28"/>
          <w:sz w:val="28"/>
          <w:szCs w:val="28"/>
        </w:rPr>
        <w:t>112</w:t>
      </w:r>
      <w:r w:rsidR="001C296C" w:rsidRPr="00D30081">
        <w:rPr>
          <w:rStyle w:val="a7"/>
          <w:rFonts w:ascii="Times New Roman" w:hAnsi="Times New Roman"/>
          <w:b/>
          <w:bCs/>
          <w:caps/>
          <w:color w:val="auto"/>
          <w:kern w:val="28"/>
          <w:sz w:val="28"/>
          <w:szCs w:val="28"/>
        </w:rPr>
        <w:t xml:space="preserve"> </w:t>
      </w:r>
      <w:r w:rsidRPr="00D30081">
        <w:rPr>
          <w:rFonts w:ascii="Times New Roman" w:hAnsi="Times New Roman"/>
          <w:b/>
          <w:bCs/>
          <w:caps/>
          <w:kern w:val="28"/>
          <w:sz w:val="28"/>
          <w:szCs w:val="28"/>
        </w:rPr>
        <w:t xml:space="preserve">«О бюджете </w:t>
      </w:r>
      <w:r w:rsidR="00FE1E4C" w:rsidRPr="00D30081">
        <w:rPr>
          <w:rFonts w:ascii="Times New Roman" w:hAnsi="Times New Roman"/>
          <w:b/>
          <w:bCs/>
          <w:caps/>
          <w:kern w:val="28"/>
          <w:sz w:val="28"/>
          <w:szCs w:val="28"/>
        </w:rPr>
        <w:t>КУБОВСКОГО</w:t>
      </w:r>
      <w:r w:rsidRPr="00D30081">
        <w:rPr>
          <w:rFonts w:ascii="Times New Roman" w:hAnsi="Times New Roman"/>
          <w:b/>
          <w:bCs/>
          <w:caps/>
          <w:kern w:val="28"/>
          <w:sz w:val="28"/>
          <w:szCs w:val="28"/>
        </w:rPr>
        <w:t xml:space="preserve"> </w:t>
      </w:r>
      <w:r w:rsidR="00030299" w:rsidRPr="00D30081">
        <w:rPr>
          <w:rFonts w:ascii="Times New Roman" w:hAnsi="Times New Roman"/>
          <w:b/>
          <w:bCs/>
          <w:caps/>
          <w:kern w:val="28"/>
          <w:sz w:val="28"/>
          <w:szCs w:val="28"/>
        </w:rPr>
        <w:t>сельского поселения на 2022 год.</w:t>
      </w:r>
    </w:p>
    <w:p w:rsidR="00B564BB" w:rsidRPr="00D30081" w:rsidRDefault="00B564BB" w:rsidP="004859BF">
      <w:pPr>
        <w:pStyle w:val="a3"/>
        <w:ind w:firstLine="567"/>
        <w:jc w:val="left"/>
        <w:rPr>
          <w:szCs w:val="28"/>
        </w:rPr>
      </w:pPr>
    </w:p>
    <w:p w:rsidR="00B564BB" w:rsidRPr="00D30081" w:rsidRDefault="00B564BB" w:rsidP="009F31E3">
      <w:pPr>
        <w:pStyle w:val="a3"/>
        <w:rPr>
          <w:szCs w:val="28"/>
        </w:rPr>
      </w:pPr>
      <w:r w:rsidRPr="00D30081">
        <w:rPr>
          <w:szCs w:val="28"/>
        </w:rPr>
        <w:t xml:space="preserve">В соответствии со ст.160.1 </w:t>
      </w:r>
      <w:r w:rsidRPr="00D30081">
        <w:rPr>
          <w:rStyle w:val="a7"/>
          <w:szCs w:val="28"/>
        </w:rPr>
        <w:t>Бюджетного кодекса Российской Федерации</w:t>
      </w:r>
      <w:r w:rsidRPr="00D30081">
        <w:rPr>
          <w:szCs w:val="28"/>
        </w:rPr>
        <w:t xml:space="preserve">, подпунктом 2 пункта 1 статьи 21 </w:t>
      </w:r>
      <w:r w:rsidRPr="00D30081">
        <w:rPr>
          <w:rStyle w:val="a7"/>
          <w:szCs w:val="28"/>
        </w:rPr>
        <w:t xml:space="preserve">Устава </w:t>
      </w:r>
      <w:r w:rsidR="00FE1E4C" w:rsidRPr="00D30081">
        <w:rPr>
          <w:rStyle w:val="a7"/>
          <w:szCs w:val="28"/>
        </w:rPr>
        <w:t>Кубовского</w:t>
      </w:r>
      <w:r w:rsidRPr="00D30081">
        <w:rPr>
          <w:rStyle w:val="a7"/>
          <w:szCs w:val="28"/>
        </w:rPr>
        <w:t xml:space="preserve"> сельского поселения</w:t>
      </w:r>
      <w:r w:rsidRPr="00D30081">
        <w:rPr>
          <w:szCs w:val="28"/>
        </w:rPr>
        <w:t xml:space="preserve">, </w:t>
      </w:r>
      <w:r w:rsidR="0075275C" w:rsidRPr="00D30081">
        <w:rPr>
          <w:szCs w:val="28"/>
        </w:rPr>
        <w:t xml:space="preserve">Совет </w:t>
      </w:r>
      <w:r w:rsidR="00FE1E4C" w:rsidRPr="00D30081">
        <w:rPr>
          <w:szCs w:val="28"/>
        </w:rPr>
        <w:t>Кубовского</w:t>
      </w:r>
      <w:r w:rsidR="0075275C" w:rsidRPr="00D30081">
        <w:rPr>
          <w:szCs w:val="28"/>
        </w:rPr>
        <w:t xml:space="preserve"> сельского поселения</w:t>
      </w:r>
      <w:r w:rsidR="000356B1" w:rsidRPr="00D30081">
        <w:rPr>
          <w:szCs w:val="28"/>
        </w:rPr>
        <w:t xml:space="preserve"> </w:t>
      </w:r>
    </w:p>
    <w:p w:rsidR="00B564BB" w:rsidRPr="00D30081" w:rsidRDefault="00B564BB" w:rsidP="004859BF">
      <w:pPr>
        <w:pStyle w:val="a3"/>
        <w:widowControl w:val="0"/>
        <w:ind w:firstLine="567"/>
        <w:rPr>
          <w:b/>
          <w:szCs w:val="28"/>
        </w:rPr>
      </w:pPr>
      <w:r w:rsidRPr="00D30081">
        <w:rPr>
          <w:b/>
          <w:szCs w:val="28"/>
        </w:rPr>
        <w:t>РЕШИЛ:</w:t>
      </w:r>
    </w:p>
    <w:p w:rsidR="00810E7E" w:rsidRPr="00D30081" w:rsidRDefault="00947015" w:rsidP="004859BF">
      <w:pPr>
        <w:pStyle w:val="a3"/>
        <w:widowControl w:val="0"/>
        <w:ind w:firstLine="567"/>
        <w:rPr>
          <w:b/>
          <w:szCs w:val="28"/>
        </w:rPr>
      </w:pPr>
      <w:r w:rsidRPr="00D30081">
        <w:rPr>
          <w:b/>
          <w:szCs w:val="28"/>
        </w:rPr>
        <w:t xml:space="preserve">1. </w:t>
      </w:r>
      <w:r w:rsidR="00810E7E" w:rsidRPr="00D30081">
        <w:rPr>
          <w:b/>
          <w:szCs w:val="28"/>
        </w:rPr>
        <w:t>Внести следующие изменения</w:t>
      </w:r>
      <w:r w:rsidR="00CB5C82" w:rsidRPr="00D30081">
        <w:rPr>
          <w:b/>
          <w:szCs w:val="28"/>
        </w:rPr>
        <w:t xml:space="preserve"> </w:t>
      </w:r>
      <w:r w:rsidR="00810E7E" w:rsidRPr="00D30081">
        <w:rPr>
          <w:b/>
          <w:bCs/>
          <w:szCs w:val="28"/>
        </w:rPr>
        <w:t xml:space="preserve">в решение </w:t>
      </w:r>
      <w:r w:rsidR="0075275C" w:rsidRPr="00D30081">
        <w:rPr>
          <w:b/>
          <w:bCs/>
          <w:szCs w:val="28"/>
        </w:rPr>
        <w:t>ХХХ</w:t>
      </w:r>
      <w:proofErr w:type="gramStart"/>
      <w:r w:rsidR="00CB5C82" w:rsidRPr="00D30081">
        <w:rPr>
          <w:b/>
          <w:bCs/>
          <w:szCs w:val="28"/>
          <w:lang w:val="en-US"/>
        </w:rPr>
        <w:t>I</w:t>
      </w:r>
      <w:proofErr w:type="gramEnd"/>
      <w:r w:rsidR="00810E7E" w:rsidRPr="00D30081">
        <w:rPr>
          <w:b/>
          <w:bCs/>
          <w:szCs w:val="28"/>
        </w:rPr>
        <w:t xml:space="preserve"> заседания</w:t>
      </w:r>
      <w:r w:rsidR="0075275C" w:rsidRPr="00D30081">
        <w:rPr>
          <w:b/>
          <w:bCs/>
          <w:szCs w:val="28"/>
        </w:rPr>
        <w:t xml:space="preserve"> </w:t>
      </w:r>
      <w:r w:rsidR="00810E7E" w:rsidRPr="00D30081">
        <w:rPr>
          <w:b/>
          <w:bCs/>
          <w:szCs w:val="28"/>
          <w:lang w:val="en-US"/>
        </w:rPr>
        <w:t>IV</w:t>
      </w:r>
      <w:r w:rsidR="00810E7E" w:rsidRPr="00D30081">
        <w:rPr>
          <w:b/>
          <w:bCs/>
          <w:szCs w:val="28"/>
        </w:rPr>
        <w:t xml:space="preserve"> созыва Совета </w:t>
      </w:r>
      <w:r w:rsidR="00FE1E4C" w:rsidRPr="00D30081">
        <w:rPr>
          <w:b/>
          <w:bCs/>
          <w:szCs w:val="28"/>
        </w:rPr>
        <w:t>Кубовского</w:t>
      </w:r>
      <w:r w:rsidR="00810E7E" w:rsidRPr="00D30081">
        <w:rPr>
          <w:b/>
          <w:bCs/>
          <w:szCs w:val="28"/>
        </w:rPr>
        <w:t xml:space="preserve"> сельского поселения от </w:t>
      </w:r>
      <w:r w:rsidR="00FE1E4C" w:rsidRPr="00D30081">
        <w:rPr>
          <w:b/>
          <w:bCs/>
          <w:szCs w:val="28"/>
        </w:rPr>
        <w:t>28</w:t>
      </w:r>
      <w:r w:rsidR="001C296C" w:rsidRPr="00D30081">
        <w:rPr>
          <w:b/>
          <w:bCs/>
          <w:szCs w:val="28"/>
        </w:rPr>
        <w:t>.12.2021 г. №</w:t>
      </w:r>
      <w:r w:rsidR="00FE1E4C" w:rsidRPr="00D30081">
        <w:rPr>
          <w:b/>
          <w:bCs/>
          <w:szCs w:val="28"/>
        </w:rPr>
        <w:t>112</w:t>
      </w:r>
      <w:r w:rsidR="00810E7E" w:rsidRPr="00D30081">
        <w:rPr>
          <w:b/>
          <w:bCs/>
          <w:szCs w:val="28"/>
        </w:rPr>
        <w:t xml:space="preserve"> «О бюджете </w:t>
      </w:r>
      <w:r w:rsidR="00FE1E4C" w:rsidRPr="00D30081">
        <w:rPr>
          <w:b/>
          <w:bCs/>
          <w:szCs w:val="28"/>
        </w:rPr>
        <w:t>Кубовского</w:t>
      </w:r>
      <w:r w:rsidR="00810E7E" w:rsidRPr="00D30081">
        <w:rPr>
          <w:b/>
          <w:bCs/>
          <w:szCs w:val="28"/>
        </w:rPr>
        <w:t xml:space="preserve"> </w:t>
      </w:r>
      <w:r w:rsidR="00F13BD8">
        <w:rPr>
          <w:b/>
          <w:bCs/>
          <w:szCs w:val="28"/>
        </w:rPr>
        <w:t>сельского поселения на 2022 год</w:t>
      </w:r>
      <w:r w:rsidR="00810E7E" w:rsidRPr="00D30081">
        <w:rPr>
          <w:b/>
          <w:bCs/>
          <w:szCs w:val="28"/>
        </w:rPr>
        <w:t xml:space="preserve"> (далее – Решение):</w:t>
      </w:r>
    </w:p>
    <w:p w:rsidR="00B564BB" w:rsidRPr="00D30081" w:rsidRDefault="00B564BB" w:rsidP="004859BF">
      <w:pPr>
        <w:pStyle w:val="a3"/>
        <w:widowControl w:val="0"/>
        <w:ind w:firstLine="567"/>
        <w:rPr>
          <w:szCs w:val="28"/>
        </w:rPr>
      </w:pPr>
      <w:r w:rsidRPr="00D30081">
        <w:rPr>
          <w:szCs w:val="28"/>
        </w:rPr>
        <w:t xml:space="preserve">1. </w:t>
      </w:r>
      <w:r w:rsidR="00810E7E" w:rsidRPr="00D30081">
        <w:rPr>
          <w:szCs w:val="28"/>
        </w:rPr>
        <w:t>Статью</w:t>
      </w:r>
      <w:r w:rsidRPr="00D30081">
        <w:rPr>
          <w:szCs w:val="28"/>
        </w:rPr>
        <w:t xml:space="preserve"> 1 </w:t>
      </w:r>
      <w:r w:rsidR="00810E7E" w:rsidRPr="00D30081">
        <w:rPr>
          <w:szCs w:val="28"/>
        </w:rPr>
        <w:t xml:space="preserve">Решения </w:t>
      </w:r>
      <w:r w:rsidRPr="00D30081">
        <w:rPr>
          <w:szCs w:val="28"/>
        </w:rPr>
        <w:t>изложить в следующей редакции:</w:t>
      </w:r>
    </w:p>
    <w:p w:rsidR="000356B1" w:rsidRPr="00D30081" w:rsidRDefault="000356B1" w:rsidP="000356B1">
      <w:pPr>
        <w:pStyle w:val="a3"/>
        <w:widowControl w:val="0"/>
        <w:rPr>
          <w:b/>
          <w:szCs w:val="28"/>
        </w:rPr>
      </w:pPr>
      <w:r w:rsidRPr="00D30081">
        <w:rPr>
          <w:b/>
          <w:szCs w:val="28"/>
        </w:rPr>
        <w:t xml:space="preserve">Статья 1. Основные характеристики бюджета </w:t>
      </w:r>
      <w:r w:rsidR="00FE1E4C" w:rsidRPr="00D30081">
        <w:rPr>
          <w:b/>
          <w:szCs w:val="28"/>
        </w:rPr>
        <w:t xml:space="preserve">Кубовского </w:t>
      </w:r>
      <w:r w:rsidRPr="00D30081">
        <w:rPr>
          <w:b/>
          <w:szCs w:val="28"/>
        </w:rPr>
        <w:t>сельского поселения</w:t>
      </w:r>
    </w:p>
    <w:p w:rsidR="00B564BB" w:rsidRPr="00D30081" w:rsidRDefault="00B564BB" w:rsidP="004859BF">
      <w:pPr>
        <w:pStyle w:val="a3"/>
        <w:widowControl w:val="0"/>
        <w:ind w:firstLine="567"/>
        <w:rPr>
          <w:szCs w:val="28"/>
        </w:rPr>
      </w:pPr>
      <w:r w:rsidRPr="00D30081">
        <w:rPr>
          <w:szCs w:val="28"/>
        </w:rPr>
        <w:t xml:space="preserve">1.Утвердить основные характеристики бюджета </w:t>
      </w:r>
      <w:r w:rsidR="00FE1E4C" w:rsidRPr="00D30081">
        <w:rPr>
          <w:szCs w:val="28"/>
        </w:rPr>
        <w:t>Кубовского</w:t>
      </w:r>
      <w:r w:rsidRPr="00D30081">
        <w:rPr>
          <w:szCs w:val="28"/>
        </w:rPr>
        <w:t xml:space="preserve"> сельского поселения на 2022 год:</w:t>
      </w:r>
    </w:p>
    <w:p w:rsidR="00B564BB" w:rsidRPr="00D30081" w:rsidRDefault="00B564BB" w:rsidP="004859BF">
      <w:pPr>
        <w:pStyle w:val="a3"/>
        <w:widowControl w:val="0"/>
        <w:ind w:firstLine="567"/>
        <w:rPr>
          <w:szCs w:val="28"/>
        </w:rPr>
      </w:pPr>
      <w:r w:rsidRPr="00D30081">
        <w:rPr>
          <w:szCs w:val="28"/>
        </w:rPr>
        <w:t xml:space="preserve">1) общий объем доходов бюджета </w:t>
      </w:r>
      <w:r w:rsidR="00FE1E4C" w:rsidRPr="00D30081">
        <w:rPr>
          <w:szCs w:val="28"/>
        </w:rPr>
        <w:t>Кубовского</w:t>
      </w:r>
      <w:r w:rsidRPr="00D30081">
        <w:rPr>
          <w:szCs w:val="28"/>
        </w:rPr>
        <w:t xml:space="preserve"> сельского поселения в сумме </w:t>
      </w:r>
      <w:r w:rsidR="00FE1E4C" w:rsidRPr="00D30081">
        <w:rPr>
          <w:szCs w:val="28"/>
        </w:rPr>
        <w:t>6 632 855,00</w:t>
      </w:r>
      <w:r w:rsidR="0061149E" w:rsidRPr="00D30081">
        <w:rPr>
          <w:szCs w:val="28"/>
        </w:rPr>
        <w:t xml:space="preserve"> рублей, в том числе объем безвозмездных поступлений</w:t>
      </w:r>
      <w:r w:rsidR="00C35466" w:rsidRPr="00D30081">
        <w:rPr>
          <w:szCs w:val="28"/>
        </w:rPr>
        <w:t xml:space="preserve"> </w:t>
      </w:r>
      <w:r w:rsidR="00FE1E4C" w:rsidRPr="00D30081">
        <w:rPr>
          <w:szCs w:val="28"/>
        </w:rPr>
        <w:t>4 457 581,00</w:t>
      </w:r>
      <w:r w:rsidR="0061149E" w:rsidRPr="00D30081">
        <w:rPr>
          <w:szCs w:val="28"/>
        </w:rPr>
        <w:t xml:space="preserve"> рублей, из них получаемые межбюджетные трансферты в сумме</w:t>
      </w:r>
      <w:r w:rsidR="00C35466" w:rsidRPr="00D30081">
        <w:rPr>
          <w:szCs w:val="28"/>
        </w:rPr>
        <w:t xml:space="preserve"> </w:t>
      </w:r>
      <w:r w:rsidR="00FE1E4C" w:rsidRPr="00D30081">
        <w:rPr>
          <w:szCs w:val="28"/>
        </w:rPr>
        <w:t>4 457 581,00</w:t>
      </w:r>
      <w:r w:rsidR="0061149E" w:rsidRPr="00D30081">
        <w:rPr>
          <w:szCs w:val="28"/>
        </w:rPr>
        <w:t xml:space="preserve"> рублей</w:t>
      </w:r>
    </w:p>
    <w:p w:rsidR="00FE1E4C" w:rsidRPr="00D30081" w:rsidRDefault="00FE1E4C" w:rsidP="00FE1E4C">
      <w:pPr>
        <w:pStyle w:val="a3"/>
        <w:widowControl w:val="0"/>
        <w:ind w:firstLine="567"/>
        <w:rPr>
          <w:szCs w:val="28"/>
        </w:rPr>
      </w:pPr>
      <w:r w:rsidRPr="00D30081">
        <w:rPr>
          <w:szCs w:val="28"/>
        </w:rPr>
        <w:t>2) общий объем расходов бюджета Кубовского сельского поселения в сумме 7 090 800,97 рублей;</w:t>
      </w:r>
    </w:p>
    <w:p w:rsidR="00FE1E4C" w:rsidRPr="00D30081" w:rsidRDefault="00FE1E4C" w:rsidP="004859BF">
      <w:pPr>
        <w:pStyle w:val="a3"/>
        <w:widowControl w:val="0"/>
        <w:ind w:firstLine="567"/>
        <w:rPr>
          <w:szCs w:val="28"/>
        </w:rPr>
      </w:pPr>
      <w:r w:rsidRPr="00D30081">
        <w:rPr>
          <w:szCs w:val="28"/>
        </w:rPr>
        <w:t>3) Создать в расходной части бюджета Кубовского сельского поселения резервный фонд Кубовского сельского поселения для ликвидации чрезвычайных ситуаций на 2022 год в сумме 2000 рублей</w:t>
      </w:r>
    </w:p>
    <w:p w:rsidR="00FE1E4C" w:rsidRPr="00D30081" w:rsidRDefault="00FE1E4C" w:rsidP="00FE1E4C">
      <w:pPr>
        <w:pStyle w:val="a3"/>
        <w:widowControl w:val="0"/>
        <w:ind w:firstLine="567"/>
        <w:rPr>
          <w:szCs w:val="28"/>
        </w:rPr>
      </w:pPr>
      <w:r w:rsidRPr="00D30081">
        <w:rPr>
          <w:szCs w:val="28"/>
        </w:rPr>
        <w:t>4)Утвердить верхний предел муниципального внутреннего долга Кубовского сельского поселения на 1 января 2022 года в валюте Российской Федерации в сумме 0 рублей, в том числе верхний предел долга по муниципальным гарантиям Кубовского сельского поселения в сумме 0 тыс. рублей.</w:t>
      </w:r>
    </w:p>
    <w:p w:rsidR="00B564BB" w:rsidRPr="00D30081" w:rsidRDefault="000A6489" w:rsidP="000A6489">
      <w:pPr>
        <w:pStyle w:val="a3"/>
        <w:widowControl w:val="0"/>
        <w:ind w:firstLine="0"/>
        <w:rPr>
          <w:szCs w:val="28"/>
        </w:rPr>
      </w:pPr>
      <w:r w:rsidRPr="00D30081">
        <w:rPr>
          <w:szCs w:val="28"/>
        </w:rPr>
        <w:t xml:space="preserve">        5</w:t>
      </w:r>
      <w:r w:rsidR="00B564BB" w:rsidRPr="00D30081">
        <w:rPr>
          <w:szCs w:val="28"/>
        </w:rPr>
        <w:t xml:space="preserve">) дефицит бюджета </w:t>
      </w:r>
      <w:r w:rsidR="00634982">
        <w:rPr>
          <w:szCs w:val="28"/>
        </w:rPr>
        <w:t>Кубовского</w:t>
      </w:r>
      <w:r w:rsidR="00B564BB" w:rsidRPr="00D30081">
        <w:rPr>
          <w:szCs w:val="28"/>
        </w:rPr>
        <w:t xml:space="preserve"> сельского поселения в сумме </w:t>
      </w:r>
      <w:r w:rsidR="00FE1E4C" w:rsidRPr="00D30081">
        <w:rPr>
          <w:szCs w:val="28"/>
        </w:rPr>
        <w:t>457 945,97</w:t>
      </w:r>
      <w:r w:rsidR="00B564BB" w:rsidRPr="00D30081">
        <w:rPr>
          <w:szCs w:val="28"/>
        </w:rPr>
        <w:t xml:space="preserve"> рублей.</w:t>
      </w:r>
    </w:p>
    <w:p w:rsidR="000A6489" w:rsidRPr="00D30081" w:rsidRDefault="000A6489" w:rsidP="004859BF">
      <w:pPr>
        <w:pStyle w:val="a3"/>
        <w:widowControl w:val="0"/>
        <w:ind w:firstLine="567"/>
        <w:rPr>
          <w:szCs w:val="28"/>
        </w:rPr>
      </w:pPr>
    </w:p>
    <w:p w:rsidR="00B564BB" w:rsidRPr="00D30081" w:rsidRDefault="00B564BB" w:rsidP="004859BF">
      <w:pPr>
        <w:pStyle w:val="a3"/>
        <w:widowControl w:val="0"/>
        <w:ind w:firstLine="567"/>
        <w:rPr>
          <w:szCs w:val="28"/>
        </w:rPr>
      </w:pPr>
      <w:r w:rsidRPr="00D30081">
        <w:rPr>
          <w:szCs w:val="28"/>
        </w:rPr>
        <w:lastRenderedPageBreak/>
        <w:t xml:space="preserve">2. </w:t>
      </w:r>
      <w:proofErr w:type="gramStart"/>
      <w:r w:rsidRPr="00D30081">
        <w:rPr>
          <w:szCs w:val="28"/>
        </w:rPr>
        <w:t>Приложени</w:t>
      </w:r>
      <w:r w:rsidR="009F31E3" w:rsidRPr="00D30081">
        <w:rPr>
          <w:szCs w:val="28"/>
        </w:rPr>
        <w:t>я</w:t>
      </w:r>
      <w:r w:rsidR="00BB2CB1" w:rsidRPr="00D30081">
        <w:rPr>
          <w:szCs w:val="28"/>
        </w:rPr>
        <w:t xml:space="preserve"> к решению </w:t>
      </w:r>
      <w:r w:rsidR="008E2555" w:rsidRPr="00D30081">
        <w:rPr>
          <w:szCs w:val="28"/>
        </w:rPr>
        <w:t>№</w:t>
      </w:r>
      <w:r w:rsidR="00D30081">
        <w:rPr>
          <w:szCs w:val="28"/>
        </w:rPr>
        <w:t>2</w:t>
      </w:r>
      <w:r w:rsidR="008E2555" w:rsidRPr="00D30081">
        <w:rPr>
          <w:szCs w:val="28"/>
        </w:rPr>
        <w:t xml:space="preserve"> </w:t>
      </w:r>
      <w:r w:rsidR="008E60C1" w:rsidRPr="00D30081">
        <w:rPr>
          <w:szCs w:val="28"/>
        </w:rPr>
        <w:t>«</w:t>
      </w:r>
      <w:r w:rsidR="00D30081">
        <w:rPr>
          <w:szCs w:val="28"/>
        </w:rPr>
        <w:t>Прогнозируемые поступления доходов бюджета Кубовского сельского поселения в соответствии с классификацией доходов бюджета на 2022 год</w:t>
      </w:r>
      <w:r w:rsidR="008E60C1" w:rsidRPr="00D30081">
        <w:rPr>
          <w:szCs w:val="28"/>
        </w:rPr>
        <w:t xml:space="preserve"> г.</w:t>
      </w:r>
      <w:r w:rsidR="00E91265" w:rsidRPr="00D30081">
        <w:rPr>
          <w:szCs w:val="28"/>
        </w:rPr>
        <w:t>»</w:t>
      </w:r>
      <w:r w:rsidR="008E60C1" w:rsidRPr="00D30081">
        <w:rPr>
          <w:szCs w:val="28"/>
        </w:rPr>
        <w:t xml:space="preserve">, №3 «Источники внутреннего финансового дефицита бюджета </w:t>
      </w:r>
      <w:r w:rsidR="00D30081">
        <w:rPr>
          <w:szCs w:val="28"/>
        </w:rPr>
        <w:t>Кубовского</w:t>
      </w:r>
      <w:r w:rsidR="008E60C1" w:rsidRPr="00D30081">
        <w:rPr>
          <w:szCs w:val="28"/>
        </w:rPr>
        <w:t xml:space="preserve"> сельского поселения</w:t>
      </w:r>
      <w:r w:rsidR="00E91265" w:rsidRPr="00D30081">
        <w:rPr>
          <w:szCs w:val="28"/>
        </w:rPr>
        <w:t xml:space="preserve"> на 2022 г.</w:t>
      </w:r>
      <w:r w:rsidR="008E60C1" w:rsidRPr="00D30081">
        <w:rPr>
          <w:szCs w:val="28"/>
        </w:rPr>
        <w:t xml:space="preserve">», №4 Распределение бюджетных ассигнований на 2022 год по разделам и подразделам, целевым статьям и видам расходов классификации расходов бюджета </w:t>
      </w:r>
      <w:r w:rsidR="00D30081">
        <w:rPr>
          <w:szCs w:val="28"/>
        </w:rPr>
        <w:t>Кубовского</w:t>
      </w:r>
      <w:r w:rsidR="008E60C1" w:rsidRPr="00D30081">
        <w:rPr>
          <w:szCs w:val="28"/>
        </w:rPr>
        <w:t xml:space="preserve"> сельского поселения на 2022 год», №5 «Ведомственная</w:t>
      </w:r>
      <w:proofErr w:type="gramEnd"/>
      <w:r w:rsidR="008E60C1" w:rsidRPr="00D30081">
        <w:rPr>
          <w:szCs w:val="28"/>
        </w:rPr>
        <w:t xml:space="preserve"> структура расходов бюджета </w:t>
      </w:r>
      <w:r w:rsidR="00D30081">
        <w:rPr>
          <w:szCs w:val="28"/>
        </w:rPr>
        <w:t>Кубовского</w:t>
      </w:r>
      <w:r w:rsidR="008E60C1" w:rsidRPr="00D30081">
        <w:rPr>
          <w:szCs w:val="28"/>
        </w:rPr>
        <w:t xml:space="preserve"> сельского поселения на 2022 год» </w:t>
      </w:r>
      <w:r w:rsidRPr="00D30081">
        <w:rPr>
          <w:szCs w:val="28"/>
        </w:rPr>
        <w:t xml:space="preserve"> изложить в новой редакции согласно приложени</w:t>
      </w:r>
      <w:r w:rsidR="009F31E3" w:rsidRPr="00D30081">
        <w:rPr>
          <w:szCs w:val="28"/>
        </w:rPr>
        <w:t>ям</w:t>
      </w:r>
      <w:r w:rsidRPr="00D30081">
        <w:rPr>
          <w:szCs w:val="28"/>
        </w:rPr>
        <w:t xml:space="preserve"> №</w:t>
      </w:r>
      <w:r w:rsidR="009F31E3" w:rsidRPr="00D30081">
        <w:rPr>
          <w:szCs w:val="28"/>
        </w:rPr>
        <w:t>1-</w:t>
      </w:r>
      <w:r w:rsidR="008E60C1" w:rsidRPr="00D30081">
        <w:rPr>
          <w:szCs w:val="28"/>
        </w:rPr>
        <w:t>4</w:t>
      </w:r>
      <w:r w:rsidRPr="00D30081">
        <w:rPr>
          <w:szCs w:val="28"/>
        </w:rPr>
        <w:t xml:space="preserve"> к настоящему решению</w:t>
      </w:r>
    </w:p>
    <w:p w:rsidR="00B564BB" w:rsidRPr="00D30081" w:rsidRDefault="00947015" w:rsidP="004859BF">
      <w:pPr>
        <w:pStyle w:val="a3"/>
        <w:widowControl w:val="0"/>
        <w:ind w:firstLine="567"/>
        <w:rPr>
          <w:szCs w:val="28"/>
        </w:rPr>
      </w:pPr>
      <w:r w:rsidRPr="00D30081">
        <w:rPr>
          <w:szCs w:val="28"/>
        </w:rPr>
        <w:t xml:space="preserve">3. </w:t>
      </w:r>
      <w:r w:rsidR="00B564BB" w:rsidRPr="00D30081">
        <w:rPr>
          <w:szCs w:val="28"/>
        </w:rPr>
        <w:t xml:space="preserve">Настоящее решение вступает в силу </w:t>
      </w:r>
      <w:proofErr w:type="gramStart"/>
      <w:r w:rsidR="009F31E3" w:rsidRPr="00D30081">
        <w:rPr>
          <w:szCs w:val="28"/>
        </w:rPr>
        <w:t>с даты</w:t>
      </w:r>
      <w:proofErr w:type="gramEnd"/>
      <w:r w:rsidR="009F31E3" w:rsidRPr="00D30081">
        <w:rPr>
          <w:szCs w:val="28"/>
        </w:rPr>
        <w:t xml:space="preserve"> его принятия и подлежит</w:t>
      </w:r>
      <w:r w:rsidR="00B564BB" w:rsidRPr="00D30081">
        <w:rPr>
          <w:szCs w:val="28"/>
        </w:rPr>
        <w:t xml:space="preserve"> официально</w:t>
      </w:r>
      <w:r w:rsidR="009F31E3" w:rsidRPr="00D30081">
        <w:rPr>
          <w:szCs w:val="28"/>
        </w:rPr>
        <w:t>му</w:t>
      </w:r>
      <w:r w:rsidR="00B564BB" w:rsidRPr="00D30081">
        <w:rPr>
          <w:szCs w:val="28"/>
        </w:rPr>
        <w:t xml:space="preserve"> опубликовани</w:t>
      </w:r>
      <w:r w:rsidR="009F31E3" w:rsidRPr="00D30081">
        <w:rPr>
          <w:szCs w:val="28"/>
        </w:rPr>
        <w:t>ю</w:t>
      </w:r>
      <w:r w:rsidR="00B564BB" w:rsidRPr="00D30081">
        <w:rPr>
          <w:szCs w:val="28"/>
        </w:rPr>
        <w:t xml:space="preserve"> (обнародовани</w:t>
      </w:r>
      <w:r w:rsidR="009F31E3" w:rsidRPr="00D30081">
        <w:rPr>
          <w:szCs w:val="28"/>
        </w:rPr>
        <w:t>ю</w:t>
      </w:r>
      <w:r w:rsidR="00B564BB" w:rsidRPr="00D30081">
        <w:rPr>
          <w:szCs w:val="28"/>
        </w:rPr>
        <w:t>).</w:t>
      </w:r>
    </w:p>
    <w:p w:rsidR="00B564BB" w:rsidRPr="00D30081" w:rsidRDefault="00947015" w:rsidP="004859BF">
      <w:pPr>
        <w:pStyle w:val="a3"/>
        <w:widowControl w:val="0"/>
        <w:ind w:firstLine="567"/>
        <w:rPr>
          <w:szCs w:val="28"/>
        </w:rPr>
      </w:pPr>
      <w:r w:rsidRPr="00D30081">
        <w:rPr>
          <w:szCs w:val="28"/>
        </w:rPr>
        <w:t xml:space="preserve">4. Действие настоящего решения распространяется на правоотношения, возникшие с </w:t>
      </w:r>
      <w:r w:rsidR="00D30081">
        <w:rPr>
          <w:szCs w:val="28"/>
        </w:rPr>
        <w:t>21</w:t>
      </w:r>
      <w:r w:rsidRPr="00D30081">
        <w:rPr>
          <w:szCs w:val="28"/>
        </w:rPr>
        <w:t>.</w:t>
      </w:r>
      <w:r w:rsidR="005B51B5" w:rsidRPr="00D30081">
        <w:rPr>
          <w:szCs w:val="28"/>
        </w:rPr>
        <w:t>10</w:t>
      </w:r>
      <w:r w:rsidRPr="00D30081">
        <w:rPr>
          <w:szCs w:val="28"/>
        </w:rPr>
        <w:t>.2022.</w:t>
      </w:r>
    </w:p>
    <w:p w:rsidR="00B564BB" w:rsidRPr="00D30081" w:rsidRDefault="00B564BB" w:rsidP="004859BF">
      <w:pPr>
        <w:pStyle w:val="a3"/>
        <w:widowControl w:val="0"/>
        <w:ind w:firstLine="567"/>
        <w:rPr>
          <w:szCs w:val="28"/>
        </w:rPr>
      </w:pPr>
    </w:p>
    <w:p w:rsidR="00947015" w:rsidRPr="00D30081" w:rsidRDefault="00947015" w:rsidP="004859BF">
      <w:pPr>
        <w:pStyle w:val="a3"/>
        <w:widowControl w:val="0"/>
        <w:ind w:firstLine="567"/>
        <w:rPr>
          <w:szCs w:val="28"/>
        </w:rPr>
      </w:pPr>
    </w:p>
    <w:p w:rsidR="002541E7" w:rsidRPr="00D30081" w:rsidRDefault="00B564BB" w:rsidP="00D30081">
      <w:pPr>
        <w:ind w:firstLine="0"/>
        <w:rPr>
          <w:rFonts w:ascii="Times New Roman" w:hAnsi="Times New Roman"/>
          <w:sz w:val="28"/>
          <w:szCs w:val="28"/>
        </w:rPr>
      </w:pPr>
      <w:r w:rsidRPr="00D30081">
        <w:rPr>
          <w:rFonts w:ascii="Times New Roman" w:hAnsi="Times New Roman"/>
          <w:sz w:val="28"/>
          <w:szCs w:val="28"/>
        </w:rPr>
        <w:t xml:space="preserve">Председатель Совета </w:t>
      </w:r>
    </w:p>
    <w:p w:rsidR="00D30081" w:rsidRDefault="00D30081" w:rsidP="00D30081">
      <w:pPr>
        <w:ind w:firstLine="0"/>
        <w:rPr>
          <w:rFonts w:ascii="Times New Roman" w:hAnsi="Times New Roman"/>
          <w:sz w:val="28"/>
          <w:szCs w:val="28"/>
        </w:rPr>
      </w:pPr>
      <w:r>
        <w:rPr>
          <w:rFonts w:ascii="Times New Roman" w:hAnsi="Times New Roman"/>
          <w:sz w:val="28"/>
          <w:szCs w:val="28"/>
        </w:rPr>
        <w:t>Кубовского</w:t>
      </w:r>
      <w:r w:rsidR="00B564BB" w:rsidRPr="00D30081">
        <w:rPr>
          <w:rFonts w:ascii="Times New Roman" w:hAnsi="Times New Roman"/>
          <w:sz w:val="28"/>
          <w:szCs w:val="28"/>
        </w:rPr>
        <w:t xml:space="preserve"> сельского поселения</w:t>
      </w:r>
      <w:r w:rsidR="004859BF" w:rsidRPr="00D30081">
        <w:rPr>
          <w:rFonts w:ascii="Times New Roman" w:hAnsi="Times New Roman"/>
          <w:sz w:val="28"/>
          <w:szCs w:val="28"/>
        </w:rPr>
        <w:tab/>
      </w:r>
      <w:r>
        <w:rPr>
          <w:rFonts w:ascii="Times New Roman" w:hAnsi="Times New Roman"/>
          <w:sz w:val="28"/>
          <w:szCs w:val="28"/>
        </w:rPr>
        <w:t xml:space="preserve">       </w:t>
      </w:r>
      <w:r w:rsidR="002541E7" w:rsidRPr="00D30081">
        <w:rPr>
          <w:rFonts w:ascii="Times New Roman" w:hAnsi="Times New Roman"/>
          <w:sz w:val="28"/>
          <w:szCs w:val="28"/>
        </w:rPr>
        <w:t xml:space="preserve">      </w:t>
      </w:r>
      <w:r>
        <w:rPr>
          <w:rFonts w:ascii="Times New Roman" w:hAnsi="Times New Roman"/>
          <w:sz w:val="28"/>
          <w:szCs w:val="28"/>
        </w:rPr>
        <w:t xml:space="preserve">            </w:t>
      </w:r>
    </w:p>
    <w:p w:rsidR="00F13BD8" w:rsidRDefault="00D30081" w:rsidP="00D30081">
      <w:pPr>
        <w:ind w:firstLine="0"/>
        <w:rPr>
          <w:rFonts w:ascii="Times New Roman" w:hAnsi="Times New Roman"/>
          <w:sz w:val="28"/>
          <w:szCs w:val="28"/>
        </w:rPr>
      </w:pPr>
      <w:r>
        <w:rPr>
          <w:rFonts w:ascii="Times New Roman" w:hAnsi="Times New Roman"/>
          <w:sz w:val="28"/>
          <w:szCs w:val="28"/>
        </w:rPr>
        <w:t xml:space="preserve">Глава Кубовского </w:t>
      </w:r>
    </w:p>
    <w:p w:rsidR="00B564BB" w:rsidRDefault="00F13BD8" w:rsidP="00F13BD8">
      <w:pPr>
        <w:ind w:firstLine="0"/>
        <w:rPr>
          <w:rFonts w:ascii="Times New Roman" w:hAnsi="Times New Roman"/>
          <w:sz w:val="28"/>
          <w:szCs w:val="28"/>
        </w:rPr>
      </w:pPr>
      <w:r>
        <w:rPr>
          <w:rFonts w:ascii="Times New Roman" w:hAnsi="Times New Roman"/>
          <w:sz w:val="28"/>
          <w:szCs w:val="28"/>
        </w:rPr>
        <w:t>С</w:t>
      </w:r>
      <w:r w:rsidR="00D30081">
        <w:rPr>
          <w:rFonts w:ascii="Times New Roman" w:hAnsi="Times New Roman"/>
          <w:sz w:val="28"/>
          <w:szCs w:val="28"/>
        </w:rPr>
        <w:t>ельского</w:t>
      </w:r>
      <w:r>
        <w:rPr>
          <w:rFonts w:ascii="Times New Roman" w:hAnsi="Times New Roman"/>
          <w:sz w:val="28"/>
          <w:szCs w:val="28"/>
        </w:rPr>
        <w:t xml:space="preserve"> </w:t>
      </w:r>
      <w:r w:rsidR="00D30081">
        <w:rPr>
          <w:rFonts w:ascii="Times New Roman" w:hAnsi="Times New Roman"/>
          <w:sz w:val="28"/>
          <w:szCs w:val="28"/>
        </w:rPr>
        <w:t>поселен</w:t>
      </w:r>
      <w:r>
        <w:rPr>
          <w:rFonts w:ascii="Times New Roman" w:hAnsi="Times New Roman"/>
          <w:sz w:val="28"/>
          <w:szCs w:val="28"/>
        </w:rPr>
        <w:t xml:space="preserve">ия                         </w:t>
      </w:r>
      <w:r w:rsidR="00D30081">
        <w:rPr>
          <w:rFonts w:ascii="Times New Roman" w:hAnsi="Times New Roman"/>
          <w:sz w:val="28"/>
          <w:szCs w:val="28"/>
        </w:rPr>
        <w:t xml:space="preserve">                                   Т. Н. </w:t>
      </w:r>
      <w:proofErr w:type="spellStart"/>
      <w:r w:rsidR="00D30081">
        <w:rPr>
          <w:rFonts w:ascii="Times New Roman" w:hAnsi="Times New Roman"/>
          <w:sz w:val="28"/>
          <w:szCs w:val="28"/>
        </w:rPr>
        <w:t>Бордунова</w:t>
      </w:r>
      <w:proofErr w:type="spellEnd"/>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F13BD8" w:rsidRDefault="00F13BD8" w:rsidP="00F13BD8">
      <w:pPr>
        <w:ind w:firstLine="0"/>
        <w:rPr>
          <w:rFonts w:ascii="Times New Roman" w:hAnsi="Times New Roman"/>
          <w:sz w:val="28"/>
          <w:szCs w:val="28"/>
        </w:rPr>
      </w:pPr>
    </w:p>
    <w:p w:rsidR="00936792" w:rsidRPr="00936792" w:rsidRDefault="00936792" w:rsidP="00936792">
      <w:pPr>
        <w:suppressAutoHyphens/>
        <w:ind w:firstLine="709"/>
        <w:jc w:val="center"/>
        <w:rPr>
          <w:rFonts w:ascii="Times New Roman" w:hAnsi="Times New Roman"/>
          <w:b/>
          <w:sz w:val="20"/>
          <w:szCs w:val="20"/>
          <w:lang w:eastAsia="ar-SA"/>
        </w:rPr>
      </w:pPr>
      <w:r w:rsidRPr="00936792">
        <w:rPr>
          <w:rFonts w:ascii="Times New Roman" w:hAnsi="Times New Roman"/>
          <w:b/>
          <w:sz w:val="20"/>
          <w:szCs w:val="20"/>
          <w:lang w:eastAsia="ar-SA"/>
        </w:rPr>
        <w:lastRenderedPageBreak/>
        <w:t>ПОЯСНИТЕЛЬНАЯ ЗАПИСКА</w:t>
      </w:r>
    </w:p>
    <w:p w:rsidR="00936792" w:rsidRPr="00936792" w:rsidRDefault="00936792" w:rsidP="00936792">
      <w:pPr>
        <w:suppressAutoHyphens/>
        <w:ind w:firstLine="709"/>
        <w:jc w:val="center"/>
        <w:rPr>
          <w:rFonts w:ascii="Times New Roman" w:hAnsi="Times New Roman"/>
          <w:b/>
          <w:sz w:val="20"/>
          <w:szCs w:val="20"/>
          <w:lang w:eastAsia="ar-SA"/>
        </w:rPr>
      </w:pPr>
    </w:p>
    <w:p w:rsidR="00936792" w:rsidRPr="00936792" w:rsidRDefault="00936792" w:rsidP="00936792">
      <w:pPr>
        <w:suppressAutoHyphens/>
        <w:ind w:firstLine="709"/>
        <w:jc w:val="center"/>
        <w:rPr>
          <w:rFonts w:ascii="Times New Roman" w:hAnsi="Times New Roman"/>
          <w:b/>
          <w:sz w:val="20"/>
          <w:szCs w:val="20"/>
          <w:lang w:eastAsia="ar-SA"/>
        </w:rPr>
      </w:pPr>
      <w:r w:rsidRPr="00936792">
        <w:rPr>
          <w:rFonts w:ascii="Times New Roman" w:hAnsi="Times New Roman"/>
          <w:b/>
          <w:sz w:val="20"/>
          <w:szCs w:val="20"/>
          <w:lang w:eastAsia="ar-SA"/>
        </w:rPr>
        <w:t>к решению Совета  Кубовского сельского поселения  от 21.10.2022 № 0 «О внесении изменений в решение Совета Кубовского сельского поселения от 28.12.2021 № 112 «О бюджете Кубовского сельского поселения на 2022 год»</w:t>
      </w:r>
    </w:p>
    <w:p w:rsidR="00936792" w:rsidRPr="00936792" w:rsidRDefault="00936792" w:rsidP="00936792">
      <w:pPr>
        <w:shd w:val="clear" w:color="auto" w:fill="FFFFFF"/>
        <w:suppressAutoHyphens/>
        <w:spacing w:line="313" w:lineRule="exact"/>
        <w:rPr>
          <w:rFonts w:ascii="Times New Roman" w:hAnsi="Times New Roman"/>
          <w:sz w:val="20"/>
          <w:szCs w:val="20"/>
          <w:lang w:eastAsia="ar-SA"/>
        </w:rPr>
      </w:pPr>
      <w:r w:rsidRPr="00936792">
        <w:rPr>
          <w:rFonts w:ascii="Times New Roman" w:hAnsi="Times New Roman"/>
          <w:sz w:val="20"/>
          <w:szCs w:val="20"/>
          <w:lang w:eastAsia="ar-SA"/>
        </w:rPr>
        <w:t>Динамика изменений основных характеристик бюджета в 2022 году представлена в таблице 1.</w:t>
      </w:r>
    </w:p>
    <w:p w:rsidR="00936792" w:rsidRPr="00936792" w:rsidRDefault="00936792" w:rsidP="00936792">
      <w:pPr>
        <w:shd w:val="clear" w:color="auto" w:fill="FFFFFF"/>
        <w:suppressAutoHyphens/>
        <w:ind w:firstLine="0"/>
        <w:jc w:val="right"/>
        <w:rPr>
          <w:rFonts w:ascii="Times New Roman" w:hAnsi="Times New Roman"/>
          <w:sz w:val="20"/>
          <w:szCs w:val="20"/>
          <w:lang w:eastAsia="ar-SA"/>
        </w:rPr>
      </w:pPr>
      <w:r w:rsidRPr="00936792">
        <w:rPr>
          <w:rFonts w:ascii="Times New Roman" w:hAnsi="Times New Roman"/>
          <w:sz w:val="20"/>
          <w:szCs w:val="20"/>
          <w:lang w:eastAsia="ar-SA"/>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936792" w:rsidRPr="00936792" w:rsidTr="00936792">
        <w:trPr>
          <w:trHeight w:hRule="exact" w:val="123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left="106" w:firstLine="0"/>
              <w:jc w:val="center"/>
              <w:rPr>
                <w:rFonts w:ascii="Times New Roman" w:hAnsi="Times New Roman"/>
                <w:sz w:val="20"/>
                <w:szCs w:val="20"/>
                <w:lang w:eastAsia="ar-SA"/>
              </w:rPr>
            </w:pPr>
            <w:r w:rsidRPr="00936792">
              <w:rPr>
                <w:rFonts w:ascii="Times New Roman" w:hAnsi="Times New Roman"/>
                <w:sz w:val="20"/>
                <w:szCs w:val="20"/>
                <w:lang w:eastAsia="ar-SA"/>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spacing w:line="265" w:lineRule="exact"/>
              <w:ind w:firstLine="0"/>
              <w:jc w:val="center"/>
              <w:rPr>
                <w:rFonts w:ascii="Times New Roman" w:hAnsi="Times New Roman"/>
                <w:sz w:val="20"/>
                <w:szCs w:val="20"/>
                <w:lang w:eastAsia="ar-SA"/>
              </w:rPr>
            </w:pPr>
            <w:r w:rsidRPr="00936792">
              <w:rPr>
                <w:rFonts w:ascii="Times New Roman" w:hAnsi="Times New Roman"/>
                <w:sz w:val="20"/>
                <w:szCs w:val="20"/>
                <w:lang w:eastAsia="ar-SA"/>
              </w:rPr>
              <w:t>Бюджет 2022 г., утвержденный решением Совета Кубовского сельского поселения от 29.06.2022 г. № 129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spacing w:line="267" w:lineRule="exact"/>
              <w:ind w:firstLine="0"/>
              <w:jc w:val="center"/>
              <w:rPr>
                <w:rFonts w:ascii="Times New Roman" w:hAnsi="Times New Roman"/>
                <w:sz w:val="20"/>
                <w:szCs w:val="20"/>
                <w:lang w:eastAsia="ar-SA"/>
              </w:rPr>
            </w:pPr>
            <w:r w:rsidRPr="00936792">
              <w:rPr>
                <w:rFonts w:ascii="Times New Roman" w:hAnsi="Times New Roman"/>
                <w:sz w:val="20"/>
                <w:szCs w:val="20"/>
                <w:lang w:eastAsia="ar-SA"/>
              </w:rPr>
              <w:t>Уточненный бюджет 2022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spacing w:line="272" w:lineRule="exact"/>
              <w:ind w:firstLine="0"/>
              <w:jc w:val="center"/>
              <w:rPr>
                <w:rFonts w:ascii="Times New Roman" w:hAnsi="Times New Roman"/>
                <w:sz w:val="20"/>
                <w:szCs w:val="20"/>
                <w:lang w:eastAsia="ar-SA"/>
              </w:rPr>
            </w:pPr>
            <w:r w:rsidRPr="00936792">
              <w:rPr>
                <w:rFonts w:ascii="Times New Roman" w:hAnsi="Times New Roman"/>
                <w:sz w:val="20"/>
                <w:szCs w:val="20"/>
                <w:lang w:eastAsia="ar-SA"/>
              </w:rPr>
              <w:t>Отклонения (гр.3-гр.2)</w:t>
            </w:r>
          </w:p>
        </w:tc>
      </w:tr>
      <w:tr w:rsidR="00936792" w:rsidRPr="00936792" w:rsidTr="00936792">
        <w:trPr>
          <w:trHeight w:hRule="exact" w:val="23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4</w:t>
            </w:r>
          </w:p>
        </w:tc>
      </w:tr>
      <w:tr w:rsidR="00936792" w:rsidRPr="00936792" w:rsidTr="00936792">
        <w:trPr>
          <w:trHeight w:hRule="exact" w:val="330"/>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bCs/>
                <w:sz w:val="20"/>
                <w:szCs w:val="20"/>
                <w:lang w:eastAsia="ar-SA"/>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5 922 162,00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6 632 855,00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710 693,00</w:t>
            </w:r>
          </w:p>
        </w:tc>
      </w:tr>
      <w:tr w:rsidR="00936792" w:rsidRPr="00936792" w:rsidTr="00936792">
        <w:trPr>
          <w:trHeight w:hRule="exact" w:val="27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6 380 107,97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7 090 800,97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left="8" w:firstLine="0"/>
              <w:jc w:val="center"/>
              <w:rPr>
                <w:rFonts w:ascii="Times New Roman" w:hAnsi="Times New Roman"/>
                <w:sz w:val="20"/>
                <w:szCs w:val="20"/>
                <w:lang w:eastAsia="ar-SA"/>
              </w:rPr>
            </w:pPr>
            <w:r w:rsidRPr="00936792">
              <w:rPr>
                <w:rFonts w:ascii="Times New Roman" w:hAnsi="Times New Roman"/>
                <w:sz w:val="20"/>
                <w:szCs w:val="20"/>
                <w:lang w:eastAsia="ar-SA"/>
              </w:rPr>
              <w:t>710 693,00</w:t>
            </w:r>
          </w:p>
        </w:tc>
      </w:tr>
      <w:tr w:rsidR="00936792" w:rsidRPr="00936792" w:rsidTr="00936792">
        <w:trPr>
          <w:trHeight w:hRule="exact" w:val="354"/>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457 945,97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457 945,97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36792" w:rsidRPr="00936792" w:rsidRDefault="00936792" w:rsidP="00936792">
            <w:pPr>
              <w:shd w:val="clear" w:color="auto" w:fill="FFFFFF"/>
              <w:suppressAutoHyphens/>
              <w:ind w:left="150" w:firstLine="0"/>
              <w:jc w:val="center"/>
              <w:rPr>
                <w:rFonts w:ascii="Times New Roman" w:hAnsi="Times New Roman"/>
                <w:sz w:val="20"/>
                <w:szCs w:val="20"/>
                <w:lang w:eastAsia="ar-SA"/>
              </w:rPr>
            </w:pPr>
          </w:p>
        </w:tc>
      </w:tr>
    </w:tbl>
    <w:p w:rsidR="00936792" w:rsidRPr="00936792" w:rsidRDefault="00936792" w:rsidP="00936792">
      <w:pPr>
        <w:suppressAutoHyphens/>
        <w:ind w:firstLine="709"/>
        <w:jc w:val="center"/>
        <w:rPr>
          <w:rFonts w:ascii="Times New Roman" w:hAnsi="Times New Roman"/>
          <w:b/>
          <w:sz w:val="20"/>
          <w:szCs w:val="20"/>
          <w:lang w:eastAsia="ar-SA"/>
        </w:rPr>
      </w:pPr>
    </w:p>
    <w:p w:rsidR="00936792" w:rsidRPr="00936792" w:rsidRDefault="00936792" w:rsidP="00936792">
      <w:pPr>
        <w:suppressAutoHyphens/>
        <w:ind w:firstLine="709"/>
        <w:jc w:val="center"/>
        <w:rPr>
          <w:rFonts w:ascii="Times New Roman" w:hAnsi="Times New Roman"/>
          <w:b/>
          <w:sz w:val="20"/>
          <w:szCs w:val="20"/>
          <w:lang w:eastAsia="ar-SA"/>
        </w:rPr>
      </w:pPr>
      <w:r w:rsidRPr="00936792">
        <w:rPr>
          <w:rFonts w:ascii="Times New Roman" w:hAnsi="Times New Roman"/>
          <w:b/>
          <w:sz w:val="20"/>
          <w:szCs w:val="20"/>
          <w:lang w:eastAsia="ar-SA"/>
        </w:rPr>
        <w:t>Внесение изменений в доходную часть бюджета Кубовского сельского поселения на 2022 год</w:t>
      </w:r>
    </w:p>
    <w:p w:rsidR="00936792" w:rsidRPr="00936792" w:rsidRDefault="00936792" w:rsidP="00936792">
      <w:pPr>
        <w:suppressAutoHyphens/>
        <w:ind w:firstLine="709"/>
        <w:rPr>
          <w:rFonts w:ascii="Times New Roman" w:hAnsi="Times New Roman"/>
          <w:sz w:val="20"/>
          <w:szCs w:val="20"/>
          <w:lang w:eastAsia="ar-SA"/>
        </w:rPr>
      </w:pPr>
    </w:p>
    <w:p w:rsidR="00936792" w:rsidRPr="00936792" w:rsidRDefault="00936792" w:rsidP="00936792">
      <w:pPr>
        <w:ind w:firstLine="708"/>
        <w:rPr>
          <w:rFonts w:ascii="Times New Roman" w:hAnsi="Times New Roman"/>
          <w:color w:val="000000"/>
          <w:sz w:val="20"/>
          <w:szCs w:val="20"/>
        </w:rPr>
      </w:pPr>
      <w:r w:rsidRPr="00936792">
        <w:rPr>
          <w:rFonts w:ascii="Times New Roman" w:hAnsi="Times New Roman"/>
          <w:color w:val="000000"/>
          <w:sz w:val="20"/>
          <w:szCs w:val="20"/>
        </w:rPr>
        <w:t xml:space="preserve">Изменение плановых назначений по доходам бюджета </w:t>
      </w:r>
      <w:proofErr w:type="gramStart"/>
      <w:r w:rsidRPr="00936792">
        <w:rPr>
          <w:rFonts w:ascii="Times New Roman" w:hAnsi="Times New Roman"/>
          <w:color w:val="000000"/>
          <w:sz w:val="20"/>
          <w:szCs w:val="20"/>
        </w:rPr>
        <w:t>отражены</w:t>
      </w:r>
      <w:proofErr w:type="gramEnd"/>
      <w:r w:rsidRPr="00936792">
        <w:rPr>
          <w:rFonts w:ascii="Times New Roman" w:hAnsi="Times New Roman"/>
          <w:color w:val="000000"/>
          <w:sz w:val="20"/>
          <w:szCs w:val="20"/>
        </w:rPr>
        <w:t xml:space="preserve"> в таблице 2.</w:t>
      </w:r>
    </w:p>
    <w:p w:rsidR="00936792" w:rsidRPr="00936792" w:rsidRDefault="00936792" w:rsidP="00936792">
      <w:pPr>
        <w:suppressAutoHyphens/>
        <w:ind w:firstLine="709"/>
        <w:jc w:val="right"/>
        <w:rPr>
          <w:rFonts w:ascii="Times New Roman" w:hAnsi="Times New Roman"/>
          <w:color w:val="000000"/>
          <w:sz w:val="20"/>
          <w:szCs w:val="20"/>
        </w:rPr>
      </w:pPr>
      <w:r w:rsidRPr="00936792">
        <w:rPr>
          <w:rFonts w:ascii="Times New Roman" w:hAnsi="Times New Roman"/>
          <w:color w:val="000000"/>
          <w:sz w:val="20"/>
          <w:szCs w:val="20"/>
        </w:rPr>
        <w:t>Таблица 2, рублей.</w:t>
      </w:r>
    </w:p>
    <w:tbl>
      <w:tblPr>
        <w:tblW w:w="10632" w:type="dxa"/>
        <w:tblInd w:w="-176" w:type="dxa"/>
        <w:tblLayout w:type="fixed"/>
        <w:tblLook w:val="04A0" w:firstRow="1" w:lastRow="0" w:firstColumn="1" w:lastColumn="0" w:noHBand="0" w:noVBand="1"/>
      </w:tblPr>
      <w:tblGrid>
        <w:gridCol w:w="6238"/>
        <w:gridCol w:w="1559"/>
        <w:gridCol w:w="1418"/>
        <w:gridCol w:w="1417"/>
      </w:tblGrid>
      <w:tr w:rsidR="00936792" w:rsidRPr="00936792" w:rsidTr="00936792">
        <w:trPr>
          <w:trHeight w:val="630"/>
        </w:trPr>
        <w:tc>
          <w:tcPr>
            <w:tcW w:w="62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b/>
                <w:bCs/>
                <w:color w:val="000000"/>
                <w:sz w:val="20"/>
                <w:szCs w:val="20"/>
              </w:rPr>
            </w:pPr>
            <w:r w:rsidRPr="00936792">
              <w:rPr>
                <w:rFonts w:ascii="Times New Roman" w:hAnsi="Times New Roman"/>
                <w:b/>
                <w:bCs/>
                <w:color w:val="000000"/>
                <w:sz w:val="20"/>
                <w:szCs w:val="20"/>
              </w:rPr>
              <w:t>Доходы</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b/>
                <w:bCs/>
                <w:color w:val="000000"/>
                <w:sz w:val="20"/>
                <w:szCs w:val="20"/>
              </w:rPr>
            </w:pPr>
            <w:r w:rsidRPr="00936792">
              <w:rPr>
                <w:rFonts w:ascii="Times New Roman" w:hAnsi="Times New Roman"/>
                <w:b/>
                <w:bCs/>
                <w:color w:val="000000"/>
                <w:sz w:val="20"/>
                <w:szCs w:val="20"/>
              </w:rPr>
              <w:t>Изначально утверждено в бюджете</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b/>
                <w:bCs/>
                <w:color w:val="000000"/>
                <w:sz w:val="20"/>
                <w:szCs w:val="20"/>
              </w:rPr>
            </w:pPr>
            <w:r w:rsidRPr="00936792">
              <w:rPr>
                <w:rFonts w:ascii="Times New Roman" w:hAnsi="Times New Roman"/>
                <w:b/>
                <w:bCs/>
                <w:color w:val="000000"/>
                <w:sz w:val="20"/>
                <w:szCs w:val="20"/>
              </w:rPr>
              <w:t>Отклонение</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936792" w:rsidRPr="00936792" w:rsidRDefault="00936792" w:rsidP="00936792">
            <w:pPr>
              <w:ind w:firstLine="0"/>
              <w:jc w:val="left"/>
              <w:rPr>
                <w:rFonts w:ascii="Times New Roman" w:hAnsi="Times New Roman"/>
                <w:b/>
                <w:bCs/>
                <w:color w:val="000000"/>
                <w:sz w:val="20"/>
                <w:szCs w:val="20"/>
              </w:rPr>
            </w:pPr>
            <w:r w:rsidRPr="00936792">
              <w:rPr>
                <w:rFonts w:ascii="Times New Roman" w:hAnsi="Times New Roman"/>
                <w:b/>
                <w:bCs/>
                <w:color w:val="000000"/>
                <w:sz w:val="20"/>
                <w:szCs w:val="20"/>
              </w:rPr>
              <w:t>Уточнение</w:t>
            </w:r>
          </w:p>
        </w:tc>
      </w:tr>
      <w:tr w:rsidR="00936792" w:rsidRPr="00936792" w:rsidTr="00936792">
        <w:trPr>
          <w:trHeight w:val="31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b/>
                <w:bCs/>
                <w:color w:val="000000"/>
                <w:sz w:val="16"/>
                <w:szCs w:val="16"/>
              </w:rPr>
            </w:pPr>
            <w:r w:rsidRPr="00936792">
              <w:rPr>
                <w:rFonts w:ascii="Times New Roman" w:hAnsi="Times New Roman"/>
                <w:b/>
                <w:bCs/>
                <w:color w:val="000000"/>
                <w:sz w:val="16"/>
                <w:szCs w:val="16"/>
              </w:rPr>
              <w:t>ВСЕГО НАЛОГОВЫХ И НЕНАЛОГОВЫХ ПОСТУПЛЕНИЙ</w:t>
            </w:r>
          </w:p>
        </w:tc>
        <w:tc>
          <w:tcPr>
            <w:tcW w:w="1559" w:type="dxa"/>
            <w:tcBorders>
              <w:top w:val="nil"/>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2 175 274,00</w:t>
            </w:r>
          </w:p>
        </w:tc>
        <w:tc>
          <w:tcPr>
            <w:tcW w:w="1418" w:type="dxa"/>
            <w:tcBorders>
              <w:top w:val="nil"/>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2 175 274,00</w:t>
            </w:r>
          </w:p>
        </w:tc>
      </w:tr>
      <w:tr w:rsidR="00936792" w:rsidRPr="00936792" w:rsidTr="00936792">
        <w:trPr>
          <w:trHeight w:val="31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81 924,00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color w:val="000000"/>
                <w:sz w:val="16"/>
                <w:szCs w:val="16"/>
              </w:rPr>
            </w:pPr>
            <w:r w:rsidRPr="00936792">
              <w:rPr>
                <w:rFonts w:ascii="Times New Roman" w:hAnsi="Times New Roman"/>
                <w:bCs/>
                <w:color w:val="000000"/>
                <w:sz w:val="16"/>
                <w:szCs w:val="16"/>
              </w:rPr>
              <w:t>81 924,00</w:t>
            </w:r>
          </w:p>
        </w:tc>
      </w:tr>
      <w:tr w:rsidR="00936792" w:rsidRPr="00936792" w:rsidTr="00936792">
        <w:trPr>
          <w:trHeight w:val="31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83 000,00</w:t>
            </w:r>
          </w:p>
        </w:tc>
        <w:tc>
          <w:tcPr>
            <w:tcW w:w="1418" w:type="dxa"/>
            <w:tcBorders>
              <w:top w:val="nil"/>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color w:val="000000"/>
                <w:sz w:val="16"/>
                <w:szCs w:val="16"/>
              </w:rPr>
            </w:pPr>
            <w:r w:rsidRPr="00936792">
              <w:rPr>
                <w:rFonts w:ascii="Times New Roman" w:hAnsi="Times New Roman"/>
                <w:bCs/>
                <w:color w:val="000000"/>
                <w:sz w:val="16"/>
                <w:szCs w:val="16"/>
              </w:rPr>
              <w:t>83 000,00</w:t>
            </w:r>
          </w:p>
        </w:tc>
      </w:tr>
      <w:tr w:rsidR="00936792" w:rsidRPr="00936792" w:rsidTr="00936792">
        <w:trPr>
          <w:trHeight w:val="162"/>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p>
        </w:tc>
        <w:tc>
          <w:tcPr>
            <w:tcW w:w="1417" w:type="dxa"/>
            <w:tcBorders>
              <w:top w:val="nil"/>
              <w:left w:val="nil"/>
              <w:bottom w:val="single" w:sz="4" w:space="0" w:color="auto"/>
              <w:right w:val="single" w:sz="8" w:space="0" w:color="auto"/>
            </w:tcBorders>
            <w:shd w:val="clear" w:color="auto" w:fill="auto"/>
            <w:noWrap/>
            <w:vAlign w:val="center"/>
          </w:tcPr>
          <w:p w:rsidR="00936792" w:rsidRPr="00936792" w:rsidRDefault="00936792" w:rsidP="00936792">
            <w:pPr>
              <w:ind w:firstLine="0"/>
              <w:jc w:val="center"/>
              <w:rPr>
                <w:rFonts w:ascii="Times New Roman" w:hAnsi="Times New Roman"/>
                <w:bCs/>
                <w:color w:val="000000"/>
                <w:sz w:val="16"/>
                <w:szCs w:val="16"/>
              </w:rPr>
            </w:pPr>
          </w:p>
        </w:tc>
      </w:tr>
      <w:tr w:rsidR="00936792" w:rsidRPr="00936792" w:rsidTr="00936792">
        <w:trPr>
          <w:trHeight w:val="263"/>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 xml:space="preserve"> -  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49 000,00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49 000,00</w:t>
            </w:r>
          </w:p>
        </w:tc>
      </w:tr>
      <w:tr w:rsidR="00936792" w:rsidRPr="00936792" w:rsidTr="00936792">
        <w:trPr>
          <w:trHeight w:val="31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 xml:space="preserve"> - земельный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4 000,00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4 000,00</w:t>
            </w:r>
          </w:p>
        </w:tc>
      </w:tr>
      <w:tr w:rsidR="00936792" w:rsidRPr="00936792" w:rsidTr="00936792">
        <w:trPr>
          <w:trHeight w:val="31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 земельный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30 000,00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30 000,00</w:t>
            </w:r>
          </w:p>
        </w:tc>
      </w:tr>
      <w:tr w:rsidR="00936792" w:rsidRPr="00936792" w:rsidTr="00936792">
        <w:trPr>
          <w:trHeight w:val="47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174 000,00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color w:val="000000"/>
                <w:sz w:val="16"/>
                <w:szCs w:val="16"/>
              </w:rPr>
            </w:pPr>
            <w:r w:rsidRPr="00936792">
              <w:rPr>
                <w:rFonts w:ascii="Times New Roman" w:hAnsi="Times New Roman"/>
                <w:bCs/>
                <w:color w:val="000000"/>
                <w:sz w:val="16"/>
                <w:szCs w:val="16"/>
              </w:rPr>
              <w:t>174 000,00</w:t>
            </w:r>
          </w:p>
        </w:tc>
      </w:tr>
      <w:tr w:rsidR="00936792" w:rsidRPr="00936792" w:rsidTr="00936792">
        <w:trPr>
          <w:trHeight w:val="427"/>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40 000,00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color w:val="000000"/>
                <w:sz w:val="16"/>
                <w:szCs w:val="16"/>
              </w:rPr>
            </w:pPr>
            <w:r w:rsidRPr="00936792">
              <w:rPr>
                <w:rFonts w:ascii="Times New Roman" w:hAnsi="Times New Roman"/>
                <w:bCs/>
                <w:color w:val="000000"/>
                <w:sz w:val="16"/>
                <w:szCs w:val="16"/>
              </w:rPr>
              <w:t>40 000,00</w:t>
            </w:r>
          </w:p>
        </w:tc>
      </w:tr>
      <w:tr w:rsidR="00936792" w:rsidRPr="00936792" w:rsidTr="00936792">
        <w:trPr>
          <w:trHeight w:val="31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НАЛОГИ НА ТОВАРЫ (РАБОТЫ, УСЛУГИ), РЕАЛИЗУЕМЫЕ НА ТЕРРИТОРИИ РОССИЙСКОЙ ФЕДЕРАЦИИ (акцизы)</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1 796 350,00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color w:val="000000"/>
                <w:sz w:val="16"/>
                <w:szCs w:val="16"/>
              </w:rPr>
            </w:pPr>
            <w:r w:rsidRPr="00936792">
              <w:rPr>
                <w:rFonts w:ascii="Times New Roman" w:hAnsi="Times New Roman"/>
                <w:bCs/>
                <w:color w:val="000000"/>
                <w:sz w:val="16"/>
                <w:szCs w:val="16"/>
              </w:rPr>
              <w:t>1 796 350,00</w:t>
            </w:r>
          </w:p>
        </w:tc>
      </w:tr>
      <w:tr w:rsidR="00936792" w:rsidRPr="00936792" w:rsidTr="00936792">
        <w:trPr>
          <w:trHeight w:val="32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b/>
                <w:bCs/>
                <w:color w:val="000000"/>
                <w:sz w:val="16"/>
                <w:szCs w:val="16"/>
              </w:rPr>
            </w:pPr>
            <w:r w:rsidRPr="00936792">
              <w:rPr>
                <w:rFonts w:ascii="Times New Roman" w:hAnsi="Times New Roman"/>
                <w:b/>
                <w:bCs/>
                <w:color w:val="000000"/>
                <w:sz w:val="16"/>
                <w:szCs w:val="16"/>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3 746 888,00</w:t>
            </w:r>
          </w:p>
        </w:tc>
        <w:tc>
          <w:tcPr>
            <w:tcW w:w="1418" w:type="dxa"/>
            <w:tcBorders>
              <w:top w:val="nil"/>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710 693,00</w:t>
            </w:r>
          </w:p>
        </w:tc>
        <w:tc>
          <w:tcPr>
            <w:tcW w:w="1417" w:type="dxa"/>
            <w:tcBorders>
              <w:top w:val="nil"/>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4 457 581,00</w:t>
            </w:r>
          </w:p>
        </w:tc>
      </w:tr>
      <w:tr w:rsidR="00936792" w:rsidRPr="00936792" w:rsidTr="00936792">
        <w:trPr>
          <w:trHeight w:val="390"/>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Дотации бюджетам поселений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2 599 540,00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color w:val="000000"/>
                <w:sz w:val="16"/>
                <w:szCs w:val="16"/>
              </w:rPr>
            </w:pPr>
            <w:r w:rsidRPr="00936792">
              <w:rPr>
                <w:rFonts w:ascii="Times New Roman" w:hAnsi="Times New Roman"/>
                <w:bCs/>
                <w:color w:val="000000"/>
                <w:sz w:val="16"/>
                <w:szCs w:val="16"/>
              </w:rPr>
              <w:t>2 599 540,00</w:t>
            </w:r>
          </w:p>
        </w:tc>
      </w:tr>
      <w:tr w:rsidR="00936792" w:rsidRPr="00936792" w:rsidTr="00936792">
        <w:trPr>
          <w:trHeight w:val="797"/>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936792">
              <w:rPr>
                <w:rFonts w:ascii="Times New Roman" w:hAnsi="Times New Roman"/>
                <w:color w:val="000000"/>
                <w:sz w:val="16"/>
                <w:szCs w:val="16"/>
              </w:rPr>
              <w:t>оплаты труда работников муниципальных учреждений культуры</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69 928,00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39 671,00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 xml:space="preserve">109 599,00 </w:t>
            </w:r>
          </w:p>
        </w:tc>
      </w:tr>
      <w:tr w:rsidR="00936792" w:rsidRPr="00936792" w:rsidTr="00936792">
        <w:trPr>
          <w:trHeight w:val="417"/>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sz w:val="16"/>
                <w:szCs w:val="16"/>
              </w:rPr>
            </w:pPr>
            <w:r w:rsidRPr="00936792">
              <w:rPr>
                <w:rFonts w:ascii="Times New Roman" w:hAnsi="Times New Roman"/>
                <w:sz w:val="16"/>
                <w:szCs w:val="16"/>
              </w:rPr>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157 900,00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9 900,00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167 800,00</w:t>
            </w:r>
          </w:p>
        </w:tc>
      </w:tr>
      <w:tr w:rsidR="00936792" w:rsidRPr="00936792" w:rsidTr="00936792">
        <w:trPr>
          <w:trHeight w:val="277"/>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sz w:val="16"/>
                <w:szCs w:val="16"/>
              </w:rPr>
            </w:pPr>
            <w:r w:rsidRPr="00936792">
              <w:rPr>
                <w:rFonts w:ascii="Times New Roman" w:hAnsi="Times New Roman"/>
                <w:sz w:val="16"/>
                <w:szCs w:val="16"/>
              </w:rPr>
              <w:t xml:space="preserve">Субвенции бюджетам сельских поселений на выполнение передаваемых полномочий субъектов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2 000,00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color w:val="000000"/>
                <w:sz w:val="16"/>
                <w:szCs w:val="16"/>
              </w:rPr>
            </w:pPr>
            <w:r w:rsidRPr="00936792">
              <w:rPr>
                <w:rFonts w:ascii="Times New Roman" w:hAnsi="Times New Roman"/>
                <w:color w:val="000000"/>
                <w:sz w:val="16"/>
                <w:szCs w:val="16"/>
              </w:rPr>
              <w:t>2 000,00</w:t>
            </w:r>
          </w:p>
        </w:tc>
      </w:tr>
      <w:tr w:rsidR="00936792" w:rsidRPr="00936792" w:rsidTr="00936792">
        <w:trPr>
          <w:trHeight w:val="695"/>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755 120,00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130 000,00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sz w:val="16"/>
                <w:szCs w:val="16"/>
              </w:rPr>
            </w:pPr>
            <w:r w:rsidRPr="00936792">
              <w:rPr>
                <w:rFonts w:ascii="Times New Roman" w:hAnsi="Times New Roman"/>
                <w:bCs/>
                <w:sz w:val="16"/>
                <w:szCs w:val="16"/>
              </w:rPr>
              <w:t>885 120,00</w:t>
            </w:r>
          </w:p>
        </w:tc>
      </w:tr>
      <w:tr w:rsidR="00936792" w:rsidRPr="00936792" w:rsidTr="00936792">
        <w:trPr>
          <w:trHeight w:val="421"/>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130 000,00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-107 778,00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sz w:val="16"/>
                <w:szCs w:val="16"/>
              </w:rPr>
            </w:pPr>
            <w:r w:rsidRPr="00936792">
              <w:rPr>
                <w:rFonts w:ascii="Times New Roman" w:hAnsi="Times New Roman"/>
                <w:bCs/>
                <w:sz w:val="16"/>
                <w:szCs w:val="16"/>
              </w:rPr>
              <w:t>22 222,00</w:t>
            </w:r>
          </w:p>
        </w:tc>
      </w:tr>
      <w:tr w:rsidR="00936792" w:rsidRPr="00936792" w:rsidTr="00936792">
        <w:trPr>
          <w:trHeight w:val="417"/>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Иной МБТ на обеспечение доступа органов местного самоуправления и муниципальных учреждений к сети Интернет</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32 400,00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sz w:val="16"/>
                <w:szCs w:val="16"/>
              </w:rPr>
            </w:pPr>
            <w:r w:rsidRPr="00936792">
              <w:rPr>
                <w:rFonts w:ascii="Times New Roman" w:hAnsi="Times New Roman"/>
                <w:bCs/>
                <w:sz w:val="16"/>
                <w:szCs w:val="16"/>
              </w:rPr>
              <w:t>32 400,00</w:t>
            </w:r>
          </w:p>
        </w:tc>
      </w:tr>
      <w:tr w:rsidR="00936792" w:rsidRPr="00936792" w:rsidTr="00936792">
        <w:trPr>
          <w:trHeight w:val="421"/>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Иной МБТ на мероприятия по ремонту муниципальных учреждений в сфере культуры (24469)</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580 000,00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sz w:val="16"/>
                <w:szCs w:val="16"/>
              </w:rPr>
            </w:pPr>
            <w:r w:rsidRPr="00936792">
              <w:rPr>
                <w:rFonts w:ascii="Times New Roman" w:hAnsi="Times New Roman"/>
                <w:bCs/>
                <w:sz w:val="16"/>
                <w:szCs w:val="16"/>
              </w:rPr>
              <w:t>580 000,00</w:t>
            </w:r>
          </w:p>
        </w:tc>
      </w:tr>
      <w:tr w:rsidR="00936792" w:rsidRPr="00936792" w:rsidTr="00936792">
        <w:trPr>
          <w:trHeight w:val="473"/>
        </w:trPr>
        <w:tc>
          <w:tcPr>
            <w:tcW w:w="6238" w:type="dxa"/>
            <w:tcBorders>
              <w:top w:val="nil"/>
              <w:left w:val="single" w:sz="8" w:space="0" w:color="auto"/>
              <w:bottom w:val="single" w:sz="4" w:space="0" w:color="auto"/>
              <w:right w:val="single" w:sz="4" w:space="0" w:color="auto"/>
            </w:tcBorders>
            <w:shd w:val="clear" w:color="auto" w:fill="auto"/>
            <w:vAlign w:val="bottom"/>
            <w:hideMark/>
          </w:tcPr>
          <w:p w:rsidR="00936792" w:rsidRPr="00936792" w:rsidRDefault="00936792" w:rsidP="00936792">
            <w:pPr>
              <w:ind w:firstLine="0"/>
              <w:jc w:val="left"/>
              <w:rPr>
                <w:rFonts w:ascii="Times New Roman" w:hAnsi="Times New Roman"/>
                <w:color w:val="000000"/>
                <w:sz w:val="16"/>
                <w:szCs w:val="16"/>
              </w:rPr>
            </w:pPr>
            <w:r w:rsidRPr="00936792">
              <w:rPr>
                <w:rFonts w:ascii="Times New Roman" w:hAnsi="Times New Roman"/>
                <w:color w:val="000000"/>
                <w:sz w:val="16"/>
                <w:szCs w:val="16"/>
              </w:rPr>
              <w:t xml:space="preserve">Иной МБТ на содействие по решению вопросов, направленных в </w:t>
            </w:r>
            <w:proofErr w:type="spellStart"/>
            <w:r w:rsidRPr="00936792">
              <w:rPr>
                <w:rFonts w:ascii="Times New Roman" w:hAnsi="Times New Roman"/>
                <w:color w:val="000000"/>
                <w:sz w:val="16"/>
                <w:szCs w:val="16"/>
              </w:rPr>
              <w:t>гос</w:t>
            </w:r>
            <w:proofErr w:type="spellEnd"/>
            <w:r w:rsidRPr="00936792">
              <w:rPr>
                <w:rFonts w:ascii="Times New Roman" w:hAnsi="Times New Roman"/>
                <w:color w:val="000000"/>
                <w:sz w:val="16"/>
                <w:szCs w:val="16"/>
              </w:rPr>
              <w:t>-ой информационной системы «Активный гражданин РК» (24485)</w:t>
            </w:r>
          </w:p>
        </w:tc>
        <w:tc>
          <w:tcPr>
            <w:tcW w:w="1559"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58 900,00</w:t>
            </w:r>
          </w:p>
        </w:tc>
        <w:tc>
          <w:tcPr>
            <w:tcW w:w="1417" w:type="dxa"/>
            <w:tcBorders>
              <w:top w:val="nil"/>
              <w:left w:val="nil"/>
              <w:bottom w:val="single" w:sz="4" w:space="0" w:color="auto"/>
              <w:right w:val="single" w:sz="8" w:space="0" w:color="auto"/>
            </w:tcBorders>
            <w:shd w:val="clear" w:color="auto" w:fill="auto"/>
            <w:noWrap/>
            <w:vAlign w:val="center"/>
            <w:hideMark/>
          </w:tcPr>
          <w:p w:rsidR="00936792" w:rsidRPr="00936792" w:rsidRDefault="00936792" w:rsidP="00936792">
            <w:pPr>
              <w:ind w:firstLine="0"/>
              <w:jc w:val="center"/>
              <w:rPr>
                <w:rFonts w:ascii="Times New Roman" w:hAnsi="Times New Roman"/>
                <w:bCs/>
                <w:sz w:val="16"/>
                <w:szCs w:val="16"/>
              </w:rPr>
            </w:pPr>
            <w:r w:rsidRPr="00936792">
              <w:rPr>
                <w:rFonts w:ascii="Times New Roman" w:hAnsi="Times New Roman"/>
                <w:bCs/>
                <w:sz w:val="16"/>
                <w:szCs w:val="16"/>
              </w:rPr>
              <w:t>58 900,00</w:t>
            </w:r>
          </w:p>
        </w:tc>
      </w:tr>
      <w:tr w:rsidR="00936792" w:rsidRPr="00936792" w:rsidTr="00936792">
        <w:trPr>
          <w:trHeight w:val="390"/>
        </w:trPr>
        <w:tc>
          <w:tcPr>
            <w:tcW w:w="623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936792" w:rsidRPr="00936792" w:rsidRDefault="00936792" w:rsidP="00936792">
            <w:pPr>
              <w:ind w:firstLine="0"/>
              <w:rPr>
                <w:rFonts w:ascii="Times New Roman" w:hAnsi="Times New Roman"/>
                <w:b/>
                <w:bCs/>
                <w:color w:val="000000"/>
                <w:sz w:val="16"/>
                <w:szCs w:val="16"/>
              </w:rPr>
            </w:pPr>
            <w:r w:rsidRPr="00936792">
              <w:rPr>
                <w:rFonts w:ascii="Times New Roman" w:hAnsi="Times New Roman"/>
                <w:b/>
                <w:bCs/>
                <w:color w:val="000000"/>
                <w:sz w:val="16"/>
                <w:szCs w:val="16"/>
              </w:rPr>
              <w:t>ВСЕГО ДОХОДОВ</w:t>
            </w:r>
          </w:p>
        </w:tc>
        <w:tc>
          <w:tcPr>
            <w:tcW w:w="1559" w:type="dxa"/>
            <w:tcBorders>
              <w:top w:val="single" w:sz="4" w:space="0" w:color="auto"/>
              <w:left w:val="nil"/>
              <w:bottom w:val="single" w:sz="8" w:space="0" w:color="auto"/>
              <w:right w:val="single" w:sz="4" w:space="0" w:color="auto"/>
            </w:tcBorders>
            <w:shd w:val="clear" w:color="000000" w:fill="F2DCDB"/>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 xml:space="preserve">5 922 162,00 </w:t>
            </w:r>
          </w:p>
        </w:tc>
        <w:tc>
          <w:tcPr>
            <w:tcW w:w="1418" w:type="dxa"/>
            <w:tcBorders>
              <w:top w:val="single" w:sz="4" w:space="0" w:color="auto"/>
              <w:left w:val="nil"/>
              <w:bottom w:val="single" w:sz="8" w:space="0" w:color="auto"/>
              <w:right w:val="single" w:sz="4" w:space="0" w:color="auto"/>
            </w:tcBorders>
            <w:shd w:val="clear" w:color="000000" w:fill="F2DCDB"/>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710 693,00</w:t>
            </w:r>
          </w:p>
        </w:tc>
        <w:tc>
          <w:tcPr>
            <w:tcW w:w="1417" w:type="dxa"/>
            <w:tcBorders>
              <w:top w:val="single" w:sz="4" w:space="0" w:color="auto"/>
              <w:left w:val="nil"/>
              <w:bottom w:val="single" w:sz="8" w:space="0" w:color="auto"/>
              <w:right w:val="single" w:sz="8" w:space="0" w:color="auto"/>
            </w:tcBorders>
            <w:shd w:val="clear" w:color="000000" w:fill="F2DCDB"/>
            <w:vAlign w:val="center"/>
            <w:hideMark/>
          </w:tcPr>
          <w:p w:rsidR="00936792" w:rsidRPr="00936792" w:rsidRDefault="00936792" w:rsidP="00936792">
            <w:pPr>
              <w:ind w:firstLine="0"/>
              <w:jc w:val="center"/>
              <w:rPr>
                <w:rFonts w:ascii="Times New Roman" w:hAnsi="Times New Roman"/>
                <w:b/>
                <w:bCs/>
                <w:color w:val="000000"/>
                <w:sz w:val="16"/>
                <w:szCs w:val="16"/>
              </w:rPr>
            </w:pPr>
            <w:r w:rsidRPr="00936792">
              <w:rPr>
                <w:rFonts w:ascii="Times New Roman" w:hAnsi="Times New Roman"/>
                <w:b/>
                <w:bCs/>
                <w:color w:val="000000"/>
                <w:sz w:val="16"/>
                <w:szCs w:val="16"/>
              </w:rPr>
              <w:t>6 632 855,00</w:t>
            </w:r>
          </w:p>
        </w:tc>
      </w:tr>
    </w:tbl>
    <w:p w:rsidR="00936792" w:rsidRPr="00936792" w:rsidRDefault="00936792" w:rsidP="00936792">
      <w:pPr>
        <w:suppressAutoHyphens/>
        <w:spacing w:after="240"/>
        <w:ind w:firstLine="709"/>
        <w:jc w:val="center"/>
        <w:rPr>
          <w:rFonts w:ascii="Times New Roman" w:hAnsi="Times New Roman"/>
          <w:color w:val="000000"/>
          <w:sz w:val="20"/>
          <w:szCs w:val="20"/>
        </w:rPr>
      </w:pPr>
      <w:r w:rsidRPr="00936792">
        <w:rPr>
          <w:rFonts w:ascii="Times New Roman" w:hAnsi="Times New Roman"/>
          <w:b/>
          <w:spacing w:val="-10"/>
          <w:sz w:val="20"/>
          <w:szCs w:val="20"/>
          <w:lang w:eastAsia="ar-SA"/>
        </w:rPr>
        <w:lastRenderedPageBreak/>
        <w:t>Внесение изменений в р</w:t>
      </w:r>
      <w:r w:rsidRPr="00936792">
        <w:rPr>
          <w:rFonts w:ascii="Times New Roman" w:hAnsi="Times New Roman"/>
          <w:b/>
          <w:sz w:val="20"/>
          <w:szCs w:val="20"/>
          <w:lang w:eastAsia="ar-SA"/>
        </w:rPr>
        <w:t>асходную часть бюджета  Кубовского сельского поселения на 2022 год</w:t>
      </w:r>
    </w:p>
    <w:p w:rsidR="00936792" w:rsidRPr="00936792" w:rsidRDefault="00936792" w:rsidP="00936792">
      <w:pPr>
        <w:suppressAutoHyphens/>
        <w:ind w:firstLine="709"/>
        <w:rPr>
          <w:rFonts w:ascii="Times New Roman" w:hAnsi="Times New Roman"/>
          <w:color w:val="000000"/>
          <w:sz w:val="20"/>
          <w:szCs w:val="20"/>
        </w:rPr>
      </w:pPr>
      <w:proofErr w:type="gramStart"/>
      <w:r w:rsidRPr="00936792">
        <w:rPr>
          <w:rFonts w:ascii="Times New Roman" w:hAnsi="Times New Roman"/>
          <w:color w:val="000000"/>
          <w:sz w:val="20"/>
          <w:szCs w:val="20"/>
        </w:rPr>
        <w:t>Изменение плановых назначений по расходам бюджета в разрезе функциональной классификации расходов бюджетов отражены в таблице 3.</w:t>
      </w:r>
      <w:proofErr w:type="gramEnd"/>
      <w:r>
        <w:rPr>
          <w:rFonts w:ascii="Times New Roman" w:hAnsi="Times New Roman"/>
          <w:color w:val="000000"/>
          <w:sz w:val="20"/>
          <w:szCs w:val="20"/>
        </w:rPr>
        <w:t xml:space="preserve">                                                                                         </w:t>
      </w:r>
      <w:r w:rsidRPr="00936792">
        <w:rPr>
          <w:rFonts w:ascii="Times New Roman" w:hAnsi="Times New Roman"/>
          <w:color w:val="000000"/>
          <w:sz w:val="20"/>
          <w:szCs w:val="20"/>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13"/>
        <w:gridCol w:w="1911"/>
        <w:gridCol w:w="1340"/>
        <w:gridCol w:w="4262"/>
      </w:tblGrid>
      <w:tr w:rsidR="00936792" w:rsidRPr="00936792" w:rsidTr="00936792">
        <w:trPr>
          <w:trHeight w:val="37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sz w:val="20"/>
                <w:szCs w:val="20"/>
                <w:lang w:eastAsia="ar-SA"/>
              </w:rPr>
              <w:t xml:space="preserve">                                                                                                                                   </w:t>
            </w:r>
          </w:p>
        </w:tc>
        <w:tc>
          <w:tcPr>
            <w:tcW w:w="1313" w:type="dxa"/>
            <w:vAlign w:val="center"/>
          </w:tcPr>
          <w:p w:rsidR="00936792" w:rsidRPr="00936792" w:rsidRDefault="00936792" w:rsidP="00936792">
            <w:pPr>
              <w:suppressAutoHyphens/>
              <w:ind w:firstLine="0"/>
              <w:jc w:val="center"/>
              <w:rPr>
                <w:rFonts w:ascii="Times New Roman" w:hAnsi="Times New Roman"/>
                <w:b/>
                <w:sz w:val="20"/>
                <w:szCs w:val="20"/>
                <w:lang w:eastAsia="ar-SA"/>
              </w:rPr>
            </w:pPr>
            <w:r w:rsidRPr="00936792">
              <w:rPr>
                <w:rFonts w:ascii="Times New Roman" w:hAnsi="Times New Roman"/>
                <w:b/>
                <w:sz w:val="20"/>
                <w:szCs w:val="20"/>
                <w:lang w:eastAsia="ar-SA"/>
              </w:rPr>
              <w:t>Показатели</w:t>
            </w:r>
          </w:p>
        </w:tc>
        <w:tc>
          <w:tcPr>
            <w:tcW w:w="1911" w:type="dxa"/>
            <w:vAlign w:val="center"/>
          </w:tcPr>
          <w:p w:rsidR="00936792" w:rsidRPr="00936792" w:rsidRDefault="00936792" w:rsidP="00936792">
            <w:pPr>
              <w:suppressAutoHyphens/>
              <w:ind w:firstLine="0"/>
              <w:jc w:val="center"/>
              <w:rPr>
                <w:rFonts w:ascii="Times New Roman" w:hAnsi="Times New Roman"/>
                <w:b/>
                <w:sz w:val="20"/>
                <w:szCs w:val="20"/>
                <w:lang w:eastAsia="ar-SA"/>
              </w:rPr>
            </w:pPr>
            <w:r w:rsidRPr="00936792">
              <w:rPr>
                <w:rFonts w:ascii="Times New Roman" w:hAnsi="Times New Roman"/>
                <w:b/>
                <w:sz w:val="20"/>
                <w:szCs w:val="20"/>
                <w:lang w:eastAsia="ar-SA"/>
              </w:rPr>
              <w:t>Бюджета от 29.06.2022</w:t>
            </w:r>
          </w:p>
        </w:tc>
        <w:tc>
          <w:tcPr>
            <w:tcW w:w="1340" w:type="dxa"/>
            <w:vAlign w:val="center"/>
          </w:tcPr>
          <w:p w:rsidR="00936792" w:rsidRPr="00936792" w:rsidRDefault="00936792" w:rsidP="00936792">
            <w:pPr>
              <w:suppressAutoHyphens/>
              <w:ind w:firstLine="0"/>
              <w:jc w:val="center"/>
              <w:rPr>
                <w:rFonts w:ascii="Times New Roman" w:hAnsi="Times New Roman"/>
                <w:b/>
                <w:sz w:val="20"/>
                <w:szCs w:val="20"/>
                <w:lang w:eastAsia="ar-SA"/>
              </w:rPr>
            </w:pPr>
            <w:r w:rsidRPr="00936792">
              <w:rPr>
                <w:rFonts w:ascii="Times New Roman" w:hAnsi="Times New Roman"/>
                <w:b/>
                <w:sz w:val="20"/>
                <w:szCs w:val="20"/>
                <w:lang w:eastAsia="ar-SA"/>
              </w:rPr>
              <w:t>Поправки</w:t>
            </w:r>
          </w:p>
        </w:tc>
        <w:tc>
          <w:tcPr>
            <w:tcW w:w="4262" w:type="dxa"/>
            <w:vAlign w:val="center"/>
          </w:tcPr>
          <w:p w:rsidR="00936792" w:rsidRPr="00936792" w:rsidRDefault="00936792" w:rsidP="00936792">
            <w:pPr>
              <w:suppressAutoHyphens/>
              <w:ind w:firstLine="0"/>
              <w:jc w:val="center"/>
              <w:rPr>
                <w:rFonts w:ascii="Times New Roman" w:hAnsi="Times New Roman"/>
                <w:b/>
                <w:sz w:val="20"/>
                <w:szCs w:val="20"/>
                <w:lang w:eastAsia="ar-SA"/>
              </w:rPr>
            </w:pPr>
            <w:r w:rsidRPr="00936792">
              <w:rPr>
                <w:rFonts w:ascii="Times New Roman" w:hAnsi="Times New Roman"/>
                <w:b/>
                <w:sz w:val="20"/>
                <w:szCs w:val="20"/>
                <w:lang w:eastAsia="ar-SA"/>
              </w:rPr>
              <w:t>Итого с учетом поправок на 21.10.2022 г.</w:t>
            </w:r>
          </w:p>
        </w:tc>
      </w:tr>
      <w:tr w:rsidR="00936792" w:rsidRPr="00936792" w:rsidTr="00936792">
        <w:trPr>
          <w:trHeight w:val="336"/>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p>
        </w:tc>
        <w:tc>
          <w:tcPr>
            <w:tcW w:w="1313" w:type="dxa"/>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Итого расходы</w:t>
            </w:r>
          </w:p>
        </w:tc>
        <w:tc>
          <w:tcPr>
            <w:tcW w:w="1911" w:type="dxa"/>
            <w:vAlign w:val="center"/>
          </w:tcPr>
          <w:p w:rsidR="00936792" w:rsidRPr="00936792" w:rsidRDefault="00936792" w:rsidP="00936792">
            <w:pPr>
              <w:suppressAutoHyphens/>
              <w:ind w:firstLine="0"/>
              <w:jc w:val="center"/>
              <w:rPr>
                <w:rFonts w:ascii="Times New Roman" w:hAnsi="Times New Roman"/>
                <w:b/>
                <w:sz w:val="20"/>
                <w:szCs w:val="20"/>
                <w:lang w:eastAsia="ar-SA"/>
              </w:rPr>
            </w:pPr>
            <w:r w:rsidRPr="00936792">
              <w:rPr>
                <w:rFonts w:ascii="Times New Roman" w:hAnsi="Times New Roman"/>
                <w:b/>
                <w:sz w:val="20"/>
                <w:szCs w:val="20"/>
                <w:lang w:eastAsia="ar-SA"/>
              </w:rPr>
              <w:t>6 380 107,97</w:t>
            </w:r>
          </w:p>
        </w:tc>
        <w:tc>
          <w:tcPr>
            <w:tcW w:w="1340" w:type="dxa"/>
            <w:vAlign w:val="center"/>
          </w:tcPr>
          <w:p w:rsidR="00936792" w:rsidRPr="00936792" w:rsidRDefault="00936792" w:rsidP="00936792">
            <w:pPr>
              <w:suppressAutoHyphens/>
              <w:ind w:firstLine="0"/>
              <w:jc w:val="center"/>
              <w:rPr>
                <w:rFonts w:ascii="Times New Roman" w:hAnsi="Times New Roman"/>
                <w:b/>
                <w:sz w:val="20"/>
                <w:szCs w:val="20"/>
                <w:lang w:eastAsia="ar-SA"/>
              </w:rPr>
            </w:pPr>
            <w:r w:rsidRPr="00936792">
              <w:rPr>
                <w:rFonts w:ascii="Times New Roman" w:hAnsi="Times New Roman"/>
                <w:b/>
                <w:sz w:val="20"/>
                <w:szCs w:val="20"/>
                <w:lang w:eastAsia="ar-SA"/>
              </w:rPr>
              <w:t>710 693,00</w:t>
            </w:r>
          </w:p>
        </w:tc>
        <w:tc>
          <w:tcPr>
            <w:tcW w:w="4262" w:type="dxa"/>
            <w:vAlign w:val="center"/>
          </w:tcPr>
          <w:p w:rsidR="00936792" w:rsidRPr="00936792" w:rsidRDefault="00936792" w:rsidP="00936792">
            <w:pPr>
              <w:suppressAutoHyphens/>
              <w:ind w:firstLine="0"/>
              <w:jc w:val="center"/>
              <w:rPr>
                <w:rFonts w:ascii="Times New Roman" w:hAnsi="Times New Roman"/>
                <w:b/>
                <w:sz w:val="20"/>
                <w:szCs w:val="20"/>
                <w:lang w:eastAsia="ar-SA"/>
              </w:rPr>
            </w:pPr>
            <w:r w:rsidRPr="00936792">
              <w:rPr>
                <w:rFonts w:ascii="Times New Roman" w:hAnsi="Times New Roman"/>
                <w:b/>
                <w:sz w:val="20"/>
                <w:szCs w:val="20"/>
                <w:lang w:eastAsia="ar-SA"/>
              </w:rPr>
              <w:t>7 090 800,97</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+66 913,00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Фонд оплаты труда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+20 209,00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+24 244,00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Фонд оплаты труда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+18 425,00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-15000,00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 xml:space="preserve">Иные выплаты персоналу, за </w:t>
            </w:r>
            <w:proofErr w:type="spellStart"/>
            <w:r w:rsidRPr="00936792">
              <w:rPr>
                <w:rFonts w:ascii="Times New Roman" w:hAnsi="Times New Roman"/>
                <w:sz w:val="20"/>
                <w:szCs w:val="20"/>
                <w:lang w:eastAsia="ar-SA"/>
              </w:rPr>
              <w:t>искл</w:t>
            </w:r>
            <w:proofErr w:type="spellEnd"/>
            <w:r w:rsidRPr="00936792">
              <w:rPr>
                <w:rFonts w:ascii="Times New Roman" w:hAnsi="Times New Roman"/>
                <w:sz w:val="20"/>
                <w:szCs w:val="20"/>
                <w:lang w:eastAsia="ar-SA"/>
              </w:rPr>
              <w:t>. фонда оплаты труда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-19000,00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Прочая закупка товаров, работ и услуг (Услуги связи)</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-828,58</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Прочая закупка товаров, работ и услуг (коммунальные услуги)</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-5000,00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Работы и услуги по содержанию имущества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+3100,00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Прочие работы и услуги</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+17067,59</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Фонд оплаты труда (поощрение)</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0104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+5154,41</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 (поощрение)</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0113</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+49796,00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Прочая закупка товаров, работ и услуг (транспортные услуги)</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0113</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-29800,00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Работы и услуги по содержанию имущества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0203</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+7603,69</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Фонд оплаты труда (осуществление первичного воинского учета)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0203</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+2296,31</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 (осуществление первичного воинского учета)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0314</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-44110,00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Увеличение стоимости прочих оборотных запасов</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0409</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-254892,42</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Прочие работы и услуги по содержанию имущества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0409</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+80000,00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Увеличение стоимости прочих оборотных запасов</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0503</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-23436,00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Увеличение стоимости прочих оборотных запасов</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0503</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+58900,00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Прочая закупка товаров, работ и услуг</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+64679,00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Фонд оплаты труда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+67701,00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-3000,00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Уплата налога на имущество и земельного налога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-8918,00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-1000,00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Уплата налога на имущество и земельного налога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+30469,00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Фонд оплаты труда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+9202,00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+580000,00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Закупка товаров, работ и услуг в целях капитального ремонта имущества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+7617,51</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Фонд оплаты труда</w:t>
            </w:r>
          </w:p>
        </w:tc>
      </w:tr>
      <w:tr w:rsidR="00936792" w:rsidRPr="00936792" w:rsidTr="00936792">
        <w:trPr>
          <w:trHeight w:val="321"/>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r w:rsidRPr="00936792">
              <w:rPr>
                <w:rFonts w:ascii="Times New Roman" w:hAnsi="Times New Roman"/>
                <w:b/>
                <w:sz w:val="20"/>
                <w:szCs w:val="20"/>
                <w:lang w:eastAsia="ar-SA"/>
              </w:rPr>
              <w:t>0801</w:t>
            </w: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+2300,49</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r w:rsidRPr="00936792">
              <w:rPr>
                <w:rFonts w:ascii="Times New Roman" w:hAnsi="Times New Roman"/>
                <w:sz w:val="20"/>
                <w:szCs w:val="20"/>
                <w:lang w:eastAsia="ar-SA"/>
              </w:rPr>
              <w:t>Взносы на ОСС</w:t>
            </w:r>
          </w:p>
        </w:tc>
      </w:tr>
      <w:tr w:rsidR="00936792" w:rsidRPr="00936792" w:rsidTr="00936792">
        <w:trPr>
          <w:trHeight w:val="105"/>
        </w:trPr>
        <w:tc>
          <w:tcPr>
            <w:tcW w:w="1205" w:type="dxa"/>
          </w:tcPr>
          <w:p w:rsidR="00936792" w:rsidRPr="00936792" w:rsidRDefault="00936792" w:rsidP="00936792">
            <w:pPr>
              <w:suppressAutoHyphens/>
              <w:ind w:firstLine="0"/>
              <w:jc w:val="left"/>
              <w:rPr>
                <w:rFonts w:ascii="Times New Roman" w:hAnsi="Times New Roman"/>
                <w:b/>
                <w:sz w:val="20"/>
                <w:szCs w:val="20"/>
                <w:lang w:eastAsia="ar-SA"/>
              </w:rPr>
            </w:pPr>
          </w:p>
        </w:tc>
        <w:tc>
          <w:tcPr>
            <w:tcW w:w="1313" w:type="dxa"/>
            <w:vAlign w:val="center"/>
          </w:tcPr>
          <w:p w:rsidR="00936792" w:rsidRPr="00936792" w:rsidRDefault="00936792" w:rsidP="00936792">
            <w:pPr>
              <w:suppressAutoHyphens/>
              <w:ind w:firstLine="0"/>
              <w:jc w:val="center"/>
              <w:rPr>
                <w:rFonts w:ascii="Times New Roman" w:hAnsi="Times New Roman"/>
                <w:sz w:val="20"/>
                <w:szCs w:val="20"/>
                <w:lang w:eastAsia="ar-SA"/>
              </w:rPr>
            </w:pPr>
            <w:r w:rsidRPr="00936792">
              <w:rPr>
                <w:rFonts w:ascii="Times New Roman" w:hAnsi="Times New Roman"/>
                <w:sz w:val="20"/>
                <w:szCs w:val="20"/>
                <w:lang w:eastAsia="ar-SA"/>
              </w:rPr>
              <w:t>710 693,00</w:t>
            </w:r>
          </w:p>
        </w:tc>
        <w:tc>
          <w:tcPr>
            <w:tcW w:w="7513" w:type="dxa"/>
            <w:gridSpan w:val="3"/>
          </w:tcPr>
          <w:p w:rsidR="00936792" w:rsidRPr="00936792" w:rsidRDefault="00936792" w:rsidP="00936792">
            <w:pPr>
              <w:suppressAutoHyphens/>
              <w:ind w:firstLine="0"/>
              <w:jc w:val="left"/>
              <w:rPr>
                <w:rFonts w:ascii="Times New Roman" w:hAnsi="Times New Roman"/>
                <w:sz w:val="20"/>
                <w:szCs w:val="20"/>
                <w:lang w:eastAsia="ar-SA"/>
              </w:rPr>
            </w:pPr>
          </w:p>
        </w:tc>
      </w:tr>
    </w:tbl>
    <w:p w:rsidR="00936792" w:rsidRPr="00936792" w:rsidRDefault="00936792" w:rsidP="00936792">
      <w:pPr>
        <w:shd w:val="clear" w:color="auto" w:fill="FFFFFF"/>
        <w:suppressAutoHyphens/>
        <w:spacing w:line="360" w:lineRule="auto"/>
        <w:ind w:right="12" w:firstLine="535"/>
        <w:rPr>
          <w:rFonts w:ascii="Times New Roman" w:hAnsi="Times New Roman"/>
          <w:sz w:val="20"/>
          <w:szCs w:val="20"/>
          <w:lang w:eastAsia="ar-SA"/>
        </w:rPr>
      </w:pPr>
      <w:r w:rsidRPr="00936792">
        <w:rPr>
          <w:rFonts w:ascii="Times New Roman" w:hAnsi="Times New Roman"/>
          <w:sz w:val="20"/>
          <w:szCs w:val="20"/>
          <w:lang w:eastAsia="ar-SA"/>
        </w:rPr>
        <w:t>Расходная часть увеличена на 710 693,00 рублей.</w:t>
      </w:r>
    </w:p>
    <w:p w:rsidR="00936792" w:rsidRPr="00936792" w:rsidRDefault="00936792" w:rsidP="00936792">
      <w:pPr>
        <w:shd w:val="clear" w:color="auto" w:fill="FFFFFF"/>
        <w:suppressAutoHyphens/>
        <w:spacing w:line="360" w:lineRule="auto"/>
        <w:ind w:right="12" w:firstLine="535"/>
        <w:rPr>
          <w:rFonts w:ascii="Times New Roman" w:hAnsi="Times New Roman"/>
          <w:sz w:val="20"/>
          <w:szCs w:val="20"/>
          <w:lang w:eastAsia="ar-SA"/>
        </w:rPr>
      </w:pPr>
      <w:r w:rsidRPr="00936792">
        <w:rPr>
          <w:rFonts w:ascii="Times New Roman" w:hAnsi="Times New Roman"/>
          <w:sz w:val="20"/>
          <w:szCs w:val="20"/>
          <w:lang w:eastAsia="ar-SA"/>
        </w:rPr>
        <w:t>Внесены следующие изменения:</w:t>
      </w:r>
    </w:p>
    <w:p w:rsidR="00936792" w:rsidRPr="00936792" w:rsidRDefault="00936792" w:rsidP="00936792">
      <w:pPr>
        <w:shd w:val="clear" w:color="auto" w:fill="FFFFFF"/>
        <w:suppressAutoHyphens/>
        <w:ind w:right="12" w:firstLine="0"/>
        <w:rPr>
          <w:rFonts w:ascii="Times New Roman" w:hAnsi="Times New Roman"/>
          <w:sz w:val="20"/>
          <w:szCs w:val="20"/>
          <w:lang w:eastAsia="ar-SA"/>
        </w:rPr>
      </w:pPr>
      <w:r w:rsidRPr="00936792">
        <w:rPr>
          <w:rFonts w:ascii="Times New Roman" w:hAnsi="Times New Roman"/>
          <w:sz w:val="20"/>
          <w:szCs w:val="20"/>
          <w:lang w:eastAsia="ar-SA"/>
        </w:rPr>
        <w:t xml:space="preserve">- увеличены бюджетные назначения по разделу «Общегосударственные расходы» на сумму 135 280,42 рублей, </w:t>
      </w:r>
    </w:p>
    <w:p w:rsidR="00936792" w:rsidRPr="00936792" w:rsidRDefault="00936792" w:rsidP="00936792">
      <w:pPr>
        <w:shd w:val="clear" w:color="auto" w:fill="FFFFFF"/>
        <w:suppressAutoHyphens/>
        <w:ind w:right="12" w:firstLine="0"/>
        <w:rPr>
          <w:rFonts w:ascii="Times New Roman" w:hAnsi="Times New Roman"/>
          <w:sz w:val="20"/>
          <w:szCs w:val="20"/>
          <w:lang w:eastAsia="ar-SA"/>
        </w:rPr>
      </w:pPr>
      <w:r w:rsidRPr="00936792">
        <w:rPr>
          <w:rFonts w:ascii="Times New Roman" w:hAnsi="Times New Roman"/>
          <w:sz w:val="20"/>
          <w:szCs w:val="20"/>
          <w:lang w:eastAsia="ar-SA"/>
        </w:rPr>
        <w:t xml:space="preserve">- увеличены бюджетные назначения по разделу «Национальная оборона» на сумму 9900,00 рублей, </w:t>
      </w:r>
    </w:p>
    <w:p w:rsidR="00936792" w:rsidRPr="00936792" w:rsidRDefault="00936792" w:rsidP="00936792">
      <w:pPr>
        <w:shd w:val="clear" w:color="auto" w:fill="FFFFFF"/>
        <w:suppressAutoHyphens/>
        <w:ind w:right="12" w:firstLine="0"/>
        <w:rPr>
          <w:rFonts w:ascii="Times New Roman" w:hAnsi="Times New Roman"/>
          <w:sz w:val="20"/>
          <w:szCs w:val="20"/>
          <w:lang w:eastAsia="ar-SA"/>
        </w:rPr>
      </w:pPr>
      <w:r w:rsidRPr="00936792">
        <w:rPr>
          <w:rFonts w:ascii="Times New Roman" w:hAnsi="Times New Roman"/>
          <w:sz w:val="20"/>
          <w:szCs w:val="20"/>
          <w:lang w:eastAsia="ar-SA"/>
        </w:rPr>
        <w:t xml:space="preserve">- уменьшены бюджетные назначения по разделу «Национальная безопасность и правоохранительная деятельность» на сумму 44 110,00 рублей, </w:t>
      </w:r>
    </w:p>
    <w:p w:rsidR="00936792" w:rsidRPr="00936792" w:rsidRDefault="00936792" w:rsidP="00936792">
      <w:pPr>
        <w:shd w:val="clear" w:color="auto" w:fill="FFFFFF"/>
        <w:suppressAutoHyphens/>
        <w:ind w:right="12" w:firstLine="0"/>
        <w:rPr>
          <w:rFonts w:ascii="Times New Roman" w:hAnsi="Times New Roman"/>
          <w:sz w:val="20"/>
          <w:szCs w:val="20"/>
          <w:lang w:eastAsia="ar-SA"/>
        </w:rPr>
      </w:pPr>
      <w:r w:rsidRPr="00936792">
        <w:rPr>
          <w:rFonts w:ascii="Times New Roman" w:hAnsi="Times New Roman"/>
          <w:sz w:val="20"/>
          <w:szCs w:val="20"/>
          <w:lang w:eastAsia="ar-SA"/>
        </w:rPr>
        <w:t xml:space="preserve">- уменьшены бюджетные назначения по разделу «Национальная экономика» на сумму 174 892,42 рублей, </w:t>
      </w:r>
    </w:p>
    <w:p w:rsidR="00936792" w:rsidRPr="00936792" w:rsidRDefault="00936792" w:rsidP="00936792">
      <w:pPr>
        <w:shd w:val="clear" w:color="auto" w:fill="FFFFFF"/>
        <w:suppressAutoHyphens/>
        <w:ind w:right="12" w:firstLine="0"/>
        <w:rPr>
          <w:rFonts w:ascii="Times New Roman" w:hAnsi="Times New Roman"/>
          <w:sz w:val="20"/>
          <w:szCs w:val="20"/>
          <w:lang w:eastAsia="ar-SA"/>
        </w:rPr>
      </w:pPr>
      <w:r w:rsidRPr="00936792">
        <w:rPr>
          <w:rFonts w:ascii="Times New Roman" w:hAnsi="Times New Roman"/>
          <w:sz w:val="20"/>
          <w:szCs w:val="20"/>
          <w:lang w:eastAsia="ar-SA"/>
        </w:rPr>
        <w:t xml:space="preserve">- увеличены бюджетные назначения по разделу «Жилищно-коммунальное хозяйство» на сумму 35 464,00 рублей, </w:t>
      </w:r>
    </w:p>
    <w:p w:rsidR="00F13BD8" w:rsidRDefault="00936792" w:rsidP="00936792">
      <w:pPr>
        <w:shd w:val="clear" w:color="auto" w:fill="FFFFFF"/>
        <w:suppressAutoHyphens/>
        <w:ind w:right="12" w:firstLine="0"/>
        <w:rPr>
          <w:rFonts w:ascii="Times New Roman" w:hAnsi="Times New Roman"/>
          <w:sz w:val="20"/>
          <w:szCs w:val="20"/>
          <w:lang w:eastAsia="ar-SA"/>
        </w:rPr>
      </w:pPr>
      <w:r w:rsidRPr="00936792">
        <w:rPr>
          <w:rFonts w:ascii="Times New Roman" w:hAnsi="Times New Roman"/>
          <w:sz w:val="20"/>
          <w:szCs w:val="20"/>
          <w:lang w:eastAsia="ar-SA"/>
        </w:rPr>
        <w:t>- увеличены бюджетные назначения по разделу «Культура и  кинематография» на сумму 749 051,00 рублей.</w:t>
      </w:r>
    </w:p>
    <w:p w:rsidR="00936792" w:rsidRDefault="00936792" w:rsidP="00936792">
      <w:pPr>
        <w:shd w:val="clear" w:color="auto" w:fill="FFFFFF"/>
        <w:suppressAutoHyphens/>
        <w:ind w:right="12" w:firstLine="0"/>
        <w:rPr>
          <w:rFonts w:ascii="Times New Roman" w:hAnsi="Times New Roman"/>
          <w:sz w:val="20"/>
          <w:szCs w:val="20"/>
          <w:lang w:eastAsia="ar-SA"/>
        </w:rPr>
      </w:pPr>
    </w:p>
    <w:tbl>
      <w:tblPr>
        <w:tblW w:w="10687" w:type="dxa"/>
        <w:tblInd w:w="-34" w:type="dxa"/>
        <w:tblLayout w:type="fixed"/>
        <w:tblLook w:val="04A0" w:firstRow="1" w:lastRow="0" w:firstColumn="1" w:lastColumn="0" w:noHBand="0" w:noVBand="1"/>
      </w:tblPr>
      <w:tblGrid>
        <w:gridCol w:w="127"/>
        <w:gridCol w:w="299"/>
        <w:gridCol w:w="2981"/>
        <w:gridCol w:w="1130"/>
        <w:gridCol w:w="708"/>
        <w:gridCol w:w="480"/>
        <w:gridCol w:w="411"/>
        <w:gridCol w:w="411"/>
        <w:gridCol w:w="411"/>
        <w:gridCol w:w="69"/>
        <w:gridCol w:w="387"/>
        <w:gridCol w:w="411"/>
        <w:gridCol w:w="536"/>
        <w:gridCol w:w="520"/>
        <w:gridCol w:w="475"/>
        <w:gridCol w:w="263"/>
        <w:gridCol w:w="380"/>
        <w:gridCol w:w="425"/>
        <w:gridCol w:w="142"/>
        <w:gridCol w:w="121"/>
      </w:tblGrid>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bookmarkStart w:id="0" w:name="RANGE!A1:K36"/>
            <w:bookmarkEnd w:id="0"/>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val="restart"/>
            <w:tcBorders>
              <w:top w:val="nil"/>
              <w:left w:val="nil"/>
              <w:right w:val="nil"/>
            </w:tcBorders>
            <w:shd w:val="clear" w:color="auto" w:fill="auto"/>
            <w:vAlign w:val="bottom"/>
            <w:hideMark/>
          </w:tcPr>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Приложение№1</w:t>
            </w:r>
          </w:p>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к Ре</w:t>
            </w:r>
            <w:r>
              <w:rPr>
                <w:rFonts w:ascii="Times New Roman" w:hAnsi="Times New Roman"/>
                <w:b/>
                <w:bCs/>
                <w:sz w:val="20"/>
                <w:szCs w:val="20"/>
              </w:rPr>
              <w:t>шению Совета Кубовского сельского п</w:t>
            </w:r>
            <w:r w:rsidRPr="00C769EF">
              <w:rPr>
                <w:rFonts w:ascii="Times New Roman" w:hAnsi="Times New Roman"/>
                <w:b/>
                <w:bCs/>
                <w:sz w:val="20"/>
                <w:szCs w:val="20"/>
              </w:rPr>
              <w:t>о</w:t>
            </w:r>
            <w:r>
              <w:rPr>
                <w:rFonts w:ascii="Times New Roman" w:hAnsi="Times New Roman"/>
                <w:b/>
                <w:bCs/>
                <w:sz w:val="20"/>
                <w:szCs w:val="20"/>
              </w:rPr>
              <w:t>селения</w:t>
            </w:r>
          </w:p>
          <w:p w:rsid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 xml:space="preserve">XXXVI сессии IV созыва от 21.10.2022 г. № </w:t>
            </w:r>
            <w:r>
              <w:rPr>
                <w:rFonts w:ascii="Times New Roman" w:hAnsi="Times New Roman"/>
                <w:b/>
                <w:bCs/>
                <w:sz w:val="20"/>
                <w:szCs w:val="20"/>
              </w:rPr>
              <w:t>132</w:t>
            </w:r>
            <w:r w:rsidRPr="00C769EF">
              <w:rPr>
                <w:rFonts w:ascii="Times New Roman" w:hAnsi="Times New Roman"/>
                <w:b/>
                <w:bCs/>
                <w:sz w:val="20"/>
                <w:szCs w:val="20"/>
              </w:rPr>
              <w:t xml:space="preserve"> </w:t>
            </w:r>
          </w:p>
          <w:p w:rsidR="00C769EF" w:rsidRPr="00C769EF" w:rsidRDefault="00C769EF" w:rsidP="00936792">
            <w:pPr>
              <w:ind w:firstLine="0"/>
              <w:jc w:val="right"/>
              <w:rPr>
                <w:rFonts w:ascii="Times New Roman" w:hAnsi="Times New Roman"/>
                <w:b/>
                <w:bCs/>
                <w:sz w:val="20"/>
                <w:szCs w:val="20"/>
              </w:rPr>
            </w:pPr>
            <w:r>
              <w:rPr>
                <w:rFonts w:ascii="Times New Roman" w:hAnsi="Times New Roman"/>
                <w:b/>
                <w:bCs/>
                <w:sz w:val="20"/>
                <w:szCs w:val="20"/>
              </w:rPr>
              <w:t xml:space="preserve"> "О </w:t>
            </w:r>
            <w:r w:rsidRPr="00C769EF">
              <w:rPr>
                <w:rFonts w:ascii="Times New Roman" w:hAnsi="Times New Roman"/>
                <w:b/>
                <w:bCs/>
                <w:sz w:val="20"/>
                <w:szCs w:val="20"/>
              </w:rPr>
              <w:t>внесении</w:t>
            </w:r>
            <w:r>
              <w:rPr>
                <w:rFonts w:ascii="Times New Roman" w:hAnsi="Times New Roman"/>
                <w:b/>
                <w:bCs/>
                <w:sz w:val="20"/>
                <w:szCs w:val="20"/>
              </w:rPr>
              <w:t xml:space="preserve">  </w:t>
            </w:r>
            <w:r w:rsidRPr="00C769EF">
              <w:rPr>
                <w:rFonts w:ascii="Times New Roman" w:hAnsi="Times New Roman"/>
                <w:b/>
                <w:bCs/>
                <w:sz w:val="20"/>
                <w:szCs w:val="20"/>
              </w:rPr>
              <w:t xml:space="preserve"> </w:t>
            </w:r>
          </w:p>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изменений в решение XXXI сессии IV созыва</w:t>
            </w:r>
          </w:p>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Совета Кубовского сельского поселения</w:t>
            </w:r>
          </w:p>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 xml:space="preserve"> от 28.12.2021 года №112  "Об утверждении</w:t>
            </w:r>
          </w:p>
          <w:p w:rsidR="00C769EF" w:rsidRPr="00C769EF" w:rsidRDefault="00C769EF" w:rsidP="00936792">
            <w:pPr>
              <w:jc w:val="right"/>
              <w:rPr>
                <w:rFonts w:ascii="Times New Roman" w:hAnsi="Times New Roman"/>
                <w:b/>
                <w:bCs/>
                <w:sz w:val="20"/>
                <w:szCs w:val="20"/>
              </w:rPr>
            </w:pPr>
            <w:r w:rsidRPr="00C769EF">
              <w:rPr>
                <w:rFonts w:ascii="Times New Roman" w:hAnsi="Times New Roman"/>
                <w:b/>
                <w:bCs/>
                <w:sz w:val="20"/>
                <w:szCs w:val="20"/>
              </w:rPr>
              <w:t>бюджета Кубовского сельского поселения на 2022 год"</w:t>
            </w: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right w:val="nil"/>
            </w:tcBorders>
            <w:shd w:val="clear" w:color="auto" w:fill="auto"/>
            <w:vAlign w:val="bottom"/>
            <w:hideMark/>
          </w:tcPr>
          <w:p w:rsidR="00C769EF" w:rsidRPr="00C769EF" w:rsidRDefault="00C769EF" w:rsidP="00936792">
            <w:pPr>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right w:val="nil"/>
            </w:tcBorders>
            <w:shd w:val="clear" w:color="auto" w:fill="auto"/>
            <w:vAlign w:val="bottom"/>
            <w:hideMark/>
          </w:tcPr>
          <w:p w:rsidR="00C769EF" w:rsidRPr="00C769EF" w:rsidRDefault="00C769EF" w:rsidP="00936792">
            <w:pPr>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right w:val="nil"/>
            </w:tcBorders>
            <w:shd w:val="clear" w:color="auto" w:fill="auto"/>
            <w:vAlign w:val="bottom"/>
            <w:hideMark/>
          </w:tcPr>
          <w:p w:rsidR="00C769EF" w:rsidRPr="00C769EF" w:rsidRDefault="00C769EF" w:rsidP="00936792">
            <w:pPr>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right w:val="nil"/>
            </w:tcBorders>
            <w:shd w:val="clear" w:color="auto" w:fill="auto"/>
            <w:vAlign w:val="bottom"/>
            <w:hideMark/>
          </w:tcPr>
          <w:p w:rsidR="00C769EF" w:rsidRPr="00C769EF" w:rsidRDefault="00C769EF" w:rsidP="00936792">
            <w:pPr>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right w:val="nil"/>
            </w:tcBorders>
            <w:shd w:val="clear" w:color="auto" w:fill="auto"/>
            <w:vAlign w:val="bottom"/>
            <w:hideMark/>
          </w:tcPr>
          <w:p w:rsidR="00C769EF" w:rsidRPr="00C769EF" w:rsidRDefault="00C769EF" w:rsidP="00936792">
            <w:pPr>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bottom w:val="nil"/>
              <w:right w:val="nil"/>
            </w:tcBorders>
            <w:shd w:val="clear" w:color="auto" w:fill="auto"/>
            <w:vAlign w:val="bottom"/>
            <w:hideMark/>
          </w:tcPr>
          <w:p w:rsidR="00C769EF" w:rsidRPr="00C769EF" w:rsidRDefault="00C769EF" w:rsidP="00936792">
            <w:pPr>
              <w:ind w:firstLine="0"/>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val="restart"/>
            <w:tcBorders>
              <w:top w:val="nil"/>
              <w:left w:val="nil"/>
              <w:right w:val="nil"/>
            </w:tcBorders>
            <w:shd w:val="clear" w:color="auto" w:fill="auto"/>
            <w:vAlign w:val="bottom"/>
            <w:hideMark/>
          </w:tcPr>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Приложение №2</w:t>
            </w:r>
          </w:p>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к Решению Совета Кубовского сельского поселения</w:t>
            </w:r>
          </w:p>
          <w:p w:rsidR="00C769EF" w:rsidRPr="00C769EF" w:rsidRDefault="00C769EF" w:rsidP="00936792">
            <w:pPr>
              <w:ind w:firstLine="0"/>
              <w:jc w:val="right"/>
              <w:rPr>
                <w:rFonts w:ascii="Times New Roman" w:hAnsi="Times New Roman"/>
                <w:b/>
                <w:bCs/>
                <w:sz w:val="20"/>
                <w:szCs w:val="20"/>
              </w:rPr>
            </w:pPr>
            <w:r w:rsidRPr="00C769EF">
              <w:rPr>
                <w:rFonts w:ascii="Times New Roman" w:hAnsi="Times New Roman"/>
                <w:b/>
                <w:bCs/>
                <w:sz w:val="20"/>
                <w:szCs w:val="20"/>
              </w:rPr>
              <w:t xml:space="preserve">XXXI сессии IV созыва "О бюджете Кубовского сельского </w:t>
            </w:r>
          </w:p>
          <w:p w:rsidR="00C769EF" w:rsidRPr="00C769EF" w:rsidRDefault="00C769EF" w:rsidP="00936792">
            <w:pPr>
              <w:jc w:val="right"/>
              <w:rPr>
                <w:rFonts w:ascii="Times New Roman" w:hAnsi="Times New Roman"/>
                <w:b/>
                <w:bCs/>
                <w:sz w:val="20"/>
                <w:szCs w:val="20"/>
              </w:rPr>
            </w:pPr>
            <w:r w:rsidRPr="00C769EF">
              <w:rPr>
                <w:rFonts w:ascii="Times New Roman" w:hAnsi="Times New Roman"/>
                <w:b/>
                <w:bCs/>
                <w:sz w:val="20"/>
                <w:szCs w:val="20"/>
              </w:rPr>
              <w:t>поселения на 2022 год" от 28.12.2021 г. №112</w:t>
            </w: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right w:val="nil"/>
            </w:tcBorders>
            <w:shd w:val="clear" w:color="auto" w:fill="auto"/>
            <w:vAlign w:val="bottom"/>
            <w:hideMark/>
          </w:tcPr>
          <w:p w:rsidR="00C769EF" w:rsidRPr="00C769EF" w:rsidRDefault="00C769EF" w:rsidP="00936792">
            <w:pPr>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right w:val="nil"/>
            </w:tcBorders>
            <w:shd w:val="clear" w:color="auto" w:fill="auto"/>
            <w:vAlign w:val="bottom"/>
            <w:hideMark/>
          </w:tcPr>
          <w:p w:rsidR="00C769EF" w:rsidRPr="00C769EF" w:rsidRDefault="00C769EF" w:rsidP="00936792">
            <w:pPr>
              <w:jc w:val="right"/>
              <w:rPr>
                <w:rFonts w:ascii="Times New Roman" w:hAnsi="Times New Roman"/>
                <w:b/>
                <w:bCs/>
                <w:sz w:val="20"/>
                <w:szCs w:val="20"/>
              </w:rPr>
            </w:pPr>
          </w:p>
        </w:tc>
      </w:tr>
      <w:tr w:rsidR="00C769EF" w:rsidRPr="00936792" w:rsidTr="00474907">
        <w:trPr>
          <w:gridAfter w:val="3"/>
          <w:wAfter w:w="688" w:type="dxa"/>
          <w:trHeight w:val="255"/>
        </w:trPr>
        <w:tc>
          <w:tcPr>
            <w:tcW w:w="426" w:type="dxa"/>
            <w:gridSpan w:val="2"/>
            <w:tcBorders>
              <w:top w:val="nil"/>
              <w:left w:val="nil"/>
              <w:bottom w:val="nil"/>
              <w:right w:val="nil"/>
            </w:tcBorders>
            <w:shd w:val="clear" w:color="auto" w:fill="auto"/>
            <w:noWrap/>
            <w:hideMark/>
          </w:tcPr>
          <w:p w:rsidR="00C769EF" w:rsidRPr="00936792" w:rsidRDefault="00C769EF"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C769EF" w:rsidRPr="00936792" w:rsidRDefault="00C769EF" w:rsidP="00936792">
            <w:pPr>
              <w:ind w:firstLine="0"/>
              <w:jc w:val="left"/>
              <w:rPr>
                <w:rFonts w:ascii="Times New Roman" w:hAnsi="Times New Roman"/>
                <w:sz w:val="20"/>
                <w:szCs w:val="20"/>
              </w:rPr>
            </w:pPr>
          </w:p>
        </w:tc>
        <w:tc>
          <w:tcPr>
            <w:tcW w:w="4754" w:type="dxa"/>
            <w:gridSpan w:val="12"/>
            <w:vMerge/>
            <w:tcBorders>
              <w:left w:val="nil"/>
              <w:bottom w:val="nil"/>
              <w:right w:val="nil"/>
            </w:tcBorders>
            <w:shd w:val="clear" w:color="auto" w:fill="auto"/>
            <w:vAlign w:val="bottom"/>
            <w:hideMark/>
          </w:tcPr>
          <w:p w:rsidR="00C769EF" w:rsidRPr="00C769EF" w:rsidRDefault="00C769EF" w:rsidP="00936792">
            <w:pPr>
              <w:ind w:firstLine="0"/>
              <w:jc w:val="right"/>
              <w:rPr>
                <w:rFonts w:ascii="Times New Roman" w:hAnsi="Times New Roman"/>
                <w:b/>
                <w:bCs/>
                <w:sz w:val="20"/>
                <w:szCs w:val="20"/>
              </w:rPr>
            </w:pPr>
          </w:p>
        </w:tc>
      </w:tr>
      <w:tr w:rsidR="00936792" w:rsidRPr="00936792" w:rsidTr="00474907">
        <w:trPr>
          <w:gridAfter w:val="3"/>
          <w:wAfter w:w="688" w:type="dxa"/>
          <w:trHeight w:val="402"/>
        </w:trPr>
        <w:tc>
          <w:tcPr>
            <w:tcW w:w="9999" w:type="dxa"/>
            <w:gridSpan w:val="17"/>
            <w:vMerge w:val="restart"/>
            <w:tcBorders>
              <w:top w:val="nil"/>
              <w:left w:val="nil"/>
              <w:bottom w:val="nil"/>
              <w:right w:val="nil"/>
            </w:tcBorders>
            <w:shd w:val="clear" w:color="auto" w:fill="auto"/>
            <w:hideMark/>
          </w:tcPr>
          <w:p w:rsidR="00936792" w:rsidRPr="00936792" w:rsidRDefault="00936792" w:rsidP="00936792">
            <w:pPr>
              <w:ind w:firstLine="0"/>
              <w:jc w:val="center"/>
              <w:rPr>
                <w:rFonts w:ascii="Times New Roman" w:hAnsi="Times New Roman"/>
                <w:b/>
                <w:bCs/>
              </w:rPr>
            </w:pPr>
            <w:r w:rsidRPr="00936792">
              <w:rPr>
                <w:rFonts w:ascii="Times New Roman" w:hAnsi="Times New Roman"/>
                <w:b/>
                <w:bCs/>
              </w:rPr>
              <w:t xml:space="preserve">Поступления доходов бюджета Кубовского сельского поселения в соответствии с классификацией доходов бюджета на 2022 год  </w:t>
            </w:r>
          </w:p>
        </w:tc>
      </w:tr>
      <w:tr w:rsidR="00936792" w:rsidRPr="00936792" w:rsidTr="00474907">
        <w:trPr>
          <w:gridAfter w:val="3"/>
          <w:wAfter w:w="688" w:type="dxa"/>
          <w:trHeight w:val="294"/>
        </w:trPr>
        <w:tc>
          <w:tcPr>
            <w:tcW w:w="9999" w:type="dxa"/>
            <w:gridSpan w:val="17"/>
            <w:vMerge/>
            <w:tcBorders>
              <w:top w:val="nil"/>
              <w:left w:val="nil"/>
              <w:bottom w:val="nil"/>
              <w:right w:val="nil"/>
            </w:tcBorders>
            <w:vAlign w:val="center"/>
            <w:hideMark/>
          </w:tcPr>
          <w:p w:rsidR="00936792" w:rsidRPr="00936792" w:rsidRDefault="00936792" w:rsidP="00936792">
            <w:pPr>
              <w:ind w:firstLine="0"/>
              <w:jc w:val="left"/>
              <w:rPr>
                <w:rFonts w:ascii="Times New Roman" w:hAnsi="Times New Roman"/>
                <w:b/>
                <w:bCs/>
              </w:rPr>
            </w:pPr>
          </w:p>
        </w:tc>
      </w:tr>
      <w:tr w:rsidR="00936792" w:rsidRPr="00936792" w:rsidTr="00474907">
        <w:trPr>
          <w:gridAfter w:val="3"/>
          <w:wAfter w:w="688" w:type="dxa"/>
          <w:trHeight w:val="285"/>
        </w:trPr>
        <w:tc>
          <w:tcPr>
            <w:tcW w:w="426" w:type="dxa"/>
            <w:gridSpan w:val="2"/>
            <w:tcBorders>
              <w:top w:val="nil"/>
              <w:left w:val="nil"/>
              <w:bottom w:val="nil"/>
              <w:right w:val="nil"/>
            </w:tcBorders>
            <w:shd w:val="clear" w:color="auto" w:fill="auto"/>
            <w:noWrap/>
            <w:hideMark/>
          </w:tcPr>
          <w:p w:rsidR="00936792" w:rsidRPr="00936792" w:rsidRDefault="00936792" w:rsidP="00936792">
            <w:pPr>
              <w:ind w:firstLine="0"/>
              <w:jc w:val="left"/>
              <w:rPr>
                <w:rFonts w:ascii="Times New Roman" w:hAnsi="Times New Roman"/>
                <w:sz w:val="20"/>
                <w:szCs w:val="20"/>
              </w:rPr>
            </w:pPr>
          </w:p>
        </w:tc>
        <w:tc>
          <w:tcPr>
            <w:tcW w:w="4819" w:type="dxa"/>
            <w:gridSpan w:val="3"/>
            <w:tcBorders>
              <w:top w:val="nil"/>
              <w:left w:val="nil"/>
              <w:bottom w:val="nil"/>
              <w:right w:val="nil"/>
            </w:tcBorders>
            <w:shd w:val="clear" w:color="auto" w:fill="auto"/>
            <w:hideMark/>
          </w:tcPr>
          <w:p w:rsidR="00936792" w:rsidRPr="00936792" w:rsidRDefault="00936792" w:rsidP="00936792">
            <w:pPr>
              <w:ind w:firstLine="0"/>
              <w:jc w:val="left"/>
              <w:rPr>
                <w:rFonts w:ascii="Times New Roman" w:hAnsi="Times New Roman"/>
                <w:b/>
                <w:bCs/>
                <w:sz w:val="22"/>
                <w:szCs w:val="22"/>
              </w:rPr>
            </w:pPr>
          </w:p>
        </w:tc>
        <w:tc>
          <w:tcPr>
            <w:tcW w:w="480" w:type="dxa"/>
            <w:tcBorders>
              <w:top w:val="nil"/>
              <w:left w:val="nil"/>
              <w:bottom w:val="nil"/>
              <w:right w:val="nil"/>
            </w:tcBorders>
            <w:shd w:val="clear" w:color="auto" w:fill="auto"/>
            <w:noWrap/>
            <w:hideMark/>
          </w:tcPr>
          <w:p w:rsidR="00936792" w:rsidRPr="00936792" w:rsidRDefault="00936792" w:rsidP="0093679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36792" w:rsidRPr="00936792" w:rsidRDefault="00936792" w:rsidP="0093679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36792" w:rsidRPr="00936792" w:rsidRDefault="00936792" w:rsidP="0093679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36792" w:rsidRPr="00936792" w:rsidRDefault="00936792" w:rsidP="00936792">
            <w:pPr>
              <w:ind w:firstLine="0"/>
              <w:jc w:val="right"/>
              <w:rPr>
                <w:rFonts w:ascii="Times New Roman" w:hAnsi="Times New Roman"/>
                <w:sz w:val="16"/>
                <w:szCs w:val="16"/>
              </w:rPr>
            </w:pPr>
          </w:p>
        </w:tc>
        <w:tc>
          <w:tcPr>
            <w:tcW w:w="456" w:type="dxa"/>
            <w:gridSpan w:val="2"/>
            <w:tcBorders>
              <w:top w:val="nil"/>
              <w:left w:val="nil"/>
              <w:bottom w:val="nil"/>
              <w:right w:val="nil"/>
            </w:tcBorders>
            <w:shd w:val="clear" w:color="auto" w:fill="auto"/>
            <w:noWrap/>
            <w:hideMark/>
          </w:tcPr>
          <w:p w:rsidR="00936792" w:rsidRPr="00936792" w:rsidRDefault="00936792" w:rsidP="0093679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36792" w:rsidRPr="00936792" w:rsidRDefault="00936792" w:rsidP="00936792">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936792" w:rsidRPr="00936792" w:rsidRDefault="00936792" w:rsidP="00936792">
            <w:pPr>
              <w:ind w:firstLine="0"/>
              <w:jc w:val="center"/>
              <w:rPr>
                <w:rFonts w:ascii="Times New Roman" w:hAnsi="Times New Roman"/>
                <w:sz w:val="16"/>
                <w:szCs w:val="16"/>
              </w:rPr>
            </w:pPr>
          </w:p>
        </w:tc>
        <w:tc>
          <w:tcPr>
            <w:tcW w:w="520" w:type="dxa"/>
            <w:tcBorders>
              <w:top w:val="nil"/>
              <w:left w:val="nil"/>
              <w:bottom w:val="single" w:sz="4" w:space="0" w:color="auto"/>
              <w:right w:val="nil"/>
            </w:tcBorders>
            <w:shd w:val="clear" w:color="auto" w:fill="auto"/>
            <w:noWrap/>
            <w:hideMark/>
          </w:tcPr>
          <w:p w:rsidR="00936792" w:rsidRPr="00936792" w:rsidRDefault="00936792" w:rsidP="00936792">
            <w:pPr>
              <w:ind w:firstLine="0"/>
              <w:jc w:val="left"/>
              <w:rPr>
                <w:rFonts w:ascii="Times New Roman" w:hAnsi="Times New Roman"/>
                <w:sz w:val="20"/>
                <w:szCs w:val="20"/>
              </w:rPr>
            </w:pPr>
            <w:r w:rsidRPr="00936792">
              <w:rPr>
                <w:rFonts w:ascii="Times New Roman" w:hAnsi="Times New Roman"/>
                <w:sz w:val="20"/>
                <w:szCs w:val="20"/>
              </w:rPr>
              <w:t> </w:t>
            </w:r>
          </w:p>
        </w:tc>
        <w:tc>
          <w:tcPr>
            <w:tcW w:w="1118" w:type="dxa"/>
            <w:gridSpan w:val="3"/>
            <w:tcBorders>
              <w:top w:val="nil"/>
              <w:left w:val="nil"/>
              <w:bottom w:val="single" w:sz="4" w:space="0" w:color="auto"/>
              <w:right w:val="nil"/>
            </w:tcBorders>
            <w:shd w:val="clear" w:color="auto" w:fill="auto"/>
            <w:noWrap/>
            <w:hideMark/>
          </w:tcPr>
          <w:p w:rsidR="00936792" w:rsidRPr="00936792" w:rsidRDefault="00936792" w:rsidP="00936792">
            <w:pPr>
              <w:ind w:firstLine="0"/>
              <w:jc w:val="right"/>
              <w:rPr>
                <w:rFonts w:ascii="Times New Roman" w:hAnsi="Times New Roman"/>
                <w:sz w:val="20"/>
                <w:szCs w:val="20"/>
              </w:rPr>
            </w:pPr>
            <w:r w:rsidRPr="00936792">
              <w:rPr>
                <w:rFonts w:ascii="Times New Roman" w:hAnsi="Times New Roman"/>
                <w:sz w:val="20"/>
                <w:szCs w:val="20"/>
              </w:rPr>
              <w:t>(рублей)</w:t>
            </w:r>
          </w:p>
        </w:tc>
      </w:tr>
      <w:tr w:rsidR="00936792" w:rsidRPr="00936792" w:rsidTr="00474907">
        <w:trPr>
          <w:gridAfter w:val="3"/>
          <w:wAfter w:w="688" w:type="dxa"/>
          <w:trHeight w:val="539"/>
        </w:trPr>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sz w:val="20"/>
                <w:szCs w:val="20"/>
              </w:rPr>
            </w:pPr>
            <w:r w:rsidRPr="00936792">
              <w:rPr>
                <w:rFonts w:ascii="Times New Roman" w:hAnsi="Times New Roman"/>
                <w:sz w:val="20"/>
                <w:szCs w:val="20"/>
              </w:rPr>
              <w:t xml:space="preserve">№ </w:t>
            </w:r>
            <w:proofErr w:type="gramStart"/>
            <w:r w:rsidRPr="00936792">
              <w:rPr>
                <w:rFonts w:ascii="Times New Roman" w:hAnsi="Times New Roman"/>
                <w:sz w:val="20"/>
                <w:szCs w:val="20"/>
              </w:rPr>
              <w:t>п</w:t>
            </w:r>
            <w:proofErr w:type="gramEnd"/>
            <w:r w:rsidRPr="00936792">
              <w:rPr>
                <w:rFonts w:ascii="Times New Roman" w:hAnsi="Times New Roman"/>
                <w:sz w:val="20"/>
                <w:szCs w:val="20"/>
              </w:rPr>
              <w:t>/п</w:t>
            </w:r>
          </w:p>
        </w:tc>
        <w:tc>
          <w:tcPr>
            <w:tcW w:w="48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sz w:val="20"/>
                <w:szCs w:val="20"/>
              </w:rPr>
            </w:pPr>
            <w:proofErr w:type="gramStart"/>
            <w:r w:rsidRPr="00936792">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636" w:type="dxa"/>
            <w:gridSpan w:val="9"/>
            <w:tcBorders>
              <w:top w:val="single" w:sz="4" w:space="0" w:color="auto"/>
              <w:left w:val="nil"/>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Код бюджетной классификации Российской Федерации</w:t>
            </w:r>
          </w:p>
        </w:tc>
        <w:tc>
          <w:tcPr>
            <w:tcW w:w="1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36792" w:rsidRPr="00936792" w:rsidRDefault="00936792" w:rsidP="00936792">
            <w:pPr>
              <w:ind w:firstLine="0"/>
              <w:jc w:val="center"/>
              <w:rPr>
                <w:rFonts w:ascii="Times New Roman" w:hAnsi="Times New Roman"/>
                <w:sz w:val="20"/>
                <w:szCs w:val="20"/>
              </w:rPr>
            </w:pPr>
            <w:r w:rsidRPr="00936792">
              <w:rPr>
                <w:rFonts w:ascii="Times New Roman" w:hAnsi="Times New Roman"/>
                <w:sz w:val="20"/>
                <w:szCs w:val="20"/>
              </w:rPr>
              <w:t>Сумма</w:t>
            </w:r>
          </w:p>
        </w:tc>
      </w:tr>
      <w:tr w:rsidR="00936792" w:rsidRPr="00936792" w:rsidTr="00474907">
        <w:trPr>
          <w:gridAfter w:val="3"/>
          <w:wAfter w:w="688" w:type="dxa"/>
          <w:trHeight w:val="1292"/>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936792" w:rsidRPr="00936792" w:rsidRDefault="00936792" w:rsidP="00936792">
            <w:pPr>
              <w:ind w:firstLine="0"/>
              <w:jc w:val="left"/>
              <w:rPr>
                <w:rFonts w:ascii="Times New Roman" w:hAnsi="Times New Roman"/>
                <w:sz w:val="20"/>
                <w:szCs w:val="20"/>
              </w:rPr>
            </w:pPr>
          </w:p>
        </w:tc>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rsidR="00936792" w:rsidRPr="00936792" w:rsidRDefault="00936792" w:rsidP="00936792">
            <w:pPr>
              <w:ind w:firstLine="0"/>
              <w:jc w:val="left"/>
              <w:rPr>
                <w:rFonts w:ascii="Times New Roman" w:hAnsi="Times New Roman"/>
                <w:sz w:val="20"/>
                <w:szCs w:val="20"/>
              </w:rPr>
            </w:pPr>
          </w:p>
        </w:tc>
        <w:tc>
          <w:tcPr>
            <w:tcW w:w="480" w:type="dxa"/>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proofErr w:type="spellStart"/>
            <w:proofErr w:type="gramStart"/>
            <w:r w:rsidRPr="00936792">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proofErr w:type="spellStart"/>
            <w:proofErr w:type="gramStart"/>
            <w:r w:rsidRPr="00936792">
              <w:rPr>
                <w:rFonts w:ascii="Times New Roman" w:hAnsi="Times New Roman"/>
                <w:sz w:val="16"/>
                <w:szCs w:val="16"/>
              </w:rPr>
              <w:t>Подгруп</w:t>
            </w:r>
            <w:proofErr w:type="spellEnd"/>
            <w:r w:rsidRPr="00936792">
              <w:rPr>
                <w:rFonts w:ascii="Times New Roman" w:hAnsi="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Статья</w:t>
            </w:r>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proofErr w:type="spellStart"/>
            <w:proofErr w:type="gramStart"/>
            <w:r w:rsidRPr="00936792">
              <w:rPr>
                <w:rFonts w:ascii="Times New Roman" w:hAnsi="Times New Roman"/>
                <w:sz w:val="16"/>
                <w:szCs w:val="16"/>
              </w:rPr>
              <w:t>Програм-ма</w:t>
            </w:r>
            <w:proofErr w:type="spellEnd"/>
            <w:proofErr w:type="gramEnd"/>
          </w:p>
        </w:tc>
        <w:tc>
          <w:tcPr>
            <w:tcW w:w="520" w:type="dxa"/>
            <w:tcBorders>
              <w:top w:val="nil"/>
              <w:left w:val="nil"/>
              <w:bottom w:val="single" w:sz="4" w:space="0" w:color="auto"/>
              <w:right w:val="single" w:sz="4" w:space="0" w:color="auto"/>
            </w:tcBorders>
            <w:shd w:val="clear" w:color="auto" w:fill="auto"/>
            <w:textDirection w:val="btLr"/>
            <w:vAlign w:val="center"/>
            <w:hideMark/>
          </w:tcPr>
          <w:p w:rsidR="00936792" w:rsidRPr="00936792" w:rsidRDefault="00936792" w:rsidP="00936792">
            <w:pPr>
              <w:ind w:firstLine="0"/>
              <w:jc w:val="center"/>
              <w:rPr>
                <w:rFonts w:ascii="Times New Roman" w:hAnsi="Times New Roman"/>
                <w:sz w:val="16"/>
                <w:szCs w:val="16"/>
              </w:rPr>
            </w:pPr>
            <w:r w:rsidRPr="00936792">
              <w:rPr>
                <w:rFonts w:ascii="Times New Roman" w:hAnsi="Times New Roman"/>
                <w:sz w:val="16"/>
                <w:szCs w:val="16"/>
              </w:rPr>
              <w:t>Эконом</w:t>
            </w:r>
            <w:proofErr w:type="gramStart"/>
            <w:r w:rsidRPr="00936792">
              <w:rPr>
                <w:rFonts w:ascii="Times New Roman" w:hAnsi="Times New Roman"/>
                <w:sz w:val="16"/>
                <w:szCs w:val="16"/>
              </w:rPr>
              <w:t>.</w:t>
            </w:r>
            <w:proofErr w:type="gramEnd"/>
            <w:r w:rsidRPr="00936792">
              <w:rPr>
                <w:rFonts w:ascii="Times New Roman" w:hAnsi="Times New Roman"/>
                <w:sz w:val="16"/>
                <w:szCs w:val="16"/>
              </w:rPr>
              <w:t xml:space="preserve"> </w:t>
            </w:r>
            <w:proofErr w:type="spellStart"/>
            <w:proofErr w:type="gramStart"/>
            <w:r w:rsidRPr="00936792">
              <w:rPr>
                <w:rFonts w:ascii="Times New Roman" w:hAnsi="Times New Roman"/>
                <w:sz w:val="16"/>
                <w:szCs w:val="16"/>
              </w:rPr>
              <w:t>к</w:t>
            </w:r>
            <w:proofErr w:type="gramEnd"/>
            <w:r w:rsidRPr="00936792">
              <w:rPr>
                <w:rFonts w:ascii="Times New Roman" w:hAnsi="Times New Roman"/>
                <w:sz w:val="16"/>
                <w:szCs w:val="16"/>
              </w:rPr>
              <w:t>лас-ция</w:t>
            </w:r>
            <w:proofErr w:type="spellEnd"/>
          </w:p>
        </w:tc>
        <w:tc>
          <w:tcPr>
            <w:tcW w:w="1118" w:type="dxa"/>
            <w:gridSpan w:val="3"/>
            <w:vMerge/>
            <w:tcBorders>
              <w:top w:val="nil"/>
              <w:left w:val="single" w:sz="4" w:space="0" w:color="auto"/>
              <w:bottom w:val="single" w:sz="4" w:space="0" w:color="auto"/>
              <w:right w:val="single" w:sz="4" w:space="0" w:color="auto"/>
            </w:tcBorders>
            <w:vAlign w:val="center"/>
            <w:hideMark/>
          </w:tcPr>
          <w:p w:rsidR="00936792" w:rsidRPr="00936792" w:rsidRDefault="00936792" w:rsidP="00936792">
            <w:pPr>
              <w:ind w:firstLine="0"/>
              <w:jc w:val="left"/>
              <w:rPr>
                <w:rFonts w:ascii="Times New Roman" w:hAnsi="Times New Roman"/>
                <w:sz w:val="20"/>
                <w:szCs w:val="20"/>
              </w:rPr>
            </w:pPr>
          </w:p>
        </w:tc>
      </w:tr>
      <w:tr w:rsidR="00936792" w:rsidRPr="00C769EF" w:rsidTr="00474907">
        <w:trPr>
          <w:gridAfter w:val="3"/>
          <w:wAfter w:w="688"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БЕЗВОЗМЕЗДНЫЕ ПОСТУПЛЕНИЯ</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b/>
                <w:bCs/>
                <w:sz w:val="16"/>
                <w:szCs w:val="16"/>
              </w:rPr>
            </w:pPr>
            <w:r w:rsidRPr="00C769EF">
              <w:rPr>
                <w:rFonts w:ascii="Times New Roman" w:hAnsi="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4 457 581,00</w:t>
            </w:r>
          </w:p>
        </w:tc>
      </w:tr>
      <w:tr w:rsidR="00936792" w:rsidRPr="00C769EF" w:rsidTr="00474907">
        <w:trPr>
          <w:gridAfter w:val="3"/>
          <w:wAfter w:w="688" w:type="dxa"/>
          <w:trHeight w:val="477"/>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1.</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БЕЗВОЗМЕЗДНЫЕ ПОСТУПЛЕНИЯ ОТ ДРУГИХ БЮДЖЕТОВ БЮДЖЕТНОЙ СИСТЕМЫ РОССИЙСКОЙ ФЕДЕРАЦИИ</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b/>
                <w:bCs/>
                <w:sz w:val="16"/>
                <w:szCs w:val="16"/>
              </w:rPr>
            </w:pPr>
            <w:r w:rsidRPr="00C769EF">
              <w:rPr>
                <w:rFonts w:ascii="Times New Roman" w:hAnsi="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4 457 581,00</w:t>
            </w:r>
          </w:p>
        </w:tc>
      </w:tr>
      <w:tr w:rsidR="00936792" w:rsidRPr="00C769EF" w:rsidTr="00474907">
        <w:trPr>
          <w:gridAfter w:val="3"/>
          <w:wAfter w:w="688"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1.1.</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Дотации   на выравнивание бюджетной обеспеченности</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b/>
                <w:bCs/>
                <w:sz w:val="16"/>
                <w:szCs w:val="16"/>
              </w:rPr>
            </w:pPr>
            <w:r w:rsidRPr="00C769EF">
              <w:rPr>
                <w:rFonts w:ascii="Times New Roman" w:hAnsi="Times New Roman"/>
                <w:b/>
                <w:bCs/>
                <w:sz w:val="16"/>
                <w:szCs w:val="16"/>
              </w:rPr>
              <w:t>15</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001</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150</w:t>
            </w:r>
          </w:p>
        </w:tc>
        <w:tc>
          <w:tcPr>
            <w:tcW w:w="1118" w:type="dxa"/>
            <w:gridSpan w:val="3"/>
            <w:tcBorders>
              <w:top w:val="nil"/>
              <w:left w:val="nil"/>
              <w:bottom w:val="single" w:sz="4" w:space="0" w:color="auto"/>
              <w:right w:val="single" w:sz="4" w:space="0" w:color="auto"/>
            </w:tcBorders>
            <w:shd w:val="clear" w:color="000000" w:fill="FFFF00"/>
            <w:noWrap/>
            <w:vAlign w:val="center"/>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2 599 540,00</w:t>
            </w:r>
          </w:p>
        </w:tc>
      </w:tr>
      <w:tr w:rsidR="00936792" w:rsidRPr="00C769EF" w:rsidTr="00474907">
        <w:trPr>
          <w:gridAfter w:val="3"/>
          <w:wAfter w:w="688" w:type="dxa"/>
          <w:trHeight w:val="343"/>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Дотации  бюджетам сельских поселений на выравнивание бюджетной обеспеченности</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15</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2 599 540,00</w:t>
            </w:r>
          </w:p>
        </w:tc>
      </w:tr>
      <w:tr w:rsidR="00936792" w:rsidRPr="00C769EF" w:rsidTr="00474907">
        <w:trPr>
          <w:gridAfter w:val="3"/>
          <w:wAfter w:w="688" w:type="dxa"/>
          <w:trHeight w:val="330"/>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1.2.</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Субсидии бюджетам Бюджетной системы Российской Федерации (межбюджетные субсидии)</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b/>
                <w:bCs/>
                <w:sz w:val="16"/>
                <w:szCs w:val="16"/>
              </w:rPr>
            </w:pPr>
            <w:r w:rsidRPr="00C769EF">
              <w:rPr>
                <w:rFonts w:ascii="Times New Roman" w:hAnsi="Times New Roman"/>
                <w:b/>
                <w:bCs/>
                <w:sz w:val="16"/>
                <w:szCs w:val="16"/>
              </w:rPr>
              <w:t>20</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1118" w:type="dxa"/>
            <w:gridSpan w:val="3"/>
            <w:tcBorders>
              <w:top w:val="nil"/>
              <w:left w:val="nil"/>
              <w:bottom w:val="single" w:sz="4" w:space="0" w:color="auto"/>
              <w:right w:val="single" w:sz="4" w:space="0" w:color="auto"/>
            </w:tcBorders>
            <w:shd w:val="clear" w:color="000000" w:fill="FFFF00"/>
            <w:noWrap/>
            <w:vAlign w:val="center"/>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109 599,00</w:t>
            </w:r>
          </w:p>
        </w:tc>
      </w:tr>
      <w:tr w:rsidR="00936792" w:rsidRPr="00C769EF" w:rsidTr="00474907">
        <w:trPr>
          <w:gridAfter w:val="3"/>
          <w:wAfter w:w="688" w:type="dxa"/>
          <w:trHeight w:val="722"/>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sidRPr="00C769EF">
              <w:rPr>
                <w:rFonts w:ascii="Times New Roman" w:hAnsi="Times New Roman"/>
                <w:b/>
                <w:bCs/>
                <w:sz w:val="16"/>
                <w:szCs w:val="16"/>
              </w:rPr>
              <w:t xml:space="preserve"> </w:t>
            </w:r>
            <w:proofErr w:type="gramStart"/>
            <w:r w:rsidRPr="00C769EF">
              <w:rPr>
                <w:rFonts w:ascii="Times New Roman" w:hAnsi="Times New Roman"/>
                <w:b/>
                <w:bCs/>
                <w:sz w:val="16"/>
                <w:szCs w:val="16"/>
              </w:rPr>
              <w:t xml:space="preserve">( </w:t>
            </w:r>
            <w:proofErr w:type="gramEnd"/>
            <w:r w:rsidRPr="00C769EF">
              <w:rPr>
                <w:rFonts w:ascii="Times New Roman" w:hAnsi="Times New Roman"/>
                <w:b/>
                <w:bCs/>
                <w:sz w:val="16"/>
                <w:szCs w:val="16"/>
              </w:rPr>
              <w:t>24327)</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29</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109 599,00</w:t>
            </w:r>
          </w:p>
        </w:tc>
      </w:tr>
      <w:tr w:rsidR="00936792" w:rsidRPr="00C769EF" w:rsidTr="00474907">
        <w:trPr>
          <w:gridAfter w:val="3"/>
          <w:wAfter w:w="688" w:type="dxa"/>
          <w:trHeight w:val="393"/>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1.3.</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Субвенции бюджетам субъектов Российской Федерации и муниципальных образований</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b/>
                <w:bCs/>
                <w:sz w:val="16"/>
                <w:szCs w:val="16"/>
              </w:rPr>
            </w:pPr>
            <w:r w:rsidRPr="00C769EF">
              <w:rPr>
                <w:rFonts w:ascii="Times New Roman" w:hAnsi="Times New Roman"/>
                <w:b/>
                <w:bCs/>
                <w:sz w:val="16"/>
                <w:szCs w:val="16"/>
              </w:rPr>
              <w:t>30</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1118" w:type="dxa"/>
            <w:gridSpan w:val="3"/>
            <w:tcBorders>
              <w:top w:val="nil"/>
              <w:left w:val="nil"/>
              <w:bottom w:val="single" w:sz="4" w:space="0" w:color="auto"/>
              <w:right w:val="single" w:sz="4" w:space="0" w:color="auto"/>
            </w:tcBorders>
            <w:shd w:val="clear" w:color="000000" w:fill="FFFF00"/>
            <w:noWrap/>
            <w:vAlign w:val="center"/>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169 800,00</w:t>
            </w:r>
          </w:p>
        </w:tc>
      </w:tr>
      <w:tr w:rsidR="00936792" w:rsidRPr="00C769EF" w:rsidTr="00474907">
        <w:trPr>
          <w:gridAfter w:val="3"/>
          <w:wAfter w:w="688" w:type="dxa"/>
          <w:trHeight w:val="554"/>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35</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167 800,00</w:t>
            </w:r>
          </w:p>
        </w:tc>
      </w:tr>
      <w:tr w:rsidR="00936792" w:rsidRPr="00C769EF" w:rsidTr="00474907">
        <w:trPr>
          <w:gridAfter w:val="3"/>
          <w:wAfter w:w="688" w:type="dxa"/>
          <w:trHeight w:val="435"/>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30</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2 000,00</w:t>
            </w:r>
          </w:p>
        </w:tc>
      </w:tr>
      <w:tr w:rsidR="00936792" w:rsidRPr="00C769EF" w:rsidTr="00474907">
        <w:trPr>
          <w:gridAfter w:val="3"/>
          <w:wAfter w:w="688" w:type="dxa"/>
          <w:trHeight w:val="824"/>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1.4.</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b/>
                <w:bCs/>
                <w:sz w:val="16"/>
                <w:szCs w:val="16"/>
              </w:rPr>
            </w:pPr>
            <w:r w:rsidRPr="00C769EF">
              <w:rPr>
                <w:rFonts w:ascii="Times New Roman" w:hAnsi="Times New Roman"/>
                <w:b/>
                <w:bCs/>
                <w:sz w:val="16"/>
                <w:szCs w:val="16"/>
              </w:rPr>
              <w:t>40</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000</w:t>
            </w:r>
          </w:p>
        </w:tc>
        <w:tc>
          <w:tcPr>
            <w:tcW w:w="1118" w:type="dxa"/>
            <w:gridSpan w:val="3"/>
            <w:tcBorders>
              <w:top w:val="nil"/>
              <w:left w:val="nil"/>
              <w:bottom w:val="single" w:sz="4" w:space="0" w:color="auto"/>
              <w:right w:val="single" w:sz="4" w:space="0" w:color="auto"/>
            </w:tcBorders>
            <w:shd w:val="clear" w:color="000000" w:fill="FFFF00"/>
            <w:noWrap/>
            <w:vAlign w:val="center"/>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1 578 642,00</w:t>
            </w:r>
          </w:p>
        </w:tc>
      </w:tr>
      <w:tr w:rsidR="00936792" w:rsidRPr="00C769EF" w:rsidTr="00474907">
        <w:trPr>
          <w:gridAfter w:val="3"/>
          <w:wAfter w:w="688" w:type="dxa"/>
          <w:trHeight w:val="695"/>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40</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885 120,00</w:t>
            </w:r>
          </w:p>
        </w:tc>
      </w:tr>
      <w:tr w:rsidR="00936792" w:rsidRPr="00C769EF" w:rsidTr="00474907">
        <w:trPr>
          <w:gridAfter w:val="3"/>
          <w:wAfter w:w="688" w:type="dxa"/>
          <w:trHeight w:val="393"/>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Прочие межбюджетные трансферты, передаваемые бюджетам сельских поселений.</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49</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22 222,00</w:t>
            </w:r>
          </w:p>
        </w:tc>
      </w:tr>
      <w:tr w:rsidR="00936792" w:rsidRPr="00C769EF" w:rsidTr="00474907">
        <w:trPr>
          <w:gridAfter w:val="3"/>
          <w:wAfter w:w="688" w:type="dxa"/>
          <w:trHeight w:val="414"/>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Иной МБТ на обеспечение доступа органов местного самоуправления и муниципальных учреждений к сети Интернет</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49</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32 400,00</w:t>
            </w:r>
          </w:p>
        </w:tc>
      </w:tr>
      <w:tr w:rsidR="00936792" w:rsidRPr="00C769EF" w:rsidTr="00474907">
        <w:trPr>
          <w:gridAfter w:val="3"/>
          <w:wAfter w:w="688" w:type="dxa"/>
          <w:trHeight w:val="429"/>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Иной МБТ на мероприятия по ремонту муниципальных учреждений в сфере культуры (24469)</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49</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580 000,00</w:t>
            </w:r>
          </w:p>
        </w:tc>
      </w:tr>
      <w:tr w:rsidR="00936792" w:rsidRPr="00C769EF" w:rsidTr="00474907">
        <w:trPr>
          <w:gridAfter w:val="3"/>
          <w:wAfter w:w="688" w:type="dxa"/>
          <w:trHeight w:val="421"/>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Иной МБТ на содействие по решению вопросов, направленных в гос. информационной системе "Активный гражданин РК" (24485)</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49</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150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58 900,00</w:t>
            </w:r>
          </w:p>
        </w:tc>
      </w:tr>
      <w:tr w:rsidR="00936792" w:rsidRPr="00C769EF" w:rsidTr="00474907">
        <w:trPr>
          <w:gridAfter w:val="3"/>
          <w:wAfter w:w="688" w:type="dxa"/>
          <w:trHeight w:val="351"/>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2.</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Прочие безвозмездные поступления в бюджеты сельских поселений</w:t>
            </w:r>
          </w:p>
        </w:tc>
        <w:tc>
          <w:tcPr>
            <w:tcW w:w="480"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w:t>
            </w:r>
          </w:p>
        </w:tc>
        <w:tc>
          <w:tcPr>
            <w:tcW w:w="1118" w:type="dxa"/>
            <w:gridSpan w:val="3"/>
            <w:tcBorders>
              <w:top w:val="nil"/>
              <w:left w:val="nil"/>
              <w:bottom w:val="single" w:sz="4" w:space="0" w:color="auto"/>
              <w:right w:val="single" w:sz="4" w:space="0" w:color="auto"/>
            </w:tcBorders>
            <w:shd w:val="clear" w:color="000000" w:fill="FFFF00"/>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w:t>
            </w:r>
          </w:p>
        </w:tc>
      </w:tr>
      <w:tr w:rsidR="00936792" w:rsidRPr="00C769EF" w:rsidTr="00474907">
        <w:trPr>
          <w:gridAfter w:val="3"/>
          <w:wAfter w:w="688" w:type="dxa"/>
          <w:trHeight w:val="272"/>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lastRenderedPageBreak/>
              <w:t>2.1.</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 xml:space="preserve">Прочие безвозмездные поступления </w:t>
            </w:r>
          </w:p>
        </w:tc>
        <w:tc>
          <w:tcPr>
            <w:tcW w:w="480"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012</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0000</w:t>
            </w:r>
          </w:p>
        </w:tc>
        <w:tc>
          <w:tcPr>
            <w:tcW w:w="520" w:type="dxa"/>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180</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0,00</w:t>
            </w:r>
          </w:p>
        </w:tc>
      </w:tr>
      <w:tr w:rsidR="00936792" w:rsidRPr="00C769EF" w:rsidTr="00474907">
        <w:trPr>
          <w:gridAfter w:val="3"/>
          <w:wAfter w:w="688" w:type="dxa"/>
          <w:trHeight w:val="281"/>
        </w:trPr>
        <w:tc>
          <w:tcPr>
            <w:tcW w:w="426" w:type="dxa"/>
            <w:gridSpan w:val="2"/>
            <w:tcBorders>
              <w:top w:val="nil"/>
              <w:left w:val="single" w:sz="4" w:space="0" w:color="auto"/>
              <w:bottom w:val="single" w:sz="4" w:space="0" w:color="auto"/>
              <w:right w:val="single" w:sz="4" w:space="0" w:color="auto"/>
            </w:tcBorders>
            <w:shd w:val="clear" w:color="auto" w:fill="auto"/>
            <w:noWrap/>
            <w:hideMark/>
          </w:tcPr>
          <w:p w:rsidR="00936792" w:rsidRPr="00C769EF" w:rsidRDefault="00936792" w:rsidP="00936792">
            <w:pPr>
              <w:ind w:firstLine="0"/>
              <w:jc w:val="left"/>
              <w:rPr>
                <w:rFonts w:ascii="Times New Roman" w:hAnsi="Times New Roman"/>
                <w:sz w:val="16"/>
                <w:szCs w:val="16"/>
              </w:rPr>
            </w:pPr>
            <w:r w:rsidRPr="00C769EF">
              <w:rPr>
                <w:rFonts w:ascii="Times New Roman" w:hAnsi="Times New Roman"/>
                <w:sz w:val="16"/>
                <w:szCs w:val="16"/>
              </w:rPr>
              <w:t> </w:t>
            </w:r>
          </w:p>
        </w:tc>
        <w:tc>
          <w:tcPr>
            <w:tcW w:w="4819" w:type="dxa"/>
            <w:gridSpan w:val="3"/>
            <w:tcBorders>
              <w:top w:val="nil"/>
              <w:left w:val="nil"/>
              <w:bottom w:val="single" w:sz="4" w:space="0" w:color="auto"/>
              <w:right w:val="single" w:sz="4" w:space="0" w:color="auto"/>
            </w:tcBorders>
            <w:shd w:val="clear" w:color="auto" w:fill="auto"/>
            <w:hideMark/>
          </w:tcPr>
          <w:p w:rsidR="00936792" w:rsidRPr="00C769EF" w:rsidRDefault="00936792" w:rsidP="00936792">
            <w:pPr>
              <w:ind w:firstLine="0"/>
              <w:jc w:val="left"/>
              <w:rPr>
                <w:rFonts w:ascii="Times New Roman" w:hAnsi="Times New Roman"/>
                <w:b/>
                <w:bCs/>
                <w:sz w:val="16"/>
                <w:szCs w:val="16"/>
              </w:rPr>
            </w:pPr>
            <w:r w:rsidRPr="00C769EF">
              <w:rPr>
                <w:rFonts w:ascii="Times New Roman" w:hAnsi="Times New Roman"/>
                <w:b/>
                <w:bCs/>
                <w:sz w:val="16"/>
                <w:szCs w:val="16"/>
              </w:rPr>
              <w:t>ИТОГО ДОХОДОВ</w:t>
            </w:r>
          </w:p>
        </w:tc>
        <w:tc>
          <w:tcPr>
            <w:tcW w:w="48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right"/>
              <w:rPr>
                <w:rFonts w:ascii="Times New Roman" w:hAnsi="Times New Roman"/>
                <w:sz w:val="16"/>
                <w:szCs w:val="16"/>
              </w:rPr>
            </w:pPr>
            <w:r w:rsidRPr="00C769EF">
              <w:rPr>
                <w:rFonts w:ascii="Times New Roman" w:hAnsi="Times New Roman"/>
                <w:sz w:val="16"/>
                <w:szCs w:val="16"/>
              </w:rPr>
              <w:t> </w:t>
            </w:r>
          </w:p>
        </w:tc>
        <w:tc>
          <w:tcPr>
            <w:tcW w:w="456" w:type="dxa"/>
            <w:gridSpan w:val="2"/>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936792" w:rsidRPr="00C769EF" w:rsidRDefault="00936792" w:rsidP="00936792">
            <w:pPr>
              <w:ind w:firstLine="0"/>
              <w:jc w:val="center"/>
              <w:rPr>
                <w:rFonts w:ascii="Times New Roman" w:hAnsi="Times New Roman"/>
                <w:sz w:val="16"/>
                <w:szCs w:val="16"/>
              </w:rPr>
            </w:pPr>
            <w:r w:rsidRPr="00C769EF">
              <w:rPr>
                <w:rFonts w:ascii="Times New Roman" w:hAnsi="Times New Roman"/>
                <w:sz w:val="16"/>
                <w:szCs w:val="16"/>
              </w:rPr>
              <w:t> </w:t>
            </w:r>
          </w:p>
        </w:tc>
        <w:tc>
          <w:tcPr>
            <w:tcW w:w="1118" w:type="dxa"/>
            <w:gridSpan w:val="3"/>
            <w:tcBorders>
              <w:top w:val="nil"/>
              <w:left w:val="nil"/>
              <w:bottom w:val="single" w:sz="4" w:space="0" w:color="auto"/>
              <w:right w:val="single" w:sz="4" w:space="0" w:color="auto"/>
            </w:tcBorders>
            <w:shd w:val="clear" w:color="auto" w:fill="auto"/>
            <w:noWrap/>
            <w:vAlign w:val="center"/>
            <w:hideMark/>
          </w:tcPr>
          <w:p w:rsidR="00936792" w:rsidRPr="00C769EF" w:rsidRDefault="00936792" w:rsidP="00936792">
            <w:pPr>
              <w:ind w:firstLine="0"/>
              <w:jc w:val="center"/>
              <w:rPr>
                <w:rFonts w:ascii="Times New Roman" w:hAnsi="Times New Roman"/>
                <w:b/>
                <w:bCs/>
                <w:sz w:val="16"/>
                <w:szCs w:val="16"/>
              </w:rPr>
            </w:pPr>
            <w:r w:rsidRPr="00C769EF">
              <w:rPr>
                <w:rFonts w:ascii="Times New Roman" w:hAnsi="Times New Roman"/>
                <w:b/>
                <w:bCs/>
                <w:sz w:val="16"/>
                <w:szCs w:val="16"/>
              </w:rPr>
              <w:t>4 457 581,00</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2490" w:type="dxa"/>
            <w:gridSpan w:val="6"/>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2592" w:type="dxa"/>
            <w:gridSpan w:val="6"/>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947" w:type="dxa"/>
            <w:gridSpan w:val="3"/>
            <w:tcBorders>
              <w:top w:val="nil"/>
              <w:left w:val="nil"/>
              <w:bottom w:val="nil"/>
              <w:right w:val="nil"/>
            </w:tcBorders>
            <w:shd w:val="clear" w:color="auto" w:fill="auto"/>
            <w:noWrap/>
            <w:vAlign w:val="bottom"/>
            <w:hideMark/>
          </w:tcPr>
          <w:p w:rsidR="00C13546" w:rsidRDefault="00C13546" w:rsidP="00C13546">
            <w:pPr>
              <w:ind w:firstLine="0"/>
              <w:jc w:val="right"/>
              <w:rPr>
                <w:rFonts w:cs="Arial"/>
                <w:b/>
                <w:bCs/>
                <w:sz w:val="20"/>
                <w:szCs w:val="20"/>
              </w:rPr>
            </w:pPr>
          </w:p>
          <w:p w:rsidR="00C13546" w:rsidRDefault="00C13546" w:rsidP="00C13546">
            <w:pPr>
              <w:ind w:firstLine="0"/>
              <w:jc w:val="right"/>
              <w:rPr>
                <w:rFonts w:cs="Arial"/>
                <w:b/>
                <w:bCs/>
                <w:sz w:val="20"/>
                <w:szCs w:val="20"/>
              </w:rPr>
            </w:pPr>
          </w:p>
          <w:p w:rsidR="00C13546" w:rsidRDefault="00C13546" w:rsidP="00C13546">
            <w:pPr>
              <w:ind w:firstLine="0"/>
              <w:jc w:val="right"/>
              <w:rPr>
                <w:rFonts w:cs="Arial"/>
                <w:b/>
                <w:bCs/>
                <w:sz w:val="20"/>
                <w:szCs w:val="20"/>
              </w:rPr>
            </w:pPr>
          </w:p>
          <w:p w:rsidR="00C13546" w:rsidRPr="00C13546" w:rsidRDefault="00C13546" w:rsidP="00474907">
            <w:pPr>
              <w:ind w:firstLine="0"/>
              <w:jc w:val="right"/>
              <w:rPr>
                <w:rFonts w:cs="Arial"/>
                <w:b/>
                <w:bCs/>
                <w:sz w:val="20"/>
                <w:szCs w:val="20"/>
              </w:rPr>
            </w:pPr>
            <w:r w:rsidRPr="00C13546">
              <w:rPr>
                <w:rFonts w:cs="Arial"/>
                <w:b/>
                <w:bCs/>
                <w:sz w:val="20"/>
                <w:szCs w:val="20"/>
              </w:rPr>
              <w:t>Прило</w:t>
            </w:r>
            <w:r w:rsidR="00474907">
              <w:rPr>
                <w:rFonts w:cs="Arial"/>
                <w:b/>
                <w:bCs/>
                <w:sz w:val="20"/>
                <w:szCs w:val="20"/>
              </w:rPr>
              <w:t>ж</w:t>
            </w:r>
            <w:r w:rsidRPr="00C13546">
              <w:rPr>
                <w:rFonts w:cs="Arial"/>
                <w:b/>
                <w:bCs/>
                <w:sz w:val="20"/>
                <w:szCs w:val="20"/>
              </w:rPr>
              <w:t>ение № 2</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к Решению Совета Кубовского сельского поселения</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 xml:space="preserve">XXXVI сессии IV созыва от 21.10.2022 г. № 132   "О внесении </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 xml:space="preserve">изменений в решение XXXI сессии IV созыва </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 xml:space="preserve">Совета Кубовского сельского поселения </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 xml:space="preserve"> от 28.12.2021 года №112  "Об утверждении</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бюджета Кубовского сельского поселения на 2022 год"</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Приложение №3</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к Решению Совета Кубовского сельского поселения</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 xml:space="preserve">XXXI сессии IV созыва "О бюджете Кубовского сельского </w:t>
            </w:r>
          </w:p>
        </w:tc>
      </w:tr>
      <w:tr w:rsidR="00C13546" w:rsidRPr="00C13546" w:rsidTr="00474907">
        <w:trPr>
          <w:gridBefore w:val="1"/>
          <w:gridAfter w:val="1"/>
          <w:wBefore w:w="127" w:type="dxa"/>
          <w:wAfter w:w="121"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6029" w:type="dxa"/>
            <w:gridSpan w:val="15"/>
            <w:tcBorders>
              <w:top w:val="nil"/>
              <w:left w:val="nil"/>
              <w:bottom w:val="nil"/>
              <w:right w:val="nil"/>
            </w:tcBorders>
            <w:shd w:val="clear" w:color="auto" w:fill="auto"/>
            <w:noWrap/>
            <w:vAlign w:val="bottom"/>
            <w:hideMark/>
          </w:tcPr>
          <w:p w:rsidR="00C13546" w:rsidRPr="00C13546" w:rsidRDefault="00C13546" w:rsidP="00C13546">
            <w:pPr>
              <w:ind w:firstLine="0"/>
              <w:jc w:val="right"/>
              <w:rPr>
                <w:rFonts w:cs="Arial"/>
                <w:b/>
                <w:bCs/>
                <w:sz w:val="20"/>
                <w:szCs w:val="20"/>
              </w:rPr>
            </w:pPr>
            <w:r w:rsidRPr="00C13546">
              <w:rPr>
                <w:rFonts w:cs="Arial"/>
                <w:b/>
                <w:bCs/>
                <w:sz w:val="20"/>
                <w:szCs w:val="20"/>
              </w:rPr>
              <w:t>поселения на 2022 год" от 28.12.2021 г. №112</w:t>
            </w:r>
          </w:p>
        </w:tc>
      </w:tr>
      <w:tr w:rsidR="00C13546" w:rsidRPr="00C13546" w:rsidTr="00474907">
        <w:trPr>
          <w:gridBefore w:val="1"/>
          <w:wBefore w:w="127" w:type="dxa"/>
          <w:trHeight w:val="31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2490" w:type="dxa"/>
            <w:gridSpan w:val="6"/>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2592" w:type="dxa"/>
            <w:gridSpan w:val="6"/>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068" w:type="dxa"/>
            <w:gridSpan w:val="4"/>
            <w:tcBorders>
              <w:top w:val="nil"/>
              <w:left w:val="nil"/>
              <w:bottom w:val="nil"/>
              <w:right w:val="nil"/>
            </w:tcBorders>
            <w:shd w:val="clear" w:color="auto" w:fill="auto"/>
            <w:noWrap/>
            <w:hideMark/>
          </w:tcPr>
          <w:p w:rsidR="00C13546" w:rsidRPr="00C13546" w:rsidRDefault="00C13546" w:rsidP="00C13546">
            <w:pPr>
              <w:ind w:firstLine="0"/>
              <w:jc w:val="right"/>
              <w:rPr>
                <w:rFonts w:ascii="Times New Roman" w:hAnsi="Times New Roman"/>
                <w:color w:val="000000"/>
              </w:rPr>
            </w:pPr>
          </w:p>
        </w:tc>
      </w:tr>
      <w:tr w:rsidR="00C13546" w:rsidRPr="00C13546" w:rsidTr="00474907">
        <w:trPr>
          <w:gridBefore w:val="1"/>
          <w:wBefore w:w="127" w:type="dxa"/>
          <w:trHeight w:val="1125"/>
        </w:trPr>
        <w:tc>
          <w:tcPr>
            <w:tcW w:w="10560" w:type="dxa"/>
            <w:gridSpan w:val="19"/>
            <w:tcBorders>
              <w:top w:val="nil"/>
              <w:left w:val="nil"/>
              <w:bottom w:val="nil"/>
              <w:right w:val="nil"/>
            </w:tcBorders>
            <w:shd w:val="clear" w:color="auto" w:fill="auto"/>
            <w:vAlign w:val="bottom"/>
            <w:hideMark/>
          </w:tcPr>
          <w:p w:rsidR="00C13546" w:rsidRPr="00C13546" w:rsidRDefault="00C13546" w:rsidP="00C13546">
            <w:pPr>
              <w:ind w:firstLine="0"/>
              <w:jc w:val="center"/>
              <w:rPr>
                <w:rFonts w:cs="Arial"/>
                <w:sz w:val="28"/>
                <w:szCs w:val="28"/>
              </w:rPr>
            </w:pPr>
            <w:r w:rsidRPr="00C13546">
              <w:rPr>
                <w:rFonts w:cs="Arial"/>
                <w:sz w:val="28"/>
                <w:szCs w:val="28"/>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2022 год</w:t>
            </w:r>
          </w:p>
        </w:tc>
      </w:tr>
      <w:tr w:rsidR="00C13546" w:rsidRPr="00C13546" w:rsidTr="00474907">
        <w:trPr>
          <w:gridBefore w:val="1"/>
          <w:wBefore w:w="127" w:type="dxa"/>
          <w:trHeight w:val="255"/>
        </w:trPr>
        <w:tc>
          <w:tcPr>
            <w:tcW w:w="6900" w:type="dxa"/>
            <w:gridSpan w:val="9"/>
            <w:tcBorders>
              <w:top w:val="nil"/>
              <w:left w:val="nil"/>
              <w:bottom w:val="nil"/>
              <w:right w:val="nil"/>
            </w:tcBorders>
            <w:shd w:val="clear" w:color="auto" w:fill="auto"/>
            <w:noWrap/>
            <w:vAlign w:val="bottom"/>
            <w:hideMark/>
          </w:tcPr>
          <w:p w:rsidR="00C13546" w:rsidRPr="00C13546" w:rsidRDefault="00C13546" w:rsidP="00C13546">
            <w:pPr>
              <w:ind w:firstLine="0"/>
              <w:jc w:val="center"/>
              <w:rPr>
                <w:rFonts w:cs="Arial"/>
                <w:b/>
                <w:bCs/>
                <w:sz w:val="20"/>
                <w:szCs w:val="20"/>
              </w:rPr>
            </w:pPr>
          </w:p>
        </w:tc>
        <w:tc>
          <w:tcPr>
            <w:tcW w:w="2592" w:type="dxa"/>
            <w:gridSpan w:val="6"/>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068" w:type="dxa"/>
            <w:gridSpan w:val="4"/>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r>
      <w:tr w:rsidR="00C13546" w:rsidRPr="00C13546" w:rsidTr="00474907">
        <w:trPr>
          <w:gridBefore w:val="1"/>
          <w:wBefore w:w="127" w:type="dxa"/>
          <w:trHeight w:val="255"/>
        </w:trPr>
        <w:tc>
          <w:tcPr>
            <w:tcW w:w="3280" w:type="dxa"/>
            <w:gridSpan w:val="2"/>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130" w:type="dxa"/>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2490" w:type="dxa"/>
            <w:gridSpan w:val="6"/>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2592" w:type="dxa"/>
            <w:gridSpan w:val="6"/>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c>
          <w:tcPr>
            <w:tcW w:w="1068" w:type="dxa"/>
            <w:gridSpan w:val="4"/>
            <w:tcBorders>
              <w:top w:val="nil"/>
              <w:left w:val="nil"/>
              <w:bottom w:val="nil"/>
              <w:right w:val="nil"/>
            </w:tcBorders>
            <w:shd w:val="clear" w:color="auto" w:fill="auto"/>
            <w:noWrap/>
            <w:vAlign w:val="bottom"/>
            <w:hideMark/>
          </w:tcPr>
          <w:p w:rsidR="00C13546" w:rsidRPr="00C13546" w:rsidRDefault="00C13546" w:rsidP="00C13546">
            <w:pPr>
              <w:ind w:firstLine="0"/>
              <w:jc w:val="left"/>
              <w:rPr>
                <w:rFonts w:cs="Arial"/>
                <w:sz w:val="20"/>
                <w:szCs w:val="20"/>
              </w:rPr>
            </w:pPr>
          </w:p>
        </w:tc>
      </w:tr>
      <w:tr w:rsidR="00C13546" w:rsidRPr="00C13546" w:rsidTr="00474907">
        <w:trPr>
          <w:gridBefore w:val="1"/>
          <w:gridAfter w:val="2"/>
          <w:wBefore w:w="127" w:type="dxa"/>
          <w:wAfter w:w="263" w:type="dxa"/>
          <w:trHeight w:val="1110"/>
        </w:trPr>
        <w:tc>
          <w:tcPr>
            <w:tcW w:w="3280" w:type="dxa"/>
            <w:gridSpan w:val="2"/>
            <w:tcBorders>
              <w:top w:val="single" w:sz="4" w:space="0" w:color="auto"/>
              <w:left w:val="single" w:sz="4" w:space="0" w:color="auto"/>
              <w:bottom w:val="single" w:sz="4" w:space="0" w:color="auto"/>
              <w:right w:val="nil"/>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Наименование показателя</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Администратор поступлений</w:t>
            </w:r>
          </w:p>
        </w:tc>
        <w:tc>
          <w:tcPr>
            <w:tcW w:w="2490" w:type="dxa"/>
            <w:gridSpan w:val="6"/>
            <w:tcBorders>
              <w:top w:val="single" w:sz="4" w:space="0" w:color="auto"/>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Вид источника</w:t>
            </w:r>
          </w:p>
        </w:tc>
        <w:tc>
          <w:tcPr>
            <w:tcW w:w="2329" w:type="dxa"/>
            <w:gridSpan w:val="5"/>
            <w:tcBorders>
              <w:top w:val="single" w:sz="4" w:space="0" w:color="auto"/>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 xml:space="preserve">Код </w:t>
            </w:r>
            <w:proofErr w:type="gramStart"/>
            <w:r w:rsidRPr="00C13546">
              <w:rPr>
                <w:rFonts w:cs="Arial"/>
                <w:sz w:val="20"/>
                <w:szCs w:val="20"/>
              </w:rPr>
              <w:t>классификации источников финансирования дефицита бюджета</w:t>
            </w:r>
            <w:proofErr w:type="gramEnd"/>
          </w:p>
        </w:tc>
        <w:tc>
          <w:tcPr>
            <w:tcW w:w="1068" w:type="dxa"/>
            <w:gridSpan w:val="3"/>
            <w:tcBorders>
              <w:top w:val="single" w:sz="4" w:space="0" w:color="auto"/>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План на год, рублей</w:t>
            </w:r>
          </w:p>
        </w:tc>
      </w:tr>
      <w:tr w:rsidR="00C13546" w:rsidRPr="00C13546" w:rsidTr="00474907">
        <w:trPr>
          <w:gridBefore w:val="1"/>
          <w:gridAfter w:val="2"/>
          <w:wBefore w:w="127" w:type="dxa"/>
          <w:wAfter w:w="263" w:type="dxa"/>
          <w:trHeight w:val="630"/>
        </w:trPr>
        <w:tc>
          <w:tcPr>
            <w:tcW w:w="3280" w:type="dxa"/>
            <w:gridSpan w:val="2"/>
            <w:tcBorders>
              <w:top w:val="nil"/>
              <w:left w:val="single" w:sz="4" w:space="0" w:color="auto"/>
              <w:bottom w:val="single" w:sz="4" w:space="0" w:color="auto"/>
              <w:right w:val="single" w:sz="4" w:space="0" w:color="auto"/>
            </w:tcBorders>
            <w:shd w:val="clear" w:color="auto" w:fill="auto"/>
            <w:vAlign w:val="bottom"/>
            <w:hideMark/>
          </w:tcPr>
          <w:p w:rsidR="00C13546" w:rsidRPr="00C13546" w:rsidRDefault="00C13546" w:rsidP="00C13546">
            <w:pPr>
              <w:ind w:firstLine="0"/>
              <w:jc w:val="left"/>
              <w:rPr>
                <w:rFonts w:cs="Arial"/>
                <w:sz w:val="20"/>
                <w:szCs w:val="20"/>
              </w:rPr>
            </w:pPr>
            <w:r w:rsidRPr="00C13546">
              <w:rPr>
                <w:rFonts w:cs="Arial"/>
                <w:sz w:val="20"/>
                <w:szCs w:val="20"/>
              </w:rPr>
              <w:t>Источники финансирования дефицита бюджет</w:t>
            </w:r>
            <w:proofErr w:type="gramStart"/>
            <w:r w:rsidRPr="00C13546">
              <w:rPr>
                <w:rFonts w:cs="Arial"/>
                <w:sz w:val="20"/>
                <w:szCs w:val="20"/>
              </w:rPr>
              <w:t>а-</w:t>
            </w:r>
            <w:proofErr w:type="gramEnd"/>
            <w:r w:rsidRPr="00C13546">
              <w:rPr>
                <w:rFonts w:cs="Arial"/>
                <w:sz w:val="20"/>
                <w:szCs w:val="20"/>
              </w:rPr>
              <w:t xml:space="preserve"> всего</w:t>
            </w:r>
          </w:p>
        </w:tc>
        <w:tc>
          <w:tcPr>
            <w:tcW w:w="1130" w:type="dxa"/>
            <w:tcBorders>
              <w:top w:val="nil"/>
              <w:left w:val="nil"/>
              <w:bottom w:val="single" w:sz="4" w:space="0" w:color="auto"/>
              <w:right w:val="single" w:sz="4" w:space="0" w:color="auto"/>
            </w:tcBorders>
            <w:shd w:val="clear" w:color="auto" w:fill="auto"/>
            <w:hideMark/>
          </w:tcPr>
          <w:p w:rsidR="00C13546" w:rsidRPr="00C13546" w:rsidRDefault="00C13546" w:rsidP="00C13546">
            <w:pPr>
              <w:ind w:firstLine="0"/>
              <w:jc w:val="center"/>
              <w:rPr>
                <w:rFonts w:cs="Arial"/>
                <w:sz w:val="20"/>
                <w:szCs w:val="20"/>
              </w:rPr>
            </w:pPr>
            <w:r w:rsidRPr="00C13546">
              <w:rPr>
                <w:rFonts w:cs="Arial"/>
                <w:sz w:val="20"/>
                <w:szCs w:val="20"/>
              </w:rPr>
              <w:t> </w:t>
            </w:r>
          </w:p>
        </w:tc>
        <w:tc>
          <w:tcPr>
            <w:tcW w:w="2490" w:type="dxa"/>
            <w:gridSpan w:val="6"/>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left"/>
              <w:rPr>
                <w:rFonts w:cs="Arial"/>
                <w:sz w:val="20"/>
                <w:szCs w:val="20"/>
              </w:rPr>
            </w:pPr>
            <w:r w:rsidRPr="00C13546">
              <w:rPr>
                <w:rFonts w:cs="Arial"/>
                <w:sz w:val="20"/>
                <w:szCs w:val="20"/>
              </w:rPr>
              <w:t> </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left"/>
              <w:rPr>
                <w:rFonts w:cs="Arial"/>
                <w:sz w:val="20"/>
                <w:szCs w:val="20"/>
              </w:rPr>
            </w:pPr>
            <w:r w:rsidRPr="00C13546">
              <w:rPr>
                <w:rFonts w:cs="Arial"/>
                <w:sz w:val="20"/>
                <w:szCs w:val="20"/>
              </w:rPr>
              <w:t> </w:t>
            </w:r>
          </w:p>
        </w:tc>
        <w:tc>
          <w:tcPr>
            <w:tcW w:w="1068" w:type="dxa"/>
            <w:gridSpan w:val="3"/>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457 945,97</w:t>
            </w:r>
          </w:p>
        </w:tc>
      </w:tr>
      <w:tr w:rsidR="00C13546" w:rsidRPr="00C13546" w:rsidTr="00474907">
        <w:trPr>
          <w:gridBefore w:val="1"/>
          <w:gridAfter w:val="2"/>
          <w:wBefore w:w="127" w:type="dxa"/>
          <w:wAfter w:w="263" w:type="dxa"/>
          <w:trHeight w:val="345"/>
        </w:trPr>
        <w:tc>
          <w:tcPr>
            <w:tcW w:w="3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C13546" w:rsidRPr="00C13546" w:rsidRDefault="00C13546" w:rsidP="00C13546">
            <w:pPr>
              <w:ind w:firstLine="0"/>
              <w:jc w:val="left"/>
              <w:rPr>
                <w:rFonts w:cs="Arial"/>
                <w:sz w:val="20"/>
                <w:szCs w:val="20"/>
              </w:rPr>
            </w:pPr>
            <w:r w:rsidRPr="00C13546">
              <w:rPr>
                <w:rFonts w:cs="Arial"/>
                <w:sz w:val="20"/>
                <w:szCs w:val="20"/>
              </w:rPr>
              <w:t>в том числе:</w:t>
            </w:r>
          </w:p>
        </w:tc>
        <w:tc>
          <w:tcPr>
            <w:tcW w:w="1130" w:type="dxa"/>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cs="Arial"/>
                <w:sz w:val="20"/>
                <w:szCs w:val="20"/>
              </w:rPr>
            </w:pPr>
            <w:r w:rsidRPr="00C13546">
              <w:rPr>
                <w:rFonts w:cs="Arial"/>
                <w:sz w:val="20"/>
                <w:szCs w:val="20"/>
              </w:rPr>
              <w:t> </w:t>
            </w:r>
          </w:p>
        </w:tc>
        <w:tc>
          <w:tcPr>
            <w:tcW w:w="2490" w:type="dxa"/>
            <w:gridSpan w:val="6"/>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left"/>
              <w:rPr>
                <w:rFonts w:cs="Arial"/>
                <w:sz w:val="20"/>
                <w:szCs w:val="20"/>
              </w:rPr>
            </w:pPr>
            <w:r w:rsidRPr="00C13546">
              <w:rPr>
                <w:rFonts w:cs="Arial"/>
                <w:sz w:val="20"/>
                <w:szCs w:val="20"/>
              </w:rPr>
              <w:t> </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left"/>
              <w:rPr>
                <w:rFonts w:cs="Arial"/>
                <w:sz w:val="20"/>
                <w:szCs w:val="20"/>
              </w:rPr>
            </w:pPr>
            <w:r w:rsidRPr="00C13546">
              <w:rPr>
                <w:rFonts w:cs="Arial"/>
                <w:sz w:val="20"/>
                <w:szCs w:val="20"/>
              </w:rPr>
              <w:t> </w:t>
            </w:r>
          </w:p>
        </w:tc>
        <w:tc>
          <w:tcPr>
            <w:tcW w:w="1068" w:type="dxa"/>
            <w:gridSpan w:val="3"/>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left"/>
              <w:rPr>
                <w:rFonts w:ascii="Times New Roman" w:hAnsi="Times New Roman"/>
                <w:sz w:val="16"/>
                <w:szCs w:val="16"/>
              </w:rPr>
            </w:pPr>
            <w:r w:rsidRPr="00C13546">
              <w:rPr>
                <w:rFonts w:ascii="Times New Roman" w:hAnsi="Times New Roman"/>
                <w:sz w:val="16"/>
                <w:szCs w:val="16"/>
              </w:rPr>
              <w:t> </w:t>
            </w:r>
          </w:p>
        </w:tc>
      </w:tr>
      <w:tr w:rsidR="00C13546" w:rsidRPr="00C13546" w:rsidTr="00474907">
        <w:trPr>
          <w:gridBefore w:val="1"/>
          <w:gridAfter w:val="2"/>
          <w:wBefore w:w="127" w:type="dxa"/>
          <w:wAfter w:w="263" w:type="dxa"/>
          <w:trHeight w:val="1020"/>
        </w:trPr>
        <w:tc>
          <w:tcPr>
            <w:tcW w:w="3280" w:type="dxa"/>
            <w:gridSpan w:val="2"/>
            <w:tcBorders>
              <w:top w:val="nil"/>
              <w:left w:val="single" w:sz="4" w:space="0" w:color="auto"/>
              <w:bottom w:val="single" w:sz="4" w:space="0" w:color="auto"/>
              <w:right w:val="single" w:sz="4" w:space="0" w:color="auto"/>
            </w:tcBorders>
            <w:shd w:val="clear" w:color="000000" w:fill="FFFFFF"/>
            <w:hideMark/>
          </w:tcPr>
          <w:p w:rsidR="00C13546" w:rsidRPr="00C13546" w:rsidRDefault="00C13546" w:rsidP="00C13546">
            <w:pPr>
              <w:ind w:firstLine="0"/>
              <w:jc w:val="left"/>
              <w:rPr>
                <w:rFonts w:cs="Arial"/>
                <w:color w:val="000000"/>
                <w:sz w:val="20"/>
                <w:szCs w:val="20"/>
              </w:rPr>
            </w:pPr>
            <w:r w:rsidRPr="00C13546">
              <w:rPr>
                <w:rFonts w:cs="Arial"/>
                <w:color w:val="000000"/>
                <w:sz w:val="20"/>
                <w:szCs w:val="20"/>
              </w:rPr>
              <w:t>Погашение бюджетами сельских поселений кредитов,</w:t>
            </w:r>
            <w:r>
              <w:rPr>
                <w:rFonts w:cs="Arial"/>
                <w:color w:val="000000"/>
                <w:sz w:val="20"/>
                <w:szCs w:val="20"/>
              </w:rPr>
              <w:t xml:space="preserve"> </w:t>
            </w:r>
            <w:r w:rsidRPr="00C13546">
              <w:rPr>
                <w:rFonts w:cs="Arial"/>
                <w:color w:val="000000"/>
                <w:sz w:val="20"/>
                <w:szCs w:val="20"/>
              </w:rPr>
              <w:t>полученных от других бюджетов  бюджетной системы Российской Федерации  в валюте Российской Федерации</w:t>
            </w:r>
          </w:p>
        </w:tc>
        <w:tc>
          <w:tcPr>
            <w:tcW w:w="1130" w:type="dxa"/>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cs="Arial"/>
                <w:sz w:val="20"/>
                <w:szCs w:val="20"/>
              </w:rPr>
            </w:pPr>
            <w:r w:rsidRPr="00C13546">
              <w:rPr>
                <w:rFonts w:cs="Arial"/>
                <w:sz w:val="20"/>
                <w:szCs w:val="20"/>
              </w:rPr>
              <w:t>012</w:t>
            </w:r>
          </w:p>
        </w:tc>
        <w:tc>
          <w:tcPr>
            <w:tcW w:w="2490" w:type="dxa"/>
            <w:gridSpan w:val="6"/>
            <w:tcBorders>
              <w:top w:val="nil"/>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01030100100000810</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012.01.03.01.00.10.0000.810</w:t>
            </w:r>
          </w:p>
        </w:tc>
        <w:tc>
          <w:tcPr>
            <w:tcW w:w="1068" w:type="dxa"/>
            <w:gridSpan w:val="3"/>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0,00</w:t>
            </w:r>
          </w:p>
        </w:tc>
      </w:tr>
      <w:tr w:rsidR="00C13546" w:rsidRPr="00C13546" w:rsidTr="00474907">
        <w:trPr>
          <w:gridBefore w:val="1"/>
          <w:gridAfter w:val="2"/>
          <w:wBefore w:w="127" w:type="dxa"/>
          <w:wAfter w:w="263" w:type="dxa"/>
          <w:trHeight w:val="345"/>
        </w:trPr>
        <w:tc>
          <w:tcPr>
            <w:tcW w:w="3280" w:type="dxa"/>
            <w:gridSpan w:val="2"/>
            <w:tcBorders>
              <w:top w:val="nil"/>
              <w:left w:val="single" w:sz="4" w:space="0" w:color="auto"/>
              <w:bottom w:val="single" w:sz="4" w:space="0" w:color="auto"/>
              <w:right w:val="single" w:sz="4" w:space="0" w:color="auto"/>
            </w:tcBorders>
            <w:shd w:val="clear" w:color="auto" w:fill="auto"/>
            <w:noWrap/>
            <w:vAlign w:val="bottom"/>
            <w:hideMark/>
          </w:tcPr>
          <w:p w:rsidR="00C13546" w:rsidRPr="00C13546" w:rsidRDefault="00C13546" w:rsidP="00C13546">
            <w:pPr>
              <w:ind w:firstLine="0"/>
              <w:jc w:val="left"/>
              <w:rPr>
                <w:rFonts w:cs="Arial"/>
                <w:sz w:val="20"/>
                <w:szCs w:val="20"/>
              </w:rPr>
            </w:pPr>
            <w:r w:rsidRPr="00C13546">
              <w:rPr>
                <w:rFonts w:cs="Arial"/>
                <w:sz w:val="20"/>
                <w:szCs w:val="20"/>
              </w:rPr>
              <w:t>Изменение остатков</w:t>
            </w:r>
          </w:p>
        </w:tc>
        <w:tc>
          <w:tcPr>
            <w:tcW w:w="1130" w:type="dxa"/>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cs="Arial"/>
                <w:sz w:val="20"/>
                <w:szCs w:val="20"/>
              </w:rPr>
            </w:pPr>
            <w:r w:rsidRPr="00C13546">
              <w:rPr>
                <w:rFonts w:cs="Arial"/>
                <w:sz w:val="20"/>
                <w:szCs w:val="20"/>
              </w:rPr>
              <w:t>012</w:t>
            </w:r>
          </w:p>
        </w:tc>
        <w:tc>
          <w:tcPr>
            <w:tcW w:w="2490" w:type="dxa"/>
            <w:gridSpan w:val="6"/>
            <w:tcBorders>
              <w:top w:val="nil"/>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01050201100000500</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 </w:t>
            </w:r>
          </w:p>
        </w:tc>
        <w:tc>
          <w:tcPr>
            <w:tcW w:w="1068" w:type="dxa"/>
            <w:gridSpan w:val="3"/>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457 945,97</w:t>
            </w:r>
          </w:p>
        </w:tc>
      </w:tr>
      <w:tr w:rsidR="00C13546" w:rsidRPr="00C13546" w:rsidTr="00474907">
        <w:trPr>
          <w:gridBefore w:val="1"/>
          <w:gridAfter w:val="2"/>
          <w:wBefore w:w="127" w:type="dxa"/>
          <w:wAfter w:w="263" w:type="dxa"/>
          <w:trHeight w:val="465"/>
        </w:trPr>
        <w:tc>
          <w:tcPr>
            <w:tcW w:w="3280" w:type="dxa"/>
            <w:gridSpan w:val="2"/>
            <w:tcBorders>
              <w:top w:val="nil"/>
              <w:left w:val="single" w:sz="4" w:space="0" w:color="auto"/>
              <w:bottom w:val="single" w:sz="4" w:space="0" w:color="auto"/>
              <w:right w:val="single" w:sz="4" w:space="0" w:color="auto"/>
            </w:tcBorders>
            <w:shd w:val="clear" w:color="auto" w:fill="auto"/>
            <w:vAlign w:val="bottom"/>
            <w:hideMark/>
          </w:tcPr>
          <w:p w:rsidR="00C13546" w:rsidRPr="00C13546" w:rsidRDefault="00C13546" w:rsidP="00C13546">
            <w:pPr>
              <w:ind w:firstLine="0"/>
              <w:jc w:val="left"/>
              <w:rPr>
                <w:rFonts w:cs="Arial"/>
                <w:sz w:val="20"/>
                <w:szCs w:val="20"/>
              </w:rPr>
            </w:pPr>
            <w:r w:rsidRPr="00C13546">
              <w:rPr>
                <w:rFonts w:cs="Arial"/>
                <w:sz w:val="20"/>
                <w:szCs w:val="20"/>
              </w:rPr>
              <w:t>Увеличение прочих остатков денежных средств бюджета поселения</w:t>
            </w:r>
          </w:p>
        </w:tc>
        <w:tc>
          <w:tcPr>
            <w:tcW w:w="1130" w:type="dxa"/>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cs="Arial"/>
                <w:sz w:val="20"/>
                <w:szCs w:val="20"/>
              </w:rPr>
            </w:pPr>
            <w:r w:rsidRPr="00C13546">
              <w:rPr>
                <w:rFonts w:cs="Arial"/>
                <w:sz w:val="20"/>
                <w:szCs w:val="20"/>
              </w:rPr>
              <w:t>012</w:t>
            </w:r>
          </w:p>
        </w:tc>
        <w:tc>
          <w:tcPr>
            <w:tcW w:w="2490" w:type="dxa"/>
            <w:gridSpan w:val="6"/>
            <w:tcBorders>
              <w:top w:val="nil"/>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01050201100000510</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012.01.05.02.01.10.0000.510</w:t>
            </w:r>
          </w:p>
        </w:tc>
        <w:tc>
          <w:tcPr>
            <w:tcW w:w="1068" w:type="dxa"/>
            <w:gridSpan w:val="3"/>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-6 632 855,00</w:t>
            </w:r>
          </w:p>
        </w:tc>
      </w:tr>
      <w:tr w:rsidR="00C13546" w:rsidRPr="00C13546" w:rsidTr="00474907">
        <w:trPr>
          <w:gridBefore w:val="1"/>
          <w:gridAfter w:val="2"/>
          <w:wBefore w:w="127" w:type="dxa"/>
          <w:wAfter w:w="263" w:type="dxa"/>
          <w:trHeight w:val="435"/>
        </w:trPr>
        <w:tc>
          <w:tcPr>
            <w:tcW w:w="3280" w:type="dxa"/>
            <w:gridSpan w:val="2"/>
            <w:tcBorders>
              <w:top w:val="nil"/>
              <w:left w:val="single" w:sz="4" w:space="0" w:color="auto"/>
              <w:bottom w:val="single" w:sz="4" w:space="0" w:color="auto"/>
              <w:right w:val="single" w:sz="4" w:space="0" w:color="auto"/>
            </w:tcBorders>
            <w:shd w:val="clear" w:color="auto" w:fill="auto"/>
            <w:vAlign w:val="bottom"/>
            <w:hideMark/>
          </w:tcPr>
          <w:p w:rsidR="00C13546" w:rsidRPr="00C13546" w:rsidRDefault="00C13546" w:rsidP="00C13546">
            <w:pPr>
              <w:ind w:firstLine="0"/>
              <w:jc w:val="left"/>
              <w:rPr>
                <w:rFonts w:cs="Arial"/>
                <w:sz w:val="20"/>
                <w:szCs w:val="20"/>
              </w:rPr>
            </w:pPr>
            <w:r w:rsidRPr="00C13546">
              <w:rPr>
                <w:rFonts w:cs="Arial"/>
                <w:sz w:val="20"/>
                <w:szCs w:val="20"/>
              </w:rPr>
              <w:t>Уменьшение прочих остатков денежных средств бюджета поселения</w:t>
            </w:r>
          </w:p>
        </w:tc>
        <w:tc>
          <w:tcPr>
            <w:tcW w:w="1130" w:type="dxa"/>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cs="Arial"/>
                <w:sz w:val="20"/>
                <w:szCs w:val="20"/>
              </w:rPr>
            </w:pPr>
            <w:r w:rsidRPr="00C13546">
              <w:rPr>
                <w:rFonts w:cs="Arial"/>
                <w:sz w:val="20"/>
                <w:szCs w:val="20"/>
              </w:rPr>
              <w:t>012</w:t>
            </w:r>
          </w:p>
        </w:tc>
        <w:tc>
          <w:tcPr>
            <w:tcW w:w="2490" w:type="dxa"/>
            <w:gridSpan w:val="6"/>
            <w:tcBorders>
              <w:top w:val="nil"/>
              <w:left w:val="nil"/>
              <w:bottom w:val="single" w:sz="4" w:space="0" w:color="auto"/>
              <w:right w:val="single" w:sz="4" w:space="0" w:color="auto"/>
            </w:tcBorders>
            <w:shd w:val="clear" w:color="auto" w:fill="auto"/>
            <w:vAlign w:val="bottom"/>
            <w:hideMark/>
          </w:tcPr>
          <w:p w:rsidR="00C13546" w:rsidRPr="00C13546" w:rsidRDefault="00C13546" w:rsidP="00C13546">
            <w:pPr>
              <w:ind w:firstLine="0"/>
              <w:jc w:val="center"/>
              <w:rPr>
                <w:rFonts w:cs="Arial"/>
                <w:sz w:val="20"/>
                <w:szCs w:val="20"/>
              </w:rPr>
            </w:pPr>
            <w:r w:rsidRPr="00C13546">
              <w:rPr>
                <w:rFonts w:cs="Arial"/>
                <w:sz w:val="20"/>
                <w:szCs w:val="20"/>
              </w:rPr>
              <w:t>01050201100000610</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012.01.05.02.01.10.0000.610</w:t>
            </w:r>
          </w:p>
        </w:tc>
        <w:tc>
          <w:tcPr>
            <w:tcW w:w="1068" w:type="dxa"/>
            <w:gridSpan w:val="3"/>
            <w:tcBorders>
              <w:top w:val="nil"/>
              <w:left w:val="nil"/>
              <w:bottom w:val="single" w:sz="4" w:space="0" w:color="auto"/>
              <w:right w:val="single" w:sz="4" w:space="0" w:color="auto"/>
            </w:tcBorders>
            <w:shd w:val="clear" w:color="auto" w:fill="auto"/>
            <w:noWrap/>
            <w:vAlign w:val="bottom"/>
            <w:hideMark/>
          </w:tcPr>
          <w:p w:rsidR="00C13546" w:rsidRPr="00C13546" w:rsidRDefault="00C13546" w:rsidP="00C13546">
            <w:pPr>
              <w:ind w:firstLine="0"/>
              <w:jc w:val="center"/>
              <w:rPr>
                <w:rFonts w:ascii="Times New Roman" w:hAnsi="Times New Roman"/>
                <w:sz w:val="16"/>
                <w:szCs w:val="16"/>
              </w:rPr>
            </w:pPr>
            <w:r w:rsidRPr="00C13546">
              <w:rPr>
                <w:rFonts w:ascii="Times New Roman" w:hAnsi="Times New Roman"/>
                <w:sz w:val="16"/>
                <w:szCs w:val="16"/>
              </w:rPr>
              <w:t>7 090 800,97</w:t>
            </w:r>
          </w:p>
        </w:tc>
      </w:tr>
    </w:tbl>
    <w:p w:rsidR="00936792" w:rsidRDefault="00936792"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p w:rsidR="00474907" w:rsidRDefault="00474907" w:rsidP="00936792">
      <w:pPr>
        <w:shd w:val="clear" w:color="auto" w:fill="FFFFFF"/>
        <w:suppressAutoHyphens/>
        <w:ind w:right="12" w:firstLine="0"/>
        <w:rPr>
          <w:rFonts w:ascii="Times New Roman" w:hAnsi="Times New Roman"/>
          <w:sz w:val="16"/>
          <w:szCs w:val="16"/>
        </w:rPr>
      </w:pPr>
    </w:p>
    <w:tbl>
      <w:tblPr>
        <w:tblW w:w="10647" w:type="dxa"/>
        <w:tblInd w:w="93" w:type="dxa"/>
        <w:tblLayout w:type="fixed"/>
        <w:tblLook w:val="04A0" w:firstRow="1" w:lastRow="0" w:firstColumn="1" w:lastColumn="0" w:noHBand="0" w:noVBand="1"/>
      </w:tblPr>
      <w:tblGrid>
        <w:gridCol w:w="272"/>
        <w:gridCol w:w="1053"/>
        <w:gridCol w:w="843"/>
        <w:gridCol w:w="272"/>
        <w:gridCol w:w="272"/>
        <w:gridCol w:w="272"/>
        <w:gridCol w:w="272"/>
        <w:gridCol w:w="2996"/>
        <w:gridCol w:w="567"/>
        <w:gridCol w:w="634"/>
        <w:gridCol w:w="1133"/>
        <w:gridCol w:w="869"/>
        <w:gridCol w:w="1192"/>
      </w:tblGrid>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Приложение№3</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к Решению Совета Кубовского сельского поселения</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XXXVI сессии IV созыва  от 21.10.2022 г. № 132 "О внесении</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 xml:space="preserve">изменений в решение  XXXI сессии IV созыва </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Совета Кубовского сельского поселения</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 xml:space="preserve"> от 28.12.2021 года №112 "Об утверждении</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бюджета Кубовского сельского поселения на 2022 год"</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vAlign w:val="bottom"/>
            <w:hideMark/>
          </w:tcPr>
          <w:p w:rsidR="009D4D07" w:rsidRPr="009D4D07" w:rsidRDefault="009D4D07" w:rsidP="009D4D07">
            <w:pPr>
              <w:ind w:firstLine="0"/>
              <w:jc w:val="center"/>
              <w:rPr>
                <w:rFonts w:cs="Arial"/>
                <w:b/>
                <w:bCs/>
                <w:sz w:val="20"/>
                <w:szCs w:val="20"/>
              </w:rPr>
            </w:pP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Приложение №4</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к Решению Совета Кубовского сельского поселения</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 xml:space="preserve">XXXI сессии IV созыва "О бюджете Кубовского сельского </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4395" w:type="dxa"/>
            <w:gridSpan w:val="5"/>
            <w:tcBorders>
              <w:top w:val="nil"/>
              <w:left w:val="nil"/>
              <w:bottom w:val="nil"/>
              <w:right w:val="nil"/>
            </w:tcBorders>
            <w:shd w:val="clear" w:color="auto" w:fill="auto"/>
            <w:noWrap/>
            <w:vAlign w:val="bottom"/>
            <w:hideMark/>
          </w:tcPr>
          <w:p w:rsidR="009D4D07" w:rsidRPr="009D4D07" w:rsidRDefault="009D4D07" w:rsidP="009D4D07">
            <w:pPr>
              <w:ind w:firstLine="0"/>
              <w:jc w:val="right"/>
              <w:rPr>
                <w:rFonts w:cs="Arial"/>
                <w:b/>
                <w:bCs/>
                <w:sz w:val="20"/>
                <w:szCs w:val="20"/>
              </w:rPr>
            </w:pPr>
            <w:r w:rsidRPr="009D4D07">
              <w:rPr>
                <w:rFonts w:cs="Arial"/>
                <w:b/>
                <w:bCs/>
                <w:sz w:val="20"/>
                <w:szCs w:val="20"/>
              </w:rPr>
              <w:t xml:space="preserve">поселения на 2022 год" от 28.12.2021 г. </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996" w:type="dxa"/>
            <w:tcBorders>
              <w:top w:val="nil"/>
              <w:left w:val="nil"/>
              <w:bottom w:val="nil"/>
              <w:right w:val="nil"/>
            </w:tcBorders>
            <w:shd w:val="clear" w:color="auto" w:fill="auto"/>
            <w:noWrap/>
            <w:vAlign w:val="bottom"/>
            <w:hideMark/>
          </w:tcPr>
          <w:p w:rsidR="009D4D07" w:rsidRPr="009D4D07" w:rsidRDefault="009D4D07" w:rsidP="009D4D07">
            <w:pPr>
              <w:ind w:firstLine="0"/>
              <w:jc w:val="left"/>
              <w:rPr>
                <w:rFonts w:cs="Arial"/>
                <w:b/>
                <w:bCs/>
                <w:sz w:val="20"/>
                <w:szCs w:val="20"/>
              </w:rPr>
            </w:pPr>
          </w:p>
        </w:tc>
        <w:tc>
          <w:tcPr>
            <w:tcW w:w="4395" w:type="dxa"/>
            <w:gridSpan w:val="5"/>
            <w:tcBorders>
              <w:top w:val="nil"/>
              <w:left w:val="nil"/>
              <w:bottom w:val="nil"/>
              <w:right w:val="nil"/>
            </w:tcBorders>
            <w:shd w:val="clear" w:color="auto" w:fill="auto"/>
            <w:vAlign w:val="bottom"/>
            <w:hideMark/>
          </w:tcPr>
          <w:p w:rsidR="009D4D07" w:rsidRPr="009D4D07" w:rsidRDefault="009D4D07" w:rsidP="009D4D07">
            <w:pPr>
              <w:ind w:firstLine="0"/>
              <w:jc w:val="center"/>
              <w:rPr>
                <w:rFonts w:cs="Arial"/>
                <w:b/>
                <w:bCs/>
                <w:sz w:val="20"/>
                <w:szCs w:val="20"/>
              </w:rPr>
            </w:pPr>
          </w:p>
        </w:tc>
      </w:tr>
      <w:tr w:rsidR="009D4D07" w:rsidRPr="009D4D07" w:rsidTr="009D4D07">
        <w:trPr>
          <w:trHeight w:val="1320"/>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79" w:type="dxa"/>
            <w:gridSpan w:val="10"/>
            <w:tcBorders>
              <w:top w:val="nil"/>
              <w:left w:val="nil"/>
              <w:bottom w:val="nil"/>
              <w:right w:val="nil"/>
            </w:tcBorders>
            <w:shd w:val="clear" w:color="auto" w:fill="auto"/>
            <w:vAlign w:val="bottom"/>
            <w:hideMark/>
          </w:tcPr>
          <w:p w:rsidR="009D4D07" w:rsidRPr="009D4D07" w:rsidRDefault="009D4D07" w:rsidP="009D4D07">
            <w:pPr>
              <w:ind w:firstLine="0"/>
              <w:jc w:val="center"/>
              <w:rPr>
                <w:rFonts w:cs="Arial"/>
                <w:b/>
                <w:bCs/>
                <w:sz w:val="20"/>
                <w:szCs w:val="20"/>
              </w:rPr>
            </w:pPr>
            <w:proofErr w:type="gramStart"/>
            <w:r w:rsidRPr="009D4D07">
              <w:rPr>
                <w:rFonts w:cs="Arial"/>
                <w:b/>
                <w:bCs/>
                <w:sz w:val="20"/>
                <w:szCs w:val="20"/>
              </w:rPr>
              <w:t xml:space="preserve">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w:t>
            </w:r>
            <w:proofErr w:type="spellStart"/>
            <w:r w:rsidRPr="009D4D07">
              <w:rPr>
                <w:rFonts w:cs="Arial"/>
                <w:b/>
                <w:bCs/>
                <w:sz w:val="20"/>
                <w:szCs w:val="20"/>
              </w:rPr>
              <w:t>грукппам</w:t>
            </w:r>
            <w:proofErr w:type="spellEnd"/>
            <w:r w:rsidRPr="009D4D07">
              <w:rPr>
                <w:rFonts w:cs="Arial"/>
                <w:b/>
                <w:bCs/>
                <w:sz w:val="20"/>
                <w:szCs w:val="20"/>
              </w:rPr>
              <w:t xml:space="preserve">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w:t>
            </w:r>
            <w:proofErr w:type="gramEnd"/>
          </w:p>
        </w:tc>
      </w:tr>
      <w:tr w:rsidR="009D4D07" w:rsidRPr="009D4D07" w:rsidTr="009D4D07">
        <w:trPr>
          <w:trHeight w:val="270"/>
        </w:trPr>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996"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634"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19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r>
      <w:tr w:rsidR="009D4D07" w:rsidRPr="009D4D07" w:rsidTr="009D4D07">
        <w:trPr>
          <w:trHeight w:val="945"/>
        </w:trPr>
        <w:tc>
          <w:tcPr>
            <w:tcW w:w="272" w:type="dxa"/>
            <w:tcBorders>
              <w:top w:val="nil"/>
              <w:left w:val="single" w:sz="8" w:space="0" w:color="auto"/>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996" w:type="dxa"/>
            <w:tcBorders>
              <w:top w:val="nil"/>
              <w:left w:val="nil"/>
              <w:bottom w:val="single" w:sz="8" w:space="0" w:color="auto"/>
              <w:right w:val="nil"/>
            </w:tcBorders>
            <w:shd w:val="clear" w:color="auto" w:fill="auto"/>
            <w:noWrap/>
            <w:vAlign w:val="center"/>
            <w:hideMark/>
          </w:tcPr>
          <w:p w:rsidR="009D4D07" w:rsidRPr="009D4D07" w:rsidRDefault="009D4D07" w:rsidP="009D4D07">
            <w:pPr>
              <w:ind w:firstLine="0"/>
              <w:jc w:val="center"/>
              <w:rPr>
                <w:rFonts w:cs="Arial"/>
                <w:b/>
                <w:bCs/>
                <w:sz w:val="16"/>
                <w:szCs w:val="16"/>
              </w:rPr>
            </w:pPr>
            <w:r w:rsidRPr="009D4D07">
              <w:rPr>
                <w:rFonts w:cs="Arial"/>
                <w:b/>
                <w:bCs/>
                <w:sz w:val="16"/>
                <w:szCs w:val="16"/>
              </w:rPr>
              <w:t>Наименование</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9D4D07" w:rsidRPr="009D4D07" w:rsidRDefault="009D4D07" w:rsidP="009D4D07">
            <w:pPr>
              <w:ind w:firstLine="0"/>
              <w:jc w:val="center"/>
              <w:rPr>
                <w:rFonts w:cs="Arial"/>
                <w:b/>
                <w:bCs/>
                <w:sz w:val="16"/>
                <w:szCs w:val="16"/>
              </w:rPr>
            </w:pPr>
            <w:r w:rsidRPr="009D4D07">
              <w:rPr>
                <w:rFonts w:cs="Arial"/>
                <w:b/>
                <w:bCs/>
                <w:sz w:val="16"/>
                <w:szCs w:val="16"/>
              </w:rPr>
              <w:t>Раздел</w:t>
            </w:r>
          </w:p>
        </w:tc>
        <w:tc>
          <w:tcPr>
            <w:tcW w:w="634" w:type="dxa"/>
            <w:tcBorders>
              <w:top w:val="single" w:sz="4" w:space="0" w:color="auto"/>
              <w:left w:val="nil"/>
              <w:bottom w:val="single" w:sz="8" w:space="0" w:color="auto"/>
              <w:right w:val="nil"/>
            </w:tcBorders>
            <w:shd w:val="clear" w:color="auto" w:fill="auto"/>
            <w:vAlign w:val="bottom"/>
            <w:hideMark/>
          </w:tcPr>
          <w:p w:rsidR="009D4D07" w:rsidRPr="009D4D07" w:rsidRDefault="009D4D07" w:rsidP="009D4D07">
            <w:pPr>
              <w:ind w:firstLine="0"/>
              <w:jc w:val="center"/>
              <w:rPr>
                <w:rFonts w:cs="Arial"/>
                <w:b/>
                <w:bCs/>
                <w:sz w:val="16"/>
                <w:szCs w:val="16"/>
              </w:rPr>
            </w:pPr>
            <w:r w:rsidRPr="009D4D07">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9D4D07" w:rsidRPr="009D4D07" w:rsidRDefault="009D4D07" w:rsidP="009D4D07">
            <w:pPr>
              <w:ind w:firstLine="0"/>
              <w:jc w:val="center"/>
              <w:rPr>
                <w:rFonts w:cs="Arial"/>
                <w:b/>
                <w:bCs/>
                <w:sz w:val="16"/>
                <w:szCs w:val="16"/>
              </w:rPr>
            </w:pPr>
            <w:r w:rsidRPr="009D4D07">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D4D07" w:rsidRPr="009D4D07" w:rsidRDefault="009D4D07" w:rsidP="009D4D07">
            <w:pPr>
              <w:ind w:firstLine="0"/>
              <w:jc w:val="center"/>
              <w:rPr>
                <w:rFonts w:cs="Arial"/>
                <w:b/>
                <w:bCs/>
                <w:sz w:val="16"/>
                <w:szCs w:val="16"/>
              </w:rPr>
            </w:pPr>
            <w:r w:rsidRPr="009D4D07">
              <w:rPr>
                <w:rFonts w:cs="Arial"/>
                <w:b/>
                <w:bCs/>
                <w:sz w:val="16"/>
                <w:szCs w:val="16"/>
              </w:rPr>
              <w:t>Вид расхода</w:t>
            </w:r>
          </w:p>
        </w:tc>
        <w:tc>
          <w:tcPr>
            <w:tcW w:w="1192" w:type="dxa"/>
            <w:tcBorders>
              <w:top w:val="nil"/>
              <w:left w:val="single" w:sz="8" w:space="0" w:color="auto"/>
              <w:bottom w:val="single" w:sz="8" w:space="0" w:color="auto"/>
              <w:right w:val="single" w:sz="8" w:space="0" w:color="auto"/>
            </w:tcBorders>
            <w:shd w:val="clear" w:color="auto" w:fill="auto"/>
            <w:vAlign w:val="center"/>
            <w:hideMark/>
          </w:tcPr>
          <w:p w:rsidR="009D4D07" w:rsidRPr="009D4D07" w:rsidRDefault="009D4D07" w:rsidP="009D4D07">
            <w:pPr>
              <w:ind w:firstLine="0"/>
              <w:jc w:val="center"/>
              <w:rPr>
                <w:rFonts w:cs="Arial"/>
                <w:b/>
                <w:bCs/>
                <w:sz w:val="16"/>
                <w:szCs w:val="16"/>
              </w:rPr>
            </w:pPr>
            <w:r w:rsidRPr="009D4D07">
              <w:rPr>
                <w:rFonts w:cs="Arial"/>
                <w:b/>
                <w:bCs/>
                <w:sz w:val="16"/>
                <w:szCs w:val="16"/>
              </w:rPr>
              <w:t>Роспись               на 2022 год</w:t>
            </w:r>
          </w:p>
        </w:tc>
      </w:tr>
      <w:tr w:rsidR="009D4D07" w:rsidRPr="009D4D07" w:rsidTr="009D4D07">
        <w:trPr>
          <w:trHeight w:val="285"/>
        </w:trPr>
        <w:tc>
          <w:tcPr>
            <w:tcW w:w="6252"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Кубовское сельское поселение</w:t>
            </w:r>
          </w:p>
        </w:tc>
        <w:tc>
          <w:tcPr>
            <w:tcW w:w="567"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634"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7 090 800,97</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2 280 114,86</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1 857 118,86</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32 400,00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32 400,00</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Поощрение региональных и муниципальных управленческих команд за достижение </w:t>
            </w:r>
            <w:proofErr w:type="gramStart"/>
            <w:r w:rsidRPr="009D4D07">
              <w:rPr>
                <w:rFonts w:cs="Arial"/>
                <w:sz w:val="16"/>
                <w:szCs w:val="16"/>
              </w:rPr>
              <w:t>показателей деятельности органов исполнительной власти субъектов Российской Федерации</w:t>
            </w:r>
            <w:proofErr w:type="gramEnd"/>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22 222,00</w:t>
            </w:r>
          </w:p>
        </w:tc>
      </w:tr>
      <w:tr w:rsidR="009D4D07" w:rsidRPr="009D4D07" w:rsidTr="009D4D07">
        <w:trPr>
          <w:trHeight w:val="106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Поощрение региональных и муниципальных управленческих команд за достижение </w:t>
            </w:r>
            <w:proofErr w:type="gramStart"/>
            <w:r w:rsidRPr="009D4D07">
              <w:rPr>
                <w:rFonts w:cs="Arial"/>
                <w:sz w:val="16"/>
                <w:szCs w:val="16"/>
              </w:rPr>
              <w:t>показателей деятельности органов исполнительной власти субъектов Российской</w:t>
            </w:r>
            <w:proofErr w:type="gramEnd"/>
            <w:r w:rsidRPr="009D4D07">
              <w:rPr>
                <w:rFonts w:cs="Arial"/>
                <w:sz w:val="16"/>
                <w:szCs w:val="16"/>
              </w:rPr>
              <w:t xml:space="preserve"> Федерации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17 067,59</w:t>
            </w:r>
          </w:p>
        </w:tc>
      </w:tr>
      <w:tr w:rsidR="009D4D07" w:rsidRPr="009D4D07" w:rsidTr="009D4D07">
        <w:trPr>
          <w:trHeight w:val="14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Поощрение региональных и муниципальных управленческих команд за достижение </w:t>
            </w:r>
            <w:proofErr w:type="gramStart"/>
            <w:r w:rsidRPr="009D4D07">
              <w:rPr>
                <w:rFonts w:cs="Arial"/>
                <w:sz w:val="16"/>
                <w:szCs w:val="16"/>
              </w:rPr>
              <w:t>показателей деятельности органов исполнительной власти субъектов Российской</w:t>
            </w:r>
            <w:proofErr w:type="gramEnd"/>
            <w:r w:rsidRPr="009D4D07">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5 154,41</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775 934,86</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411 008,44</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lastRenderedPageBreak/>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124 125,00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76 801,42</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(Закупка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247</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150 000,00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(Уплата прочих налогов, сборов)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852</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(Уплата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853</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Глава администрации сельского поселения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1 024 562,00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Глава администрации сельского поселения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786 913,00</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237 649,00</w:t>
            </w:r>
          </w:p>
        </w:tc>
      </w:tr>
      <w:tr w:rsidR="009D4D07" w:rsidRPr="009D4D07" w:rsidTr="009D4D07">
        <w:trPr>
          <w:trHeight w:val="127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14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Резервные фонды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Резервные фонды местных администраций (Резервные средства)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870</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420 996,00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420 996,00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420 996,00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НАЦИОНАЛЬНАЯ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167 800,00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167 800,00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167 800,00</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127 613,69</w:t>
            </w:r>
          </w:p>
        </w:tc>
      </w:tr>
      <w:tr w:rsidR="009D4D07" w:rsidRPr="009D4D07" w:rsidTr="009D4D07">
        <w:trPr>
          <w:trHeight w:val="127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38 539,31</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1 647,00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15 890,00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lastRenderedPageBreak/>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15 890,00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Обеспечение национальной безопасности и правоохранительной деятельности  </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15 890,00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15 890,00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2 103 887,58</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Транспорт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382 430,00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Отдельные мероприятия в области морского и речного транспорта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382 430,00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Отдельные мероприятия в области морского и речного транспорта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382 430,00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1 721 457,58</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Содержание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1 721 457,58</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Содержание автомобильных дорог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1 141 457,58</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Содержание автомобильных дорог (Закупка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247</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580 000,00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246 596,00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147 986,00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147 986,00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147 986,00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98 610,00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Содействие решению </w:t>
            </w:r>
            <w:proofErr w:type="spellStart"/>
            <w:r w:rsidRPr="009D4D07">
              <w:rPr>
                <w:rFonts w:cs="Arial"/>
                <w:sz w:val="16"/>
                <w:szCs w:val="16"/>
              </w:rPr>
              <w:t>вопросов</w:t>
            </w:r>
            <w:proofErr w:type="gramStart"/>
            <w:r w:rsidRPr="009D4D07">
              <w:rPr>
                <w:rFonts w:cs="Arial"/>
                <w:sz w:val="16"/>
                <w:szCs w:val="16"/>
              </w:rPr>
              <w:t>,н</w:t>
            </w:r>
            <w:proofErr w:type="gramEnd"/>
            <w:r w:rsidRPr="009D4D07">
              <w:rPr>
                <w:rFonts w:cs="Arial"/>
                <w:sz w:val="16"/>
                <w:szCs w:val="16"/>
              </w:rPr>
              <w:t>аправленных</w:t>
            </w:r>
            <w:proofErr w:type="spellEnd"/>
            <w:r w:rsidRPr="009D4D07">
              <w:rPr>
                <w:rFonts w:cs="Arial"/>
                <w:sz w:val="16"/>
                <w:szCs w:val="16"/>
              </w:rPr>
              <w:t xml:space="preserve"> в государственной информационной системе "Активный гражданин Республики Карелия"</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58 900,00</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Содействие решению </w:t>
            </w:r>
            <w:proofErr w:type="spellStart"/>
            <w:r w:rsidRPr="009D4D07">
              <w:rPr>
                <w:rFonts w:cs="Arial"/>
                <w:sz w:val="16"/>
                <w:szCs w:val="16"/>
              </w:rPr>
              <w:t>вопросов</w:t>
            </w:r>
            <w:proofErr w:type="gramStart"/>
            <w:r w:rsidRPr="009D4D07">
              <w:rPr>
                <w:rFonts w:cs="Arial"/>
                <w:sz w:val="16"/>
                <w:szCs w:val="16"/>
              </w:rPr>
              <w:t>,н</w:t>
            </w:r>
            <w:proofErr w:type="gramEnd"/>
            <w:r w:rsidRPr="009D4D07">
              <w:rPr>
                <w:rFonts w:cs="Arial"/>
                <w:sz w:val="16"/>
                <w:szCs w:val="16"/>
              </w:rPr>
              <w:t>аправленных</w:t>
            </w:r>
            <w:proofErr w:type="spellEnd"/>
            <w:r w:rsidRPr="009D4D07">
              <w:rPr>
                <w:rFonts w:cs="Arial"/>
                <w:sz w:val="16"/>
                <w:szCs w:val="16"/>
              </w:rPr>
              <w:t xml:space="preserve"> в государственной информационной системе "Активный гражданин Республики Карелия"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58 900,00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26 710,00</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26 710,00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13 000,00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3 000,00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 (Уплата прочих налогов, сборов)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852</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10 000,00</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2 173 442,53</w:t>
            </w:r>
          </w:p>
        </w:tc>
      </w:tr>
      <w:tr w:rsidR="009D4D07" w:rsidRPr="009D4D07" w:rsidTr="009D4D07">
        <w:trPr>
          <w:trHeight w:val="2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2 173 442,53</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1 456 443,53</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(Фонд оплаты труда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794 679,00</w:t>
            </w:r>
          </w:p>
        </w:tc>
      </w:tr>
      <w:tr w:rsidR="009D4D07" w:rsidRPr="009D4D07" w:rsidTr="009D4D07">
        <w:trPr>
          <w:trHeight w:val="85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119</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236 935,16</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124 029,37</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(Закупка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247</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299 800,00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(Уплата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853</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1 000,00</w:t>
            </w:r>
          </w:p>
        </w:tc>
      </w:tr>
      <w:tr w:rsidR="009D4D07" w:rsidRPr="009D4D07" w:rsidTr="009D4D07">
        <w:trPr>
          <w:trHeight w:val="106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9D4D07">
              <w:rPr>
                <w:rFonts w:cs="Arial"/>
                <w:sz w:val="16"/>
                <w:szCs w:val="16"/>
              </w:rPr>
              <w:t>оплаты труда работников муниципальных учреждений культуры</w:t>
            </w:r>
            <w:proofErr w:type="gramEnd"/>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109 599,00</w:t>
            </w:r>
          </w:p>
        </w:tc>
      </w:tr>
      <w:tr w:rsidR="009D4D07" w:rsidRPr="009D4D07" w:rsidTr="009D4D07">
        <w:trPr>
          <w:trHeight w:val="106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84 177,00</w:t>
            </w:r>
          </w:p>
        </w:tc>
      </w:tr>
      <w:tr w:rsidR="009D4D07" w:rsidRPr="009D4D07" w:rsidTr="009D4D07">
        <w:trPr>
          <w:trHeight w:val="14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119</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25 422,00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ремонту муниципальных учреждений в сфере культуры (в части разработки проектной документации)</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580 000,00</w:t>
            </w:r>
          </w:p>
        </w:tc>
      </w:tr>
      <w:tr w:rsidR="009D4D07" w:rsidRPr="009D4D07" w:rsidTr="009D4D07">
        <w:trPr>
          <w:trHeight w:val="106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243</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580 000,00</w:t>
            </w:r>
          </w:p>
        </w:tc>
      </w:tr>
      <w:tr w:rsidR="009D4D07" w:rsidRPr="009D4D07" w:rsidTr="009D4D07">
        <w:trPr>
          <w:trHeight w:val="106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proofErr w:type="spellStart"/>
            <w:r w:rsidRPr="009D4D07">
              <w:rPr>
                <w:rFonts w:cs="Arial"/>
                <w:sz w:val="16"/>
                <w:szCs w:val="16"/>
              </w:rPr>
              <w:t>Софинансирование</w:t>
            </w:r>
            <w:proofErr w:type="spellEnd"/>
            <w:r w:rsidRPr="009D4D07">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9D4D07">
              <w:rPr>
                <w:rFonts w:cs="Arial"/>
                <w:sz w:val="16"/>
                <w:szCs w:val="16"/>
              </w:rPr>
              <w:t>оплаты труда работников муниципальных учреждений культуры</w:t>
            </w:r>
            <w:proofErr w:type="gramEnd"/>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27 400,00</w:t>
            </w:r>
          </w:p>
        </w:tc>
      </w:tr>
      <w:tr w:rsidR="009D4D07" w:rsidRPr="009D4D07" w:rsidTr="009D4D07">
        <w:trPr>
          <w:trHeight w:val="106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proofErr w:type="spellStart"/>
            <w:r w:rsidRPr="009D4D07">
              <w:rPr>
                <w:rFonts w:cs="Arial"/>
                <w:sz w:val="16"/>
                <w:szCs w:val="16"/>
              </w:rPr>
              <w:t>Софинансирование</w:t>
            </w:r>
            <w:proofErr w:type="spellEnd"/>
            <w:r w:rsidRPr="009D4D07">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111</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21 044,51</w:t>
            </w:r>
          </w:p>
        </w:tc>
      </w:tr>
      <w:tr w:rsidR="009D4D07" w:rsidRPr="009D4D07" w:rsidTr="009D4D07">
        <w:trPr>
          <w:trHeight w:val="148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proofErr w:type="spellStart"/>
            <w:r w:rsidRPr="009D4D07">
              <w:rPr>
                <w:rFonts w:cs="Arial"/>
                <w:sz w:val="16"/>
                <w:szCs w:val="16"/>
              </w:rPr>
              <w:t>Софинансирование</w:t>
            </w:r>
            <w:proofErr w:type="spellEnd"/>
            <w:r w:rsidRPr="009D4D07">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119</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6 355,49</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103 070,00</w:t>
            </w:r>
          </w:p>
        </w:tc>
      </w:tr>
      <w:tr w:rsidR="009D4D07" w:rsidRPr="009D4D07" w:rsidTr="009D4D07">
        <w:trPr>
          <w:trHeight w:val="43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Прочие межбюджетные трансферты общего характера</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103 070,00</w:t>
            </w:r>
          </w:p>
        </w:tc>
      </w:tr>
      <w:tr w:rsidR="009D4D07" w:rsidRPr="009D4D07" w:rsidTr="009D4D07">
        <w:trPr>
          <w:trHeight w:val="645"/>
        </w:trPr>
        <w:tc>
          <w:tcPr>
            <w:tcW w:w="6252"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192"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103 070,00</w:t>
            </w:r>
          </w:p>
        </w:tc>
      </w:tr>
      <w:tr w:rsidR="009D4D07" w:rsidRPr="009D4D07" w:rsidTr="009D4D07">
        <w:trPr>
          <w:trHeight w:val="855"/>
        </w:trPr>
        <w:tc>
          <w:tcPr>
            <w:tcW w:w="6252"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634"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540</w:t>
            </w:r>
          </w:p>
        </w:tc>
        <w:tc>
          <w:tcPr>
            <w:tcW w:w="1192"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103 070,00</w:t>
            </w:r>
          </w:p>
        </w:tc>
      </w:tr>
      <w:tr w:rsidR="009D4D07" w:rsidRPr="009D4D07" w:rsidTr="009D4D07">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2996"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634"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192" w:type="dxa"/>
            <w:tcBorders>
              <w:top w:val="nil"/>
              <w:left w:val="single" w:sz="4" w:space="0" w:color="auto"/>
              <w:bottom w:val="single" w:sz="8" w:space="0" w:color="auto"/>
              <w:right w:val="single" w:sz="4" w:space="0" w:color="auto"/>
            </w:tcBorders>
            <w:shd w:val="clear" w:color="auto" w:fill="auto"/>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7 090 800,97</w:t>
            </w:r>
          </w:p>
        </w:tc>
      </w:tr>
    </w:tbl>
    <w:p w:rsidR="00474907" w:rsidRDefault="004749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p w:rsidR="009D4D07" w:rsidRDefault="009D4D07" w:rsidP="00936792">
      <w:pPr>
        <w:shd w:val="clear" w:color="auto" w:fill="FFFFFF"/>
        <w:suppressAutoHyphens/>
        <w:ind w:right="12" w:firstLine="0"/>
        <w:rPr>
          <w:rFonts w:ascii="Times New Roman" w:hAnsi="Times New Roman"/>
          <w:sz w:val="16"/>
          <w:szCs w:val="16"/>
        </w:rPr>
      </w:pPr>
    </w:p>
    <w:tbl>
      <w:tblPr>
        <w:tblW w:w="10363" w:type="dxa"/>
        <w:tblInd w:w="93" w:type="dxa"/>
        <w:tblLayout w:type="fixed"/>
        <w:tblLook w:val="04A0" w:firstRow="1" w:lastRow="0" w:firstColumn="1" w:lastColumn="0" w:noHBand="0" w:noVBand="1"/>
      </w:tblPr>
      <w:tblGrid>
        <w:gridCol w:w="272"/>
        <w:gridCol w:w="1053"/>
        <w:gridCol w:w="843"/>
        <w:gridCol w:w="272"/>
        <w:gridCol w:w="272"/>
        <w:gridCol w:w="272"/>
        <w:gridCol w:w="272"/>
        <w:gridCol w:w="1721"/>
        <w:gridCol w:w="709"/>
        <w:gridCol w:w="784"/>
        <w:gridCol w:w="634"/>
        <w:gridCol w:w="1133"/>
        <w:gridCol w:w="869"/>
        <w:gridCol w:w="1257"/>
      </w:tblGrid>
      <w:tr w:rsidR="009D4D07" w:rsidRPr="009D4D07" w:rsidTr="009D4D07">
        <w:trPr>
          <w:trHeight w:val="2145"/>
        </w:trPr>
        <w:tc>
          <w:tcPr>
            <w:tcW w:w="10363" w:type="dxa"/>
            <w:gridSpan w:val="14"/>
            <w:tcBorders>
              <w:top w:val="nil"/>
              <w:left w:val="nil"/>
            </w:tcBorders>
            <w:shd w:val="clear" w:color="auto" w:fill="auto"/>
            <w:noWrap/>
            <w:vAlign w:val="bottom"/>
            <w:hideMark/>
          </w:tcPr>
          <w:p w:rsidR="005F78EB" w:rsidRDefault="009D4D07" w:rsidP="009D4D07">
            <w:pPr>
              <w:ind w:firstLine="0"/>
              <w:jc w:val="right"/>
              <w:rPr>
                <w:rFonts w:cs="Arial"/>
                <w:b/>
                <w:bCs/>
                <w:sz w:val="20"/>
                <w:szCs w:val="20"/>
              </w:rPr>
            </w:pPr>
            <w:r>
              <w:rPr>
                <w:rFonts w:cs="Arial"/>
                <w:b/>
                <w:bCs/>
                <w:sz w:val="20"/>
                <w:szCs w:val="20"/>
              </w:rPr>
              <w:t xml:space="preserve">Приложение №4 </w:t>
            </w:r>
          </w:p>
          <w:p w:rsidR="005F78EB" w:rsidRDefault="009D4D07" w:rsidP="009D4D07">
            <w:pPr>
              <w:ind w:firstLine="0"/>
              <w:jc w:val="right"/>
              <w:rPr>
                <w:rFonts w:cs="Arial"/>
                <w:b/>
                <w:bCs/>
                <w:sz w:val="20"/>
                <w:szCs w:val="20"/>
              </w:rPr>
            </w:pPr>
            <w:bookmarkStart w:id="1" w:name="_GoBack"/>
            <w:bookmarkEnd w:id="1"/>
            <w:r>
              <w:rPr>
                <w:rFonts w:cs="Arial"/>
                <w:b/>
                <w:bCs/>
                <w:sz w:val="20"/>
                <w:szCs w:val="20"/>
              </w:rPr>
              <w:t xml:space="preserve">к Решению Совета Кубовского сельского поселения </w:t>
            </w:r>
          </w:p>
          <w:p w:rsidR="005F78EB" w:rsidRDefault="009D4D07" w:rsidP="009D4D07">
            <w:pPr>
              <w:ind w:firstLine="0"/>
              <w:jc w:val="right"/>
              <w:rPr>
                <w:rFonts w:cs="Arial"/>
                <w:b/>
                <w:bCs/>
                <w:sz w:val="20"/>
                <w:szCs w:val="20"/>
              </w:rPr>
            </w:pPr>
            <w:r>
              <w:rPr>
                <w:rFonts w:cs="Arial"/>
                <w:b/>
                <w:bCs/>
                <w:sz w:val="20"/>
                <w:szCs w:val="20"/>
                <w:lang w:val="en-US"/>
              </w:rPr>
              <w:t>XXXXVI</w:t>
            </w:r>
            <w:r>
              <w:rPr>
                <w:rFonts w:cs="Arial"/>
                <w:b/>
                <w:bCs/>
                <w:sz w:val="20"/>
                <w:szCs w:val="20"/>
              </w:rPr>
              <w:t xml:space="preserve"> сессии </w:t>
            </w:r>
            <w:r>
              <w:rPr>
                <w:rFonts w:cs="Arial"/>
                <w:b/>
                <w:bCs/>
                <w:sz w:val="20"/>
                <w:szCs w:val="20"/>
                <w:lang w:val="en-US"/>
              </w:rPr>
              <w:t>VI</w:t>
            </w:r>
            <w:r w:rsidRPr="009D4D07">
              <w:rPr>
                <w:rFonts w:cs="Arial"/>
                <w:b/>
                <w:bCs/>
                <w:sz w:val="20"/>
                <w:szCs w:val="20"/>
              </w:rPr>
              <w:t xml:space="preserve"> </w:t>
            </w:r>
            <w:r>
              <w:rPr>
                <w:rFonts w:cs="Arial"/>
                <w:b/>
                <w:bCs/>
                <w:sz w:val="20"/>
                <w:szCs w:val="20"/>
              </w:rPr>
              <w:t xml:space="preserve">созыва от 21.10.2022 г. № 132 </w:t>
            </w:r>
          </w:p>
          <w:p w:rsidR="005F78EB" w:rsidRDefault="009D4D07" w:rsidP="009D4D07">
            <w:pPr>
              <w:ind w:firstLine="0"/>
              <w:jc w:val="right"/>
              <w:rPr>
                <w:rFonts w:cs="Arial"/>
                <w:b/>
                <w:bCs/>
                <w:sz w:val="20"/>
                <w:szCs w:val="20"/>
              </w:rPr>
            </w:pPr>
            <w:r>
              <w:rPr>
                <w:rFonts w:cs="Arial"/>
                <w:b/>
                <w:bCs/>
                <w:sz w:val="20"/>
                <w:szCs w:val="20"/>
              </w:rPr>
              <w:t xml:space="preserve">«О внесении изменений в Решение </w:t>
            </w:r>
            <w:r>
              <w:rPr>
                <w:rFonts w:cs="Arial"/>
                <w:b/>
                <w:bCs/>
                <w:sz w:val="20"/>
                <w:szCs w:val="20"/>
                <w:lang w:val="en-US"/>
              </w:rPr>
              <w:t>XXXI</w:t>
            </w:r>
            <w:r w:rsidRPr="009D4D07">
              <w:rPr>
                <w:rFonts w:cs="Arial"/>
                <w:b/>
                <w:bCs/>
                <w:sz w:val="20"/>
                <w:szCs w:val="20"/>
              </w:rPr>
              <w:t xml:space="preserve"> </w:t>
            </w:r>
            <w:r>
              <w:rPr>
                <w:rFonts w:cs="Arial"/>
                <w:b/>
                <w:bCs/>
                <w:sz w:val="20"/>
                <w:szCs w:val="20"/>
              </w:rPr>
              <w:t xml:space="preserve">сессии </w:t>
            </w:r>
            <w:r>
              <w:rPr>
                <w:rFonts w:cs="Arial"/>
                <w:b/>
                <w:bCs/>
                <w:sz w:val="20"/>
                <w:szCs w:val="20"/>
                <w:lang w:val="en-US"/>
              </w:rPr>
              <w:t>VI</w:t>
            </w:r>
            <w:r w:rsidRPr="009D4D07">
              <w:rPr>
                <w:rFonts w:cs="Arial"/>
                <w:b/>
                <w:bCs/>
                <w:sz w:val="20"/>
                <w:szCs w:val="20"/>
              </w:rPr>
              <w:t xml:space="preserve"> </w:t>
            </w:r>
            <w:r>
              <w:rPr>
                <w:rFonts w:cs="Arial"/>
                <w:b/>
                <w:bCs/>
                <w:sz w:val="20"/>
                <w:szCs w:val="20"/>
              </w:rPr>
              <w:t xml:space="preserve">созыва  </w:t>
            </w:r>
          </w:p>
          <w:p w:rsidR="005F78EB" w:rsidRDefault="009D4D07" w:rsidP="009D4D07">
            <w:pPr>
              <w:ind w:firstLine="0"/>
              <w:jc w:val="right"/>
              <w:rPr>
                <w:rFonts w:cs="Arial"/>
                <w:b/>
                <w:bCs/>
                <w:sz w:val="20"/>
                <w:szCs w:val="20"/>
              </w:rPr>
            </w:pPr>
            <w:r>
              <w:rPr>
                <w:rFonts w:cs="Arial"/>
                <w:b/>
                <w:bCs/>
                <w:sz w:val="20"/>
                <w:szCs w:val="20"/>
              </w:rPr>
              <w:t xml:space="preserve">Совета Кубовского сельского поселения </w:t>
            </w:r>
            <w:r w:rsidRPr="009D4D07">
              <w:rPr>
                <w:rFonts w:cs="Arial"/>
                <w:b/>
                <w:bCs/>
                <w:sz w:val="20"/>
                <w:szCs w:val="20"/>
              </w:rPr>
              <w:t xml:space="preserve">бюджета </w:t>
            </w:r>
            <w:r w:rsidR="005F78EB">
              <w:rPr>
                <w:rFonts w:cs="Arial"/>
                <w:b/>
                <w:bCs/>
                <w:sz w:val="20"/>
                <w:szCs w:val="20"/>
              </w:rPr>
              <w:t xml:space="preserve">от 28.12.2021 года </w:t>
            </w:r>
          </w:p>
          <w:p w:rsidR="009D4D07" w:rsidRPr="009D4D07" w:rsidRDefault="005F78EB" w:rsidP="009D4D07">
            <w:pPr>
              <w:ind w:firstLine="0"/>
              <w:jc w:val="right"/>
              <w:rPr>
                <w:rFonts w:cs="Arial"/>
                <w:b/>
                <w:bCs/>
                <w:sz w:val="20"/>
                <w:szCs w:val="20"/>
              </w:rPr>
            </w:pPr>
            <w:r>
              <w:rPr>
                <w:rFonts w:cs="Arial"/>
                <w:b/>
                <w:bCs/>
                <w:sz w:val="20"/>
                <w:szCs w:val="20"/>
              </w:rPr>
              <w:t xml:space="preserve">№112 «Об утверждении бюджета </w:t>
            </w:r>
            <w:r w:rsidR="009D4D07" w:rsidRPr="009D4D07">
              <w:rPr>
                <w:rFonts w:cs="Arial"/>
                <w:b/>
                <w:bCs/>
                <w:sz w:val="20"/>
                <w:szCs w:val="20"/>
              </w:rPr>
              <w:t>Кубовского сельского поселения на 2022 год"</w:t>
            </w:r>
          </w:p>
          <w:p w:rsidR="009D4D07" w:rsidRPr="009D4D07" w:rsidRDefault="009D4D07" w:rsidP="009D4D07">
            <w:pPr>
              <w:ind w:firstLine="0"/>
              <w:jc w:val="right"/>
              <w:rPr>
                <w:rFonts w:cs="Arial"/>
                <w:b/>
                <w:bCs/>
                <w:sz w:val="20"/>
                <w:szCs w:val="20"/>
              </w:rPr>
            </w:pPr>
            <w:r w:rsidRPr="009D4D07">
              <w:rPr>
                <w:rFonts w:cs="Arial"/>
                <w:b/>
                <w:bCs/>
                <w:sz w:val="20"/>
                <w:szCs w:val="20"/>
              </w:rPr>
              <w:t>Приложение №5</w:t>
            </w:r>
          </w:p>
          <w:p w:rsidR="009D4D07" w:rsidRPr="009D4D07" w:rsidRDefault="009D4D07" w:rsidP="009D4D07">
            <w:pPr>
              <w:ind w:firstLine="0"/>
              <w:jc w:val="right"/>
              <w:rPr>
                <w:rFonts w:cs="Arial"/>
                <w:b/>
                <w:bCs/>
                <w:sz w:val="20"/>
                <w:szCs w:val="20"/>
              </w:rPr>
            </w:pPr>
            <w:r w:rsidRPr="009D4D07">
              <w:rPr>
                <w:rFonts w:cs="Arial"/>
                <w:b/>
                <w:bCs/>
                <w:sz w:val="20"/>
                <w:szCs w:val="20"/>
              </w:rPr>
              <w:t>к Решению Совета Кубовского сельского поселения</w:t>
            </w:r>
          </w:p>
          <w:p w:rsidR="009D4D07" w:rsidRPr="009D4D07" w:rsidRDefault="009D4D07" w:rsidP="009D4D07">
            <w:pPr>
              <w:ind w:firstLine="0"/>
              <w:jc w:val="right"/>
              <w:rPr>
                <w:rFonts w:cs="Arial"/>
                <w:b/>
                <w:bCs/>
                <w:sz w:val="20"/>
                <w:szCs w:val="20"/>
              </w:rPr>
            </w:pPr>
            <w:r w:rsidRPr="009D4D07">
              <w:rPr>
                <w:rFonts w:cs="Arial"/>
                <w:b/>
                <w:bCs/>
                <w:sz w:val="20"/>
                <w:szCs w:val="20"/>
              </w:rPr>
              <w:t xml:space="preserve">XXXI сессии IV созыва "О бюджете Кубовского сельского </w:t>
            </w:r>
          </w:p>
          <w:p w:rsidR="009D4D07" w:rsidRPr="009D4D07" w:rsidRDefault="009D4D07" w:rsidP="009D4D07">
            <w:pPr>
              <w:jc w:val="right"/>
              <w:rPr>
                <w:rFonts w:cs="Arial"/>
                <w:b/>
                <w:bCs/>
                <w:sz w:val="20"/>
                <w:szCs w:val="20"/>
              </w:rPr>
            </w:pPr>
            <w:r w:rsidRPr="009D4D07">
              <w:rPr>
                <w:rFonts w:cs="Arial"/>
                <w:b/>
                <w:bCs/>
                <w:sz w:val="20"/>
                <w:szCs w:val="20"/>
              </w:rPr>
              <w:t xml:space="preserve">поселения на 2022 год" от 28.12.2021 г. </w:t>
            </w: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721" w:type="dxa"/>
            <w:tcBorders>
              <w:top w:val="nil"/>
              <w:left w:val="nil"/>
              <w:bottom w:val="nil"/>
              <w:right w:val="nil"/>
            </w:tcBorders>
            <w:shd w:val="clear" w:color="auto" w:fill="auto"/>
            <w:noWrap/>
            <w:vAlign w:val="bottom"/>
            <w:hideMark/>
          </w:tcPr>
          <w:p w:rsidR="009D4D07" w:rsidRPr="009D4D07" w:rsidRDefault="009D4D07" w:rsidP="009D4D07">
            <w:pPr>
              <w:ind w:firstLine="0"/>
              <w:jc w:val="left"/>
              <w:rPr>
                <w:rFonts w:cs="Arial"/>
                <w:b/>
                <w:bCs/>
                <w:sz w:val="20"/>
                <w:szCs w:val="20"/>
              </w:rPr>
            </w:pPr>
          </w:p>
        </w:tc>
        <w:tc>
          <w:tcPr>
            <w:tcW w:w="709" w:type="dxa"/>
            <w:tcBorders>
              <w:top w:val="nil"/>
              <w:left w:val="nil"/>
              <w:bottom w:val="nil"/>
              <w:right w:val="nil"/>
            </w:tcBorders>
            <w:shd w:val="clear" w:color="auto" w:fill="auto"/>
            <w:noWrap/>
            <w:vAlign w:val="bottom"/>
            <w:hideMark/>
          </w:tcPr>
          <w:p w:rsidR="009D4D07" w:rsidRPr="009D4D07" w:rsidRDefault="009D4D07" w:rsidP="009D4D07">
            <w:pPr>
              <w:ind w:firstLine="0"/>
              <w:jc w:val="left"/>
              <w:rPr>
                <w:rFonts w:cs="Arial"/>
                <w:b/>
                <w:bCs/>
                <w:sz w:val="20"/>
                <w:szCs w:val="20"/>
              </w:rPr>
            </w:pPr>
          </w:p>
        </w:tc>
        <w:tc>
          <w:tcPr>
            <w:tcW w:w="4677" w:type="dxa"/>
            <w:gridSpan w:val="5"/>
            <w:tcBorders>
              <w:top w:val="nil"/>
              <w:left w:val="nil"/>
              <w:bottom w:val="nil"/>
              <w:right w:val="nil"/>
            </w:tcBorders>
            <w:shd w:val="clear" w:color="auto" w:fill="auto"/>
            <w:vAlign w:val="bottom"/>
            <w:hideMark/>
          </w:tcPr>
          <w:p w:rsidR="009D4D07" w:rsidRPr="009D4D07" w:rsidRDefault="009D4D07" w:rsidP="009D4D07">
            <w:pPr>
              <w:ind w:firstLine="0"/>
              <w:jc w:val="center"/>
              <w:rPr>
                <w:rFonts w:cs="Arial"/>
                <w:b/>
                <w:bCs/>
                <w:sz w:val="20"/>
                <w:szCs w:val="20"/>
              </w:rPr>
            </w:pPr>
          </w:p>
        </w:tc>
      </w:tr>
      <w:tr w:rsidR="009D4D07" w:rsidRPr="009D4D07" w:rsidTr="009D4D07">
        <w:trPr>
          <w:trHeight w:val="255"/>
        </w:trPr>
        <w:tc>
          <w:tcPr>
            <w:tcW w:w="272"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p>
        </w:tc>
        <w:tc>
          <w:tcPr>
            <w:tcW w:w="8195" w:type="dxa"/>
            <w:gridSpan w:val="11"/>
            <w:tcBorders>
              <w:top w:val="nil"/>
              <w:left w:val="nil"/>
              <w:bottom w:val="nil"/>
              <w:right w:val="nil"/>
            </w:tcBorders>
            <w:shd w:val="clear" w:color="auto" w:fill="auto"/>
            <w:noWrap/>
            <w:vAlign w:val="bottom"/>
            <w:hideMark/>
          </w:tcPr>
          <w:p w:rsidR="009D4D07" w:rsidRPr="009D4D07" w:rsidRDefault="009D4D07" w:rsidP="009D4D07">
            <w:pPr>
              <w:ind w:firstLine="0"/>
              <w:jc w:val="center"/>
              <w:rPr>
                <w:rFonts w:cs="Arial"/>
                <w:b/>
                <w:bCs/>
                <w:sz w:val="20"/>
                <w:szCs w:val="20"/>
              </w:rPr>
            </w:pPr>
            <w:r w:rsidRPr="009D4D07">
              <w:rPr>
                <w:rFonts w:cs="Arial"/>
                <w:b/>
                <w:bCs/>
                <w:sz w:val="20"/>
                <w:szCs w:val="20"/>
              </w:rPr>
              <w:t>Ведомственная структура расходов бюджета Кубовского сельского поселения на 2022 год</w:t>
            </w:r>
          </w:p>
        </w:tc>
      </w:tr>
      <w:tr w:rsidR="009D4D07" w:rsidRPr="009D4D07" w:rsidTr="009D4D07">
        <w:trPr>
          <w:trHeight w:val="270"/>
        </w:trPr>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721"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709"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634"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257" w:type="dxa"/>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r>
      <w:tr w:rsidR="009D4D07" w:rsidRPr="009D4D07" w:rsidTr="009D4D07">
        <w:trPr>
          <w:trHeight w:val="945"/>
        </w:trPr>
        <w:tc>
          <w:tcPr>
            <w:tcW w:w="272" w:type="dxa"/>
            <w:tcBorders>
              <w:top w:val="nil"/>
              <w:left w:val="single" w:sz="8" w:space="0" w:color="auto"/>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4D07" w:rsidRPr="009D4D07" w:rsidRDefault="009D4D07" w:rsidP="009D4D07">
            <w:pPr>
              <w:ind w:firstLine="0"/>
              <w:jc w:val="left"/>
              <w:rPr>
                <w:rFonts w:cs="Arial"/>
                <w:b/>
                <w:bCs/>
                <w:sz w:val="16"/>
                <w:szCs w:val="16"/>
              </w:rPr>
            </w:pPr>
            <w:r w:rsidRPr="009D4D07">
              <w:rPr>
                <w:rFonts w:cs="Arial"/>
                <w:b/>
                <w:bCs/>
                <w:sz w:val="16"/>
                <w:szCs w:val="16"/>
              </w:rPr>
              <w:t> </w:t>
            </w:r>
          </w:p>
        </w:tc>
        <w:tc>
          <w:tcPr>
            <w:tcW w:w="1721" w:type="dxa"/>
            <w:tcBorders>
              <w:top w:val="nil"/>
              <w:left w:val="nil"/>
              <w:bottom w:val="single" w:sz="8" w:space="0" w:color="auto"/>
              <w:right w:val="nil"/>
            </w:tcBorders>
            <w:shd w:val="clear" w:color="auto" w:fill="auto"/>
            <w:noWrap/>
            <w:vAlign w:val="center"/>
            <w:hideMark/>
          </w:tcPr>
          <w:p w:rsidR="009D4D07" w:rsidRPr="009D4D07" w:rsidRDefault="009D4D07" w:rsidP="009D4D07">
            <w:pPr>
              <w:ind w:firstLine="0"/>
              <w:jc w:val="center"/>
              <w:rPr>
                <w:rFonts w:cs="Arial"/>
                <w:b/>
                <w:bCs/>
                <w:sz w:val="16"/>
                <w:szCs w:val="16"/>
              </w:rPr>
            </w:pPr>
            <w:r w:rsidRPr="009D4D07">
              <w:rPr>
                <w:rFonts w:cs="Arial"/>
                <w:b/>
                <w:bCs/>
                <w:sz w:val="16"/>
                <w:szCs w:val="16"/>
              </w:rPr>
              <w:t>Наименование</w:t>
            </w:r>
          </w:p>
        </w:tc>
        <w:tc>
          <w:tcPr>
            <w:tcW w:w="709" w:type="dxa"/>
            <w:tcBorders>
              <w:top w:val="nil"/>
              <w:left w:val="single" w:sz="4" w:space="0" w:color="auto"/>
              <w:bottom w:val="single" w:sz="8" w:space="0" w:color="auto"/>
              <w:right w:val="single" w:sz="4" w:space="0" w:color="auto"/>
            </w:tcBorders>
            <w:shd w:val="clear" w:color="auto" w:fill="auto"/>
            <w:vAlign w:val="center"/>
            <w:hideMark/>
          </w:tcPr>
          <w:p w:rsidR="009D4D07" w:rsidRPr="009D4D07" w:rsidRDefault="009D4D07" w:rsidP="009D4D07">
            <w:pPr>
              <w:ind w:firstLine="0"/>
              <w:jc w:val="center"/>
              <w:rPr>
                <w:rFonts w:cs="Arial"/>
                <w:b/>
                <w:bCs/>
                <w:sz w:val="16"/>
                <w:szCs w:val="16"/>
              </w:rPr>
            </w:pPr>
            <w:r w:rsidRPr="009D4D07">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9D4D07" w:rsidRPr="009D4D07" w:rsidRDefault="009D4D07" w:rsidP="009D4D07">
            <w:pPr>
              <w:ind w:firstLine="0"/>
              <w:jc w:val="center"/>
              <w:rPr>
                <w:rFonts w:cs="Arial"/>
                <w:b/>
                <w:bCs/>
                <w:sz w:val="16"/>
                <w:szCs w:val="16"/>
              </w:rPr>
            </w:pPr>
            <w:r w:rsidRPr="009D4D07">
              <w:rPr>
                <w:rFonts w:cs="Arial"/>
                <w:b/>
                <w:bCs/>
                <w:sz w:val="16"/>
                <w:szCs w:val="16"/>
              </w:rPr>
              <w:t>Раздел</w:t>
            </w:r>
          </w:p>
        </w:tc>
        <w:tc>
          <w:tcPr>
            <w:tcW w:w="634" w:type="dxa"/>
            <w:tcBorders>
              <w:top w:val="single" w:sz="4" w:space="0" w:color="auto"/>
              <w:left w:val="nil"/>
              <w:bottom w:val="single" w:sz="8" w:space="0" w:color="auto"/>
              <w:right w:val="nil"/>
            </w:tcBorders>
            <w:shd w:val="clear" w:color="auto" w:fill="auto"/>
            <w:vAlign w:val="bottom"/>
            <w:hideMark/>
          </w:tcPr>
          <w:p w:rsidR="009D4D07" w:rsidRPr="009D4D07" w:rsidRDefault="009D4D07" w:rsidP="009D4D07">
            <w:pPr>
              <w:ind w:firstLine="0"/>
              <w:jc w:val="center"/>
              <w:rPr>
                <w:rFonts w:cs="Arial"/>
                <w:b/>
                <w:bCs/>
                <w:sz w:val="16"/>
                <w:szCs w:val="16"/>
              </w:rPr>
            </w:pPr>
            <w:r w:rsidRPr="009D4D07">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9D4D07" w:rsidRPr="009D4D07" w:rsidRDefault="009D4D07" w:rsidP="009D4D07">
            <w:pPr>
              <w:ind w:firstLine="0"/>
              <w:jc w:val="center"/>
              <w:rPr>
                <w:rFonts w:cs="Arial"/>
                <w:b/>
                <w:bCs/>
                <w:sz w:val="16"/>
                <w:szCs w:val="16"/>
              </w:rPr>
            </w:pPr>
            <w:r w:rsidRPr="009D4D07">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D4D07" w:rsidRPr="009D4D07" w:rsidRDefault="009D4D07" w:rsidP="009D4D07">
            <w:pPr>
              <w:ind w:firstLine="0"/>
              <w:jc w:val="center"/>
              <w:rPr>
                <w:rFonts w:cs="Arial"/>
                <w:b/>
                <w:bCs/>
                <w:sz w:val="16"/>
                <w:szCs w:val="16"/>
              </w:rPr>
            </w:pPr>
            <w:r w:rsidRPr="009D4D07">
              <w:rPr>
                <w:rFonts w:cs="Arial"/>
                <w:b/>
                <w:bCs/>
                <w:sz w:val="16"/>
                <w:szCs w:val="16"/>
              </w:rPr>
              <w:t>Вид расхода</w:t>
            </w:r>
          </w:p>
        </w:tc>
        <w:tc>
          <w:tcPr>
            <w:tcW w:w="1257" w:type="dxa"/>
            <w:tcBorders>
              <w:top w:val="nil"/>
              <w:left w:val="single" w:sz="8" w:space="0" w:color="auto"/>
              <w:bottom w:val="single" w:sz="8" w:space="0" w:color="auto"/>
              <w:right w:val="single" w:sz="8" w:space="0" w:color="auto"/>
            </w:tcBorders>
            <w:shd w:val="clear" w:color="auto" w:fill="auto"/>
            <w:vAlign w:val="center"/>
            <w:hideMark/>
          </w:tcPr>
          <w:p w:rsidR="009D4D07" w:rsidRPr="009D4D07" w:rsidRDefault="009D4D07" w:rsidP="009D4D07">
            <w:pPr>
              <w:ind w:firstLine="0"/>
              <w:jc w:val="center"/>
              <w:rPr>
                <w:rFonts w:cs="Arial"/>
                <w:b/>
                <w:bCs/>
                <w:sz w:val="16"/>
                <w:szCs w:val="16"/>
              </w:rPr>
            </w:pPr>
            <w:r w:rsidRPr="009D4D07">
              <w:rPr>
                <w:rFonts w:cs="Arial"/>
                <w:b/>
                <w:bCs/>
                <w:sz w:val="16"/>
                <w:szCs w:val="16"/>
              </w:rPr>
              <w:t>Роспись               на 2022 год</w:t>
            </w:r>
          </w:p>
        </w:tc>
      </w:tr>
      <w:tr w:rsidR="009D4D07" w:rsidRPr="009D4D07" w:rsidTr="009D4D07">
        <w:trPr>
          <w:trHeight w:val="285"/>
        </w:trPr>
        <w:tc>
          <w:tcPr>
            <w:tcW w:w="4977"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Кубовское сельское поселение</w:t>
            </w:r>
          </w:p>
        </w:tc>
        <w:tc>
          <w:tcPr>
            <w:tcW w:w="709" w:type="dxa"/>
            <w:tcBorders>
              <w:top w:val="single" w:sz="8" w:space="0" w:color="auto"/>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634"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single" w:sz="8" w:space="0" w:color="auto"/>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7 090 800,97</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2 280 114,86</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1 857 118,86</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32 400,00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32 400,00</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Поощрение региональных и муниципальных управленческих команд за достижение </w:t>
            </w:r>
            <w:proofErr w:type="gramStart"/>
            <w:r w:rsidRPr="009D4D07">
              <w:rPr>
                <w:rFonts w:cs="Arial"/>
                <w:sz w:val="16"/>
                <w:szCs w:val="16"/>
              </w:rPr>
              <w:t>показателей деятельности органов исполнительной власти субъектов Российской Федерации</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22 222,00</w:t>
            </w:r>
          </w:p>
        </w:tc>
      </w:tr>
      <w:tr w:rsidR="009D4D07" w:rsidRPr="009D4D07" w:rsidTr="009D4D07">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Поощрение региональных и муниципальных управленческих команд за достижение </w:t>
            </w:r>
            <w:proofErr w:type="gramStart"/>
            <w:r w:rsidRPr="009D4D07">
              <w:rPr>
                <w:rFonts w:cs="Arial"/>
                <w:sz w:val="16"/>
                <w:szCs w:val="16"/>
              </w:rPr>
              <w:t>показателей деятельности органов исполнительной власти субъектов Российской</w:t>
            </w:r>
            <w:proofErr w:type="gramEnd"/>
            <w:r w:rsidRPr="009D4D07">
              <w:rPr>
                <w:rFonts w:cs="Arial"/>
                <w:sz w:val="16"/>
                <w:szCs w:val="16"/>
              </w:rPr>
              <w:t xml:space="preserve"> Федерации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17 067,59</w:t>
            </w:r>
          </w:p>
        </w:tc>
      </w:tr>
      <w:tr w:rsidR="009D4D07" w:rsidRPr="009D4D07" w:rsidTr="009D4D07">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Поощрение региональных и муниципальных управленческих команд за достижение </w:t>
            </w:r>
            <w:proofErr w:type="gramStart"/>
            <w:r w:rsidRPr="009D4D07">
              <w:rPr>
                <w:rFonts w:cs="Arial"/>
                <w:sz w:val="16"/>
                <w:szCs w:val="16"/>
              </w:rPr>
              <w:t>показателей деятельности органов исполнительной власти субъектов Российской</w:t>
            </w:r>
            <w:proofErr w:type="gramEnd"/>
            <w:r w:rsidRPr="009D4D07">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5 154,41</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775 934,86</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411 008,44</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124 125,00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76 801,42</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247</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150 000,00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852</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Центральный аппарат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853</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Глава администрации сельского поселения</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1 024 562,00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lastRenderedPageBreak/>
              <w:t>Глава администрации сельского поселения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786 913,00</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237 649,00</w:t>
            </w:r>
          </w:p>
        </w:tc>
      </w:tr>
      <w:tr w:rsidR="009D4D07" w:rsidRPr="009D4D07" w:rsidTr="009D4D07">
        <w:trPr>
          <w:trHeight w:val="127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Резервные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Резервные фонды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Резервные фонды местных администраций (Резервные средства)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870</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Другие 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420 996,00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государственных функций, связанных с общегосударственным управлением</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420 996,00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420 996,00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НАЦИОНАЛЬНАЯ ОБОРОНА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167 800,00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167 800,00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167 800,00</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127 613,69</w:t>
            </w:r>
          </w:p>
        </w:tc>
      </w:tr>
      <w:tr w:rsidR="009D4D07" w:rsidRPr="009D4D07" w:rsidTr="009D4D07">
        <w:trPr>
          <w:trHeight w:val="127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129</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38 539,31</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1 647,00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15 890,00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15 890,00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Обеспечение национальной безопасности и правоохранительной деятельности  </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15 890,00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15 890,00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НАЦИОНАЛЬНАЯ ЭКОНОМИКА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2 103 887,58</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Транспорт</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382 430,00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Отдельные мероприятия в области морского и речного транспорта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382 430,00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Отдельные мероприятия в области морского и речного транспорта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382 430,00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Дорожное хозяйство (дорожные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1 721 457,58</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lastRenderedPageBreak/>
              <w:t>Содержание автомобильных дорог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1 721 457,58</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Содержание автомобильных дорог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1 141 457,58</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Содержание автомобильных дорог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247</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580 000,00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ЖИЛИЩНО-КОММУНАЛЬНОЕ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246 596,00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147 986,00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147 986,00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147 986,00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Благоустройство</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98 610,00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Содействие решению </w:t>
            </w:r>
            <w:proofErr w:type="spellStart"/>
            <w:r w:rsidRPr="009D4D07">
              <w:rPr>
                <w:rFonts w:cs="Arial"/>
                <w:sz w:val="16"/>
                <w:szCs w:val="16"/>
              </w:rPr>
              <w:t>вопросов</w:t>
            </w:r>
            <w:proofErr w:type="gramStart"/>
            <w:r w:rsidRPr="009D4D07">
              <w:rPr>
                <w:rFonts w:cs="Arial"/>
                <w:sz w:val="16"/>
                <w:szCs w:val="16"/>
              </w:rPr>
              <w:t>,н</w:t>
            </w:r>
            <w:proofErr w:type="gramEnd"/>
            <w:r w:rsidRPr="009D4D07">
              <w:rPr>
                <w:rFonts w:cs="Arial"/>
                <w:sz w:val="16"/>
                <w:szCs w:val="16"/>
              </w:rPr>
              <w:t>аправленных</w:t>
            </w:r>
            <w:proofErr w:type="spellEnd"/>
            <w:r w:rsidRPr="009D4D07">
              <w:rPr>
                <w:rFonts w:cs="Arial"/>
                <w:sz w:val="16"/>
                <w:szCs w:val="16"/>
              </w:rPr>
              <w:t xml:space="preserve"> в государственной информационной системе "Активный гражданин Республики Карелия"</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58 900,00</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Содействие решению </w:t>
            </w:r>
            <w:proofErr w:type="spellStart"/>
            <w:r w:rsidRPr="009D4D07">
              <w:rPr>
                <w:rFonts w:cs="Arial"/>
                <w:sz w:val="16"/>
                <w:szCs w:val="16"/>
              </w:rPr>
              <w:t>вопросов</w:t>
            </w:r>
            <w:proofErr w:type="gramStart"/>
            <w:r w:rsidRPr="009D4D07">
              <w:rPr>
                <w:rFonts w:cs="Arial"/>
                <w:sz w:val="16"/>
                <w:szCs w:val="16"/>
              </w:rPr>
              <w:t>,н</w:t>
            </w:r>
            <w:proofErr w:type="gramEnd"/>
            <w:r w:rsidRPr="009D4D07">
              <w:rPr>
                <w:rFonts w:cs="Arial"/>
                <w:sz w:val="16"/>
                <w:szCs w:val="16"/>
              </w:rPr>
              <w:t>аправленных</w:t>
            </w:r>
            <w:proofErr w:type="spellEnd"/>
            <w:r w:rsidRPr="009D4D07">
              <w:rPr>
                <w:rFonts w:cs="Arial"/>
                <w:sz w:val="16"/>
                <w:szCs w:val="16"/>
              </w:rPr>
              <w:t xml:space="preserve"> в государственной информационной системе "Активный гражданин Республики Карелия"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7000044550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58 900,00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26 710,00</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26 710,00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13 000,00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3 000,00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благоустройству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05</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852</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10 000,00</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КУЛЬТУРА, КИНЕМАТОГРАФИЯ</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2 173 442,53</w:t>
            </w:r>
          </w:p>
        </w:tc>
      </w:tr>
      <w:tr w:rsidR="009D4D07" w:rsidRPr="009D4D07" w:rsidTr="009D4D07">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Культура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2 173 442,53</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1 456 443,53</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794 679,00</w:t>
            </w:r>
          </w:p>
        </w:tc>
      </w:tr>
      <w:tr w:rsidR="009D4D07" w:rsidRPr="009D4D07" w:rsidTr="009D4D07">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119</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236 935,16</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244</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124 029,37</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247</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299 800,00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Дворцы и дома культуры, другие учреждения культуры (архив)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853</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1 000,00</w:t>
            </w:r>
          </w:p>
        </w:tc>
      </w:tr>
      <w:tr w:rsidR="009D4D07" w:rsidRPr="009D4D07" w:rsidTr="009D4D07">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9D4D07">
              <w:rPr>
                <w:rFonts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109 599,00</w:t>
            </w:r>
          </w:p>
        </w:tc>
      </w:tr>
      <w:tr w:rsidR="009D4D07" w:rsidRPr="009D4D07" w:rsidTr="009D4D07">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84 177,00</w:t>
            </w:r>
          </w:p>
        </w:tc>
      </w:tr>
      <w:tr w:rsidR="009D4D07" w:rsidRPr="009D4D07" w:rsidTr="009D4D07">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119</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25 422,00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lastRenderedPageBreak/>
              <w:t>Мероприятия по ремонту муниципальных учреждений в сфере культуры (в части разработки проектной документации)</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580 000,00</w:t>
            </w:r>
          </w:p>
        </w:tc>
      </w:tr>
      <w:tr w:rsidR="009D4D07" w:rsidRPr="009D4D07" w:rsidTr="009D4D07">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услуг в целях капитального ремонта государственного (муниципального) имущества)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243</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580 000,00</w:t>
            </w:r>
          </w:p>
        </w:tc>
      </w:tr>
      <w:tr w:rsidR="009D4D07" w:rsidRPr="009D4D07" w:rsidTr="009D4D07">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proofErr w:type="spellStart"/>
            <w:r w:rsidRPr="009D4D07">
              <w:rPr>
                <w:rFonts w:cs="Arial"/>
                <w:sz w:val="16"/>
                <w:szCs w:val="16"/>
              </w:rPr>
              <w:t>Софинансирование</w:t>
            </w:r>
            <w:proofErr w:type="spellEnd"/>
            <w:r w:rsidRPr="009D4D07">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9D4D07">
              <w:rPr>
                <w:rFonts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27 400,00</w:t>
            </w:r>
          </w:p>
        </w:tc>
      </w:tr>
      <w:tr w:rsidR="009D4D07" w:rsidRPr="009D4D07" w:rsidTr="009D4D07">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proofErr w:type="spellStart"/>
            <w:r w:rsidRPr="009D4D07">
              <w:rPr>
                <w:rFonts w:cs="Arial"/>
                <w:sz w:val="16"/>
                <w:szCs w:val="16"/>
              </w:rPr>
              <w:t>Софинансирование</w:t>
            </w:r>
            <w:proofErr w:type="spellEnd"/>
            <w:r w:rsidRPr="009D4D07">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111</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21 044,51</w:t>
            </w:r>
          </w:p>
        </w:tc>
      </w:tr>
      <w:tr w:rsidR="009D4D07" w:rsidRPr="009D4D07" w:rsidTr="009D4D07">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proofErr w:type="spellStart"/>
            <w:r w:rsidRPr="009D4D07">
              <w:rPr>
                <w:rFonts w:cs="Arial"/>
                <w:sz w:val="16"/>
                <w:szCs w:val="16"/>
              </w:rPr>
              <w:t>Софинансирование</w:t>
            </w:r>
            <w:proofErr w:type="spellEnd"/>
            <w:r w:rsidRPr="009D4D07">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08</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119</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6 355,49</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103 070,00</w:t>
            </w:r>
          </w:p>
        </w:tc>
      </w:tr>
      <w:tr w:rsidR="009D4D07" w:rsidRPr="009D4D07" w:rsidTr="009D4D07">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b/>
                <w:bCs/>
                <w:sz w:val="16"/>
                <w:szCs w:val="16"/>
              </w:rPr>
            </w:pPr>
            <w:r w:rsidRPr="009D4D07">
              <w:rPr>
                <w:rFonts w:cs="Arial"/>
                <w:b/>
                <w:bCs/>
                <w:sz w:val="16"/>
                <w:szCs w:val="16"/>
              </w:rPr>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103 070,00</w:t>
            </w:r>
          </w:p>
        </w:tc>
      </w:tr>
      <w:tr w:rsidR="009D4D07" w:rsidRPr="009D4D07" w:rsidTr="009D4D07">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09" w:type="dxa"/>
            <w:tcBorders>
              <w:top w:val="nil"/>
              <w:left w:val="single" w:sz="4" w:space="0" w:color="auto"/>
              <w:bottom w:val="single" w:sz="4"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634"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 </w:t>
            </w:r>
          </w:p>
        </w:tc>
        <w:tc>
          <w:tcPr>
            <w:tcW w:w="1257" w:type="dxa"/>
            <w:tcBorders>
              <w:top w:val="nil"/>
              <w:left w:val="single" w:sz="4" w:space="0" w:color="auto"/>
              <w:bottom w:val="single" w:sz="4"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103 070,00</w:t>
            </w:r>
          </w:p>
        </w:tc>
      </w:tr>
      <w:tr w:rsidR="009D4D07" w:rsidRPr="009D4D07" w:rsidTr="009D4D07">
        <w:trPr>
          <w:trHeight w:val="855"/>
        </w:trPr>
        <w:tc>
          <w:tcPr>
            <w:tcW w:w="4977"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9D4D07" w:rsidRPr="009D4D07" w:rsidRDefault="009D4D07" w:rsidP="009D4D07">
            <w:pPr>
              <w:ind w:firstLine="0"/>
              <w:jc w:val="left"/>
              <w:rPr>
                <w:rFonts w:cs="Arial"/>
                <w:sz w:val="16"/>
                <w:szCs w:val="16"/>
              </w:rPr>
            </w:pPr>
            <w:r w:rsidRPr="009D4D0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09" w:type="dxa"/>
            <w:tcBorders>
              <w:top w:val="nil"/>
              <w:left w:val="single" w:sz="4" w:space="0" w:color="auto"/>
              <w:bottom w:val="single" w:sz="8" w:space="0" w:color="auto"/>
              <w:right w:val="nil"/>
            </w:tcBorders>
            <w:shd w:val="clear" w:color="000000" w:fill="FFFFFF"/>
            <w:vAlign w:val="bottom"/>
            <w:hideMark/>
          </w:tcPr>
          <w:p w:rsidR="009D4D07" w:rsidRPr="009D4D07" w:rsidRDefault="009D4D07" w:rsidP="009D4D07">
            <w:pPr>
              <w:ind w:firstLine="0"/>
              <w:jc w:val="right"/>
              <w:rPr>
                <w:rFonts w:cs="Arial"/>
                <w:sz w:val="16"/>
                <w:szCs w:val="16"/>
              </w:rPr>
            </w:pPr>
            <w:r w:rsidRPr="009D4D07">
              <w:rPr>
                <w:rFonts w:cs="Arial"/>
                <w:sz w:val="16"/>
                <w:szCs w:val="16"/>
              </w:rPr>
              <w:t>012</w:t>
            </w:r>
          </w:p>
        </w:tc>
        <w:tc>
          <w:tcPr>
            <w:tcW w:w="784"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14</w:t>
            </w:r>
          </w:p>
        </w:tc>
        <w:tc>
          <w:tcPr>
            <w:tcW w:w="634"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540</w:t>
            </w:r>
          </w:p>
        </w:tc>
        <w:tc>
          <w:tcPr>
            <w:tcW w:w="1257" w:type="dxa"/>
            <w:tcBorders>
              <w:top w:val="nil"/>
              <w:left w:val="single" w:sz="4" w:space="0" w:color="auto"/>
              <w:bottom w:val="single" w:sz="8" w:space="0" w:color="auto"/>
              <w:right w:val="nil"/>
            </w:tcBorders>
            <w:shd w:val="clear" w:color="000000" w:fill="FFFFFF"/>
            <w:noWrap/>
            <w:vAlign w:val="bottom"/>
            <w:hideMark/>
          </w:tcPr>
          <w:p w:rsidR="009D4D07" w:rsidRPr="009D4D07" w:rsidRDefault="009D4D07" w:rsidP="009D4D07">
            <w:pPr>
              <w:ind w:firstLine="0"/>
              <w:jc w:val="right"/>
              <w:rPr>
                <w:rFonts w:cs="Arial"/>
                <w:sz w:val="16"/>
                <w:szCs w:val="16"/>
              </w:rPr>
            </w:pPr>
            <w:r w:rsidRPr="009D4D07">
              <w:rPr>
                <w:rFonts w:cs="Arial"/>
                <w:sz w:val="16"/>
                <w:szCs w:val="16"/>
              </w:rPr>
              <w:t>103 070,00</w:t>
            </w:r>
          </w:p>
        </w:tc>
      </w:tr>
      <w:tr w:rsidR="009D4D07" w:rsidRPr="009D4D07" w:rsidTr="009D4D07">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721"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709"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634"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9D4D07" w:rsidRPr="009D4D07" w:rsidRDefault="009D4D07" w:rsidP="009D4D07">
            <w:pPr>
              <w:ind w:firstLine="0"/>
              <w:jc w:val="left"/>
              <w:rPr>
                <w:rFonts w:cs="Arial"/>
                <w:sz w:val="20"/>
                <w:szCs w:val="20"/>
              </w:rPr>
            </w:pPr>
            <w:r w:rsidRPr="009D4D07">
              <w:rPr>
                <w:rFonts w:cs="Arial"/>
                <w:sz w:val="20"/>
                <w:szCs w:val="20"/>
              </w:rPr>
              <w:t> </w:t>
            </w:r>
          </w:p>
        </w:tc>
        <w:tc>
          <w:tcPr>
            <w:tcW w:w="1257" w:type="dxa"/>
            <w:tcBorders>
              <w:top w:val="nil"/>
              <w:left w:val="single" w:sz="4" w:space="0" w:color="auto"/>
              <w:bottom w:val="single" w:sz="8" w:space="0" w:color="auto"/>
              <w:right w:val="single" w:sz="4" w:space="0" w:color="auto"/>
            </w:tcBorders>
            <w:shd w:val="clear" w:color="auto" w:fill="auto"/>
            <w:noWrap/>
            <w:vAlign w:val="bottom"/>
            <w:hideMark/>
          </w:tcPr>
          <w:p w:rsidR="009D4D07" w:rsidRPr="009D4D07" w:rsidRDefault="009D4D07" w:rsidP="009D4D07">
            <w:pPr>
              <w:ind w:firstLine="0"/>
              <w:jc w:val="right"/>
              <w:rPr>
                <w:rFonts w:cs="Arial"/>
                <w:b/>
                <w:bCs/>
                <w:sz w:val="16"/>
                <w:szCs w:val="16"/>
              </w:rPr>
            </w:pPr>
            <w:r w:rsidRPr="009D4D07">
              <w:rPr>
                <w:rFonts w:cs="Arial"/>
                <w:b/>
                <w:bCs/>
                <w:sz w:val="16"/>
                <w:szCs w:val="16"/>
              </w:rPr>
              <w:t>7 090 800,97</w:t>
            </w:r>
          </w:p>
        </w:tc>
      </w:tr>
    </w:tbl>
    <w:p w:rsidR="009D4D07" w:rsidRPr="00474907" w:rsidRDefault="009D4D07" w:rsidP="00936792">
      <w:pPr>
        <w:shd w:val="clear" w:color="auto" w:fill="FFFFFF"/>
        <w:suppressAutoHyphens/>
        <w:ind w:right="12" w:firstLine="0"/>
        <w:rPr>
          <w:rFonts w:ascii="Times New Roman" w:hAnsi="Times New Roman"/>
          <w:sz w:val="16"/>
          <w:szCs w:val="16"/>
        </w:rPr>
      </w:pPr>
    </w:p>
    <w:sectPr w:rsidR="009D4D07" w:rsidRPr="00474907" w:rsidSect="00F13BD8">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30299"/>
    <w:rsid w:val="000356B1"/>
    <w:rsid w:val="00037B8D"/>
    <w:rsid w:val="00090AED"/>
    <w:rsid w:val="00096640"/>
    <w:rsid w:val="000A6489"/>
    <w:rsid w:val="00117EEF"/>
    <w:rsid w:val="00140647"/>
    <w:rsid w:val="00151F74"/>
    <w:rsid w:val="0015253F"/>
    <w:rsid w:val="0018382D"/>
    <w:rsid w:val="001B3791"/>
    <w:rsid w:val="001C296C"/>
    <w:rsid w:val="001C7B26"/>
    <w:rsid w:val="00221679"/>
    <w:rsid w:val="00241ABD"/>
    <w:rsid w:val="002541E7"/>
    <w:rsid w:val="002D5980"/>
    <w:rsid w:val="002D7075"/>
    <w:rsid w:val="00324B76"/>
    <w:rsid w:val="00335FA5"/>
    <w:rsid w:val="00361D48"/>
    <w:rsid w:val="00363345"/>
    <w:rsid w:val="00384BCF"/>
    <w:rsid w:val="00393DCC"/>
    <w:rsid w:val="003C402E"/>
    <w:rsid w:val="003E4293"/>
    <w:rsid w:val="00453218"/>
    <w:rsid w:val="00474907"/>
    <w:rsid w:val="004773A8"/>
    <w:rsid w:val="004859BF"/>
    <w:rsid w:val="00495E98"/>
    <w:rsid w:val="004B2C2B"/>
    <w:rsid w:val="004D58A9"/>
    <w:rsid w:val="00542CF1"/>
    <w:rsid w:val="00555A64"/>
    <w:rsid w:val="005B51B5"/>
    <w:rsid w:val="005B52E8"/>
    <w:rsid w:val="005F78EB"/>
    <w:rsid w:val="0061149E"/>
    <w:rsid w:val="00634982"/>
    <w:rsid w:val="006539AC"/>
    <w:rsid w:val="0069777E"/>
    <w:rsid w:val="00697877"/>
    <w:rsid w:val="006A3D5F"/>
    <w:rsid w:val="006E6122"/>
    <w:rsid w:val="0075275C"/>
    <w:rsid w:val="00765727"/>
    <w:rsid w:val="00795F2A"/>
    <w:rsid w:val="007E4D00"/>
    <w:rsid w:val="0081020F"/>
    <w:rsid w:val="00810E7E"/>
    <w:rsid w:val="008A4D05"/>
    <w:rsid w:val="008E2146"/>
    <w:rsid w:val="008E2555"/>
    <w:rsid w:val="008E6038"/>
    <w:rsid w:val="008E60C1"/>
    <w:rsid w:val="008E6EF8"/>
    <w:rsid w:val="0090492D"/>
    <w:rsid w:val="0091506C"/>
    <w:rsid w:val="00936792"/>
    <w:rsid w:val="0094226B"/>
    <w:rsid w:val="00947015"/>
    <w:rsid w:val="00950BA7"/>
    <w:rsid w:val="00990992"/>
    <w:rsid w:val="009B711E"/>
    <w:rsid w:val="009C709F"/>
    <w:rsid w:val="009D4D07"/>
    <w:rsid w:val="009F31E3"/>
    <w:rsid w:val="00A3394F"/>
    <w:rsid w:val="00A4418C"/>
    <w:rsid w:val="00A65AD1"/>
    <w:rsid w:val="00AA68DE"/>
    <w:rsid w:val="00AD2861"/>
    <w:rsid w:val="00AE60E6"/>
    <w:rsid w:val="00AE7CB3"/>
    <w:rsid w:val="00B40D48"/>
    <w:rsid w:val="00B4540B"/>
    <w:rsid w:val="00B564BB"/>
    <w:rsid w:val="00B71A9A"/>
    <w:rsid w:val="00BA03F0"/>
    <w:rsid w:val="00BB2CB1"/>
    <w:rsid w:val="00BD7886"/>
    <w:rsid w:val="00BD7D37"/>
    <w:rsid w:val="00C13546"/>
    <w:rsid w:val="00C35466"/>
    <w:rsid w:val="00C502F4"/>
    <w:rsid w:val="00C51DB4"/>
    <w:rsid w:val="00C769EF"/>
    <w:rsid w:val="00C816E8"/>
    <w:rsid w:val="00CA0392"/>
    <w:rsid w:val="00CB3790"/>
    <w:rsid w:val="00CB5C82"/>
    <w:rsid w:val="00CE7C96"/>
    <w:rsid w:val="00D30081"/>
    <w:rsid w:val="00D41199"/>
    <w:rsid w:val="00D44704"/>
    <w:rsid w:val="00D5636D"/>
    <w:rsid w:val="00DF0678"/>
    <w:rsid w:val="00E023D0"/>
    <w:rsid w:val="00E04839"/>
    <w:rsid w:val="00E048A1"/>
    <w:rsid w:val="00E30AC0"/>
    <w:rsid w:val="00E46755"/>
    <w:rsid w:val="00E91265"/>
    <w:rsid w:val="00EE6DE7"/>
    <w:rsid w:val="00F05B57"/>
    <w:rsid w:val="00F13BD8"/>
    <w:rsid w:val="00F313FC"/>
    <w:rsid w:val="00F76FA2"/>
    <w:rsid w:val="00FB1584"/>
    <w:rsid w:val="00FE1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alloon Text"/>
    <w:basedOn w:val="a"/>
    <w:link w:val="ae"/>
    <w:uiPriority w:val="99"/>
    <w:semiHidden/>
    <w:unhideWhenUsed/>
    <w:rsid w:val="00F13BD8"/>
    <w:rPr>
      <w:rFonts w:ascii="Tahoma" w:hAnsi="Tahoma" w:cs="Tahoma"/>
      <w:sz w:val="16"/>
      <w:szCs w:val="16"/>
    </w:rPr>
  </w:style>
  <w:style w:type="character" w:customStyle="1" w:styleId="ae">
    <w:name w:val="Текст выноски Знак"/>
    <w:basedOn w:val="a0"/>
    <w:link w:val="ad"/>
    <w:uiPriority w:val="99"/>
    <w:semiHidden/>
    <w:rsid w:val="00F13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4155">
      <w:bodyDiv w:val="1"/>
      <w:marLeft w:val="0"/>
      <w:marRight w:val="0"/>
      <w:marTop w:val="0"/>
      <w:marBottom w:val="0"/>
      <w:divBdr>
        <w:top w:val="none" w:sz="0" w:space="0" w:color="auto"/>
        <w:left w:val="none" w:sz="0" w:space="0" w:color="auto"/>
        <w:bottom w:val="none" w:sz="0" w:space="0" w:color="auto"/>
        <w:right w:val="none" w:sz="0" w:space="0" w:color="auto"/>
      </w:divBdr>
    </w:div>
    <w:div w:id="493841208">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139497845">
      <w:bodyDiv w:val="1"/>
      <w:marLeft w:val="0"/>
      <w:marRight w:val="0"/>
      <w:marTop w:val="0"/>
      <w:marBottom w:val="0"/>
      <w:divBdr>
        <w:top w:val="none" w:sz="0" w:space="0" w:color="auto"/>
        <w:left w:val="none" w:sz="0" w:space="0" w:color="auto"/>
        <w:bottom w:val="none" w:sz="0" w:space="0" w:color="auto"/>
        <w:right w:val="none" w:sz="0" w:space="0" w:color="auto"/>
      </w:divBdr>
    </w:div>
    <w:div w:id="1161846256">
      <w:bodyDiv w:val="1"/>
      <w:marLeft w:val="0"/>
      <w:marRight w:val="0"/>
      <w:marTop w:val="0"/>
      <w:marBottom w:val="0"/>
      <w:divBdr>
        <w:top w:val="none" w:sz="0" w:space="0" w:color="auto"/>
        <w:left w:val="none" w:sz="0" w:space="0" w:color="auto"/>
        <w:bottom w:val="none" w:sz="0" w:space="0" w:color="auto"/>
        <w:right w:val="none" w:sz="0" w:space="0" w:color="auto"/>
      </w:divBdr>
    </w:div>
    <w:div w:id="1333950293">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D8E7-CFC0-4700-A3AE-5B2AB628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4772</Words>
  <Characters>32340</Characters>
  <Application>Microsoft Office Word</Application>
  <DocSecurity>0</DocSecurity>
  <Lines>269</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Кубовского сельского поселения Администрация</cp:lastModifiedBy>
  <cp:revision>2</cp:revision>
  <cp:lastPrinted>2022-10-19T09:03:00Z</cp:lastPrinted>
  <dcterms:created xsi:type="dcterms:W3CDTF">2022-10-19T09:32:00Z</dcterms:created>
  <dcterms:modified xsi:type="dcterms:W3CDTF">2022-10-19T09:32:00Z</dcterms:modified>
</cp:coreProperties>
</file>