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9E7" w:rsidRDefault="00112E85" w:rsidP="00667014">
      <w:pPr>
        <w:pStyle w:val="a3"/>
        <w:jc w:val="center"/>
        <w:rPr>
          <w:sz w:val="24"/>
        </w:rPr>
      </w:pPr>
      <w:r w:rsidRPr="003629F7">
        <w:rPr>
          <w:sz w:val="24"/>
        </w:rPr>
        <w:object w:dxaOrig="971" w:dyaOrig="12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6pt;height:77.1pt" o:ole="" fillcolor="window">
            <v:imagedata r:id="rId8" o:title=""/>
          </v:shape>
          <o:OLEObject Type="Embed" ProgID="Word.Picture.8" ShapeID="_x0000_i1025" DrawAspect="Content" ObjectID="_1842671321" r:id="rId9"/>
        </w:object>
      </w:r>
      <w:r w:rsidR="00435281">
        <w:rPr>
          <w:sz w:val="24"/>
        </w:rPr>
        <w:t xml:space="preserve">     </w:t>
      </w:r>
      <w:r w:rsidR="002679B3">
        <w:rPr>
          <w:sz w:val="24"/>
        </w:rPr>
        <w:t xml:space="preserve">    </w:t>
      </w:r>
    </w:p>
    <w:p w:rsidR="00667014" w:rsidRDefault="00E749B6" w:rsidP="000829E7">
      <w:pPr>
        <w:pStyle w:val="a3"/>
        <w:jc w:val="right"/>
        <w:rPr>
          <w:rFonts w:ascii="Times New Roman" w:hAnsi="Times New Roman"/>
          <w:sz w:val="24"/>
        </w:rPr>
      </w:pPr>
      <w:r>
        <w:rPr>
          <w:sz w:val="24"/>
        </w:rPr>
        <w:t xml:space="preserve">            </w:t>
      </w:r>
      <w:r w:rsidR="0063688C">
        <w:rPr>
          <w:sz w:val="24"/>
        </w:rPr>
        <w:t xml:space="preserve">                                                                        </w:t>
      </w:r>
      <w:r>
        <w:rPr>
          <w:sz w:val="24"/>
        </w:rPr>
        <w:t xml:space="preserve">           </w:t>
      </w:r>
    </w:p>
    <w:p w:rsidR="00667014" w:rsidRDefault="00667014" w:rsidP="00667014">
      <w:pPr>
        <w:pStyle w:val="a3"/>
        <w:jc w:val="center"/>
        <w:rPr>
          <w:rFonts w:ascii="Times New Roman" w:hAnsi="Times New Roman"/>
          <w:b/>
          <w:sz w:val="24"/>
        </w:rPr>
      </w:pPr>
      <w:r>
        <w:rPr>
          <w:rFonts w:ascii="Times New Roman" w:hAnsi="Times New Roman"/>
          <w:b/>
          <w:sz w:val="24"/>
        </w:rPr>
        <w:t>РЕСПУБЛИКА КАРЕЛИЯ</w:t>
      </w:r>
    </w:p>
    <w:p w:rsidR="00667014" w:rsidRDefault="00667014" w:rsidP="00667014">
      <w:pPr>
        <w:pStyle w:val="a3"/>
        <w:jc w:val="center"/>
        <w:rPr>
          <w:rFonts w:ascii="Times New Roman" w:hAnsi="Times New Roman"/>
          <w:b/>
          <w:sz w:val="24"/>
        </w:rPr>
      </w:pPr>
    </w:p>
    <w:p w:rsidR="00667014" w:rsidRPr="009A0EEA" w:rsidRDefault="00667014" w:rsidP="00667014">
      <w:pPr>
        <w:pStyle w:val="a3"/>
        <w:jc w:val="center"/>
        <w:rPr>
          <w:rFonts w:ascii="Times New Roman" w:hAnsi="Times New Roman"/>
          <w:b/>
          <w:sz w:val="24"/>
          <w:szCs w:val="24"/>
        </w:rPr>
      </w:pPr>
      <w:r w:rsidRPr="009A0EEA">
        <w:rPr>
          <w:rFonts w:ascii="Times New Roman" w:hAnsi="Times New Roman"/>
          <w:b/>
          <w:sz w:val="24"/>
          <w:szCs w:val="24"/>
        </w:rPr>
        <w:t xml:space="preserve"> С</w:t>
      </w:r>
      <w:r w:rsidR="001455AB" w:rsidRPr="009A0EEA">
        <w:rPr>
          <w:rFonts w:ascii="Times New Roman" w:hAnsi="Times New Roman"/>
          <w:b/>
          <w:sz w:val="24"/>
          <w:szCs w:val="24"/>
        </w:rPr>
        <w:t xml:space="preserve">овет </w:t>
      </w:r>
      <w:r w:rsidRPr="009A0EEA">
        <w:rPr>
          <w:rFonts w:ascii="Times New Roman" w:hAnsi="Times New Roman"/>
          <w:b/>
          <w:sz w:val="24"/>
          <w:szCs w:val="24"/>
        </w:rPr>
        <w:t xml:space="preserve"> П</w:t>
      </w:r>
      <w:r w:rsidR="001455AB" w:rsidRPr="009A0EEA">
        <w:rPr>
          <w:rFonts w:ascii="Times New Roman" w:hAnsi="Times New Roman"/>
          <w:b/>
          <w:sz w:val="24"/>
          <w:szCs w:val="24"/>
        </w:rPr>
        <w:t>удожского</w:t>
      </w:r>
      <w:r w:rsidRPr="009A0EEA">
        <w:rPr>
          <w:rFonts w:ascii="Times New Roman" w:hAnsi="Times New Roman"/>
          <w:b/>
          <w:sz w:val="24"/>
          <w:szCs w:val="24"/>
        </w:rPr>
        <w:t xml:space="preserve"> </w:t>
      </w:r>
      <w:r w:rsidR="001455AB" w:rsidRPr="009A0EEA">
        <w:rPr>
          <w:rFonts w:ascii="Times New Roman" w:hAnsi="Times New Roman"/>
          <w:b/>
          <w:sz w:val="24"/>
          <w:szCs w:val="24"/>
        </w:rPr>
        <w:t>муниципального района</w:t>
      </w:r>
    </w:p>
    <w:p w:rsidR="00667014" w:rsidRPr="009A0EEA" w:rsidRDefault="00667014" w:rsidP="00667014">
      <w:pPr>
        <w:pStyle w:val="a3"/>
        <w:rPr>
          <w:rFonts w:ascii="Times New Roman" w:hAnsi="Times New Roman"/>
          <w:b/>
          <w:sz w:val="24"/>
          <w:szCs w:val="24"/>
        </w:rPr>
      </w:pPr>
    </w:p>
    <w:p w:rsidR="00667014" w:rsidRPr="009A0EEA" w:rsidRDefault="00667014" w:rsidP="00667014">
      <w:pPr>
        <w:pStyle w:val="a3"/>
        <w:jc w:val="center"/>
        <w:rPr>
          <w:rFonts w:ascii="Times New Roman" w:hAnsi="Times New Roman"/>
          <w:b/>
          <w:sz w:val="24"/>
          <w:szCs w:val="24"/>
        </w:rPr>
      </w:pPr>
      <w:r w:rsidRPr="009A0EEA">
        <w:rPr>
          <w:rFonts w:ascii="Times New Roman" w:hAnsi="Times New Roman"/>
          <w:b/>
          <w:sz w:val="24"/>
          <w:szCs w:val="24"/>
        </w:rPr>
        <w:t xml:space="preserve"> </w:t>
      </w:r>
      <w:r w:rsidR="001455AB" w:rsidRPr="009A0EEA">
        <w:rPr>
          <w:rFonts w:ascii="Times New Roman" w:hAnsi="Times New Roman"/>
          <w:b/>
          <w:sz w:val="24"/>
          <w:szCs w:val="24"/>
        </w:rPr>
        <w:t xml:space="preserve">  </w:t>
      </w:r>
      <w:r w:rsidRPr="009A0EEA">
        <w:rPr>
          <w:rFonts w:ascii="Times New Roman" w:hAnsi="Times New Roman"/>
          <w:b/>
          <w:sz w:val="24"/>
          <w:szCs w:val="24"/>
        </w:rPr>
        <w:t>Р</w:t>
      </w:r>
      <w:r w:rsidR="001455AB" w:rsidRPr="009A0EEA">
        <w:rPr>
          <w:rFonts w:ascii="Times New Roman" w:hAnsi="Times New Roman"/>
          <w:b/>
          <w:sz w:val="24"/>
          <w:szCs w:val="24"/>
        </w:rPr>
        <w:t>ешение</w:t>
      </w:r>
      <w:r w:rsidRPr="009A0EEA">
        <w:rPr>
          <w:rFonts w:ascii="Times New Roman" w:hAnsi="Times New Roman"/>
          <w:b/>
          <w:sz w:val="24"/>
          <w:szCs w:val="24"/>
        </w:rPr>
        <w:t xml:space="preserve">  № </w:t>
      </w:r>
      <w:r w:rsidR="00E60B68">
        <w:rPr>
          <w:rFonts w:ascii="Times New Roman" w:hAnsi="Times New Roman"/>
          <w:b/>
          <w:sz w:val="24"/>
          <w:szCs w:val="24"/>
        </w:rPr>
        <w:t>103</w:t>
      </w:r>
    </w:p>
    <w:p w:rsidR="00D574A5" w:rsidRPr="009A0EEA" w:rsidRDefault="00D574A5" w:rsidP="00D574A5">
      <w:pPr>
        <w:pStyle w:val="a3"/>
        <w:rPr>
          <w:rFonts w:ascii="Times New Roman" w:hAnsi="Times New Roman"/>
          <w:sz w:val="24"/>
          <w:szCs w:val="24"/>
        </w:rPr>
      </w:pPr>
    </w:p>
    <w:p w:rsidR="002B6823" w:rsidRPr="009A0EEA" w:rsidRDefault="001C47A5" w:rsidP="00D574A5">
      <w:pPr>
        <w:pStyle w:val="a3"/>
        <w:rPr>
          <w:rFonts w:ascii="Times New Roman" w:hAnsi="Times New Roman"/>
          <w:sz w:val="24"/>
          <w:szCs w:val="24"/>
        </w:rPr>
      </w:pPr>
      <w:r w:rsidRPr="009A0EEA">
        <w:rPr>
          <w:rFonts w:ascii="Times New Roman" w:hAnsi="Times New Roman"/>
          <w:sz w:val="24"/>
          <w:szCs w:val="24"/>
        </w:rPr>
        <w:t xml:space="preserve">     </w:t>
      </w:r>
      <w:r w:rsidR="00CD60CC" w:rsidRPr="009A0EEA">
        <w:rPr>
          <w:rFonts w:ascii="Times New Roman" w:hAnsi="Times New Roman"/>
          <w:sz w:val="24"/>
          <w:szCs w:val="24"/>
        </w:rPr>
        <w:t xml:space="preserve"> </w:t>
      </w:r>
      <w:r w:rsidR="00ED1FF9" w:rsidRPr="009A0EEA">
        <w:rPr>
          <w:rFonts w:ascii="Times New Roman" w:hAnsi="Times New Roman"/>
          <w:sz w:val="24"/>
          <w:szCs w:val="24"/>
        </w:rPr>
        <w:t>о</w:t>
      </w:r>
      <w:r w:rsidR="00CB5FE8" w:rsidRPr="009A0EEA">
        <w:rPr>
          <w:rFonts w:ascii="Times New Roman" w:hAnsi="Times New Roman"/>
          <w:sz w:val="24"/>
          <w:szCs w:val="24"/>
        </w:rPr>
        <w:t xml:space="preserve">т </w:t>
      </w:r>
      <w:r w:rsidR="00ED1FF9" w:rsidRPr="009A0EEA">
        <w:rPr>
          <w:rFonts w:ascii="Times New Roman" w:hAnsi="Times New Roman"/>
          <w:sz w:val="24"/>
          <w:szCs w:val="24"/>
        </w:rPr>
        <w:t xml:space="preserve"> </w:t>
      </w:r>
      <w:r w:rsidR="003738B6">
        <w:rPr>
          <w:rFonts w:ascii="Times New Roman" w:hAnsi="Times New Roman"/>
          <w:sz w:val="24"/>
          <w:szCs w:val="24"/>
        </w:rPr>
        <w:t>22</w:t>
      </w:r>
      <w:r w:rsidR="004C37BF" w:rsidRPr="009A0EEA">
        <w:rPr>
          <w:rFonts w:ascii="Times New Roman" w:hAnsi="Times New Roman"/>
          <w:sz w:val="24"/>
          <w:szCs w:val="24"/>
        </w:rPr>
        <w:t xml:space="preserve"> мая </w:t>
      </w:r>
      <w:r w:rsidR="00CD60CC" w:rsidRPr="009A0EEA">
        <w:rPr>
          <w:rFonts w:ascii="Times New Roman" w:hAnsi="Times New Roman"/>
          <w:sz w:val="24"/>
          <w:szCs w:val="24"/>
        </w:rPr>
        <w:t>20</w:t>
      </w:r>
      <w:r w:rsidR="004A1B12" w:rsidRPr="009A0EEA">
        <w:rPr>
          <w:rFonts w:ascii="Times New Roman" w:hAnsi="Times New Roman"/>
          <w:sz w:val="24"/>
          <w:szCs w:val="24"/>
        </w:rPr>
        <w:t>2</w:t>
      </w:r>
      <w:r w:rsidR="007F2689">
        <w:rPr>
          <w:rFonts w:ascii="Times New Roman" w:hAnsi="Times New Roman"/>
          <w:sz w:val="24"/>
          <w:szCs w:val="24"/>
        </w:rPr>
        <w:t>6</w:t>
      </w:r>
      <w:r w:rsidR="00CD60CC" w:rsidRPr="009A0EEA">
        <w:rPr>
          <w:rFonts w:ascii="Times New Roman" w:hAnsi="Times New Roman"/>
          <w:sz w:val="24"/>
          <w:szCs w:val="24"/>
        </w:rPr>
        <w:t xml:space="preserve">  </w:t>
      </w:r>
      <w:r w:rsidR="00D574A5" w:rsidRPr="009A0EEA">
        <w:rPr>
          <w:rFonts w:ascii="Times New Roman" w:hAnsi="Times New Roman"/>
          <w:sz w:val="24"/>
          <w:szCs w:val="24"/>
        </w:rPr>
        <w:t xml:space="preserve"> года  </w:t>
      </w:r>
    </w:p>
    <w:p w:rsidR="00667014" w:rsidRPr="009A0EEA" w:rsidRDefault="00667014" w:rsidP="00D574A5">
      <w:pPr>
        <w:pStyle w:val="a3"/>
        <w:rPr>
          <w:rFonts w:ascii="Times New Roman" w:hAnsi="Times New Roman"/>
          <w:sz w:val="24"/>
          <w:szCs w:val="24"/>
        </w:rPr>
      </w:pPr>
    </w:p>
    <w:p w:rsidR="00AF0D45" w:rsidRPr="009A0EEA" w:rsidRDefault="00D574A5" w:rsidP="009A0EEA">
      <w:pPr>
        <w:pStyle w:val="a3"/>
        <w:jc w:val="center"/>
        <w:rPr>
          <w:rFonts w:ascii="Times New Roman" w:hAnsi="Times New Roman"/>
          <w:sz w:val="24"/>
          <w:szCs w:val="24"/>
        </w:rPr>
      </w:pPr>
      <w:r w:rsidRPr="009A0EEA">
        <w:rPr>
          <w:rFonts w:ascii="Times New Roman" w:hAnsi="Times New Roman"/>
          <w:sz w:val="24"/>
          <w:szCs w:val="24"/>
        </w:rPr>
        <w:t>О</w:t>
      </w:r>
      <w:r w:rsidR="000D34EA" w:rsidRPr="009A0EEA">
        <w:rPr>
          <w:rFonts w:ascii="Times New Roman" w:hAnsi="Times New Roman"/>
          <w:sz w:val="24"/>
          <w:szCs w:val="24"/>
        </w:rPr>
        <w:t>б исполнении бюджета Пудожского</w:t>
      </w:r>
      <w:r w:rsidR="009A0EEA" w:rsidRPr="009A0EEA">
        <w:rPr>
          <w:rFonts w:ascii="Times New Roman" w:hAnsi="Times New Roman"/>
          <w:sz w:val="24"/>
          <w:szCs w:val="24"/>
        </w:rPr>
        <w:t xml:space="preserve"> </w:t>
      </w:r>
      <w:r w:rsidR="000D34EA" w:rsidRPr="009A0EEA">
        <w:rPr>
          <w:rFonts w:ascii="Times New Roman" w:hAnsi="Times New Roman"/>
          <w:sz w:val="24"/>
          <w:szCs w:val="24"/>
        </w:rPr>
        <w:t xml:space="preserve">муниципального района за </w:t>
      </w:r>
      <w:r w:rsidR="000529FA" w:rsidRPr="009A0EEA">
        <w:rPr>
          <w:rFonts w:ascii="Times New Roman" w:hAnsi="Times New Roman"/>
          <w:sz w:val="24"/>
          <w:szCs w:val="24"/>
        </w:rPr>
        <w:t xml:space="preserve"> </w:t>
      </w:r>
      <w:r w:rsidR="009762EC" w:rsidRPr="009A0EEA">
        <w:rPr>
          <w:rFonts w:ascii="Times New Roman" w:hAnsi="Times New Roman"/>
          <w:sz w:val="24"/>
          <w:szCs w:val="24"/>
        </w:rPr>
        <w:t>20</w:t>
      </w:r>
      <w:r w:rsidR="00CA77F2" w:rsidRPr="009A0EEA">
        <w:rPr>
          <w:rFonts w:ascii="Times New Roman" w:hAnsi="Times New Roman"/>
          <w:sz w:val="24"/>
          <w:szCs w:val="24"/>
        </w:rPr>
        <w:t>2</w:t>
      </w:r>
      <w:r w:rsidR="007F2689">
        <w:rPr>
          <w:rFonts w:ascii="Times New Roman" w:hAnsi="Times New Roman"/>
          <w:sz w:val="24"/>
          <w:szCs w:val="24"/>
        </w:rPr>
        <w:t>5</w:t>
      </w:r>
      <w:r w:rsidR="00BB6CB2" w:rsidRPr="009A0EEA">
        <w:rPr>
          <w:rFonts w:ascii="Times New Roman" w:hAnsi="Times New Roman"/>
          <w:sz w:val="24"/>
          <w:szCs w:val="24"/>
        </w:rPr>
        <w:t xml:space="preserve"> год</w:t>
      </w:r>
    </w:p>
    <w:p w:rsidR="00BB6CB2" w:rsidRPr="009A0EEA" w:rsidRDefault="00BB6CB2" w:rsidP="00D574A5">
      <w:pPr>
        <w:pStyle w:val="a3"/>
        <w:rPr>
          <w:rFonts w:ascii="Times New Roman" w:hAnsi="Times New Roman"/>
          <w:sz w:val="24"/>
          <w:szCs w:val="24"/>
        </w:rPr>
      </w:pPr>
    </w:p>
    <w:p w:rsidR="00D574A5" w:rsidRPr="009A0EEA" w:rsidRDefault="00D574A5" w:rsidP="00D574A5">
      <w:pPr>
        <w:pStyle w:val="a3"/>
        <w:rPr>
          <w:rFonts w:ascii="Times New Roman" w:hAnsi="Times New Roman"/>
          <w:sz w:val="24"/>
          <w:szCs w:val="24"/>
        </w:rPr>
      </w:pPr>
    </w:p>
    <w:p w:rsidR="00C54973" w:rsidRPr="00A5528D" w:rsidRDefault="007F2689" w:rsidP="004976F5">
      <w:pPr>
        <w:pStyle w:val="a3"/>
        <w:jc w:val="both"/>
        <w:rPr>
          <w:rFonts w:ascii="Times New Roman" w:hAnsi="Times New Roman"/>
          <w:sz w:val="24"/>
          <w:szCs w:val="24"/>
        </w:rPr>
      </w:pPr>
      <w:r w:rsidRPr="00A5528D">
        <w:rPr>
          <w:rFonts w:ascii="Times New Roman" w:hAnsi="Times New Roman"/>
          <w:sz w:val="24"/>
          <w:szCs w:val="24"/>
        </w:rPr>
        <w:tab/>
      </w:r>
      <w:r w:rsidR="00C54973" w:rsidRPr="00A5528D">
        <w:rPr>
          <w:rFonts w:ascii="Times New Roman" w:hAnsi="Times New Roman"/>
          <w:sz w:val="24"/>
          <w:szCs w:val="24"/>
        </w:rPr>
        <w:t>Рассмотрев  годовой отчет об исполнении бюджета Пудожского муниципального района  за 202</w:t>
      </w:r>
      <w:r w:rsidRPr="00A5528D">
        <w:rPr>
          <w:rFonts w:ascii="Times New Roman" w:hAnsi="Times New Roman"/>
          <w:sz w:val="24"/>
          <w:szCs w:val="24"/>
        </w:rPr>
        <w:t>5</w:t>
      </w:r>
      <w:r w:rsidR="00C54973" w:rsidRPr="00A5528D">
        <w:rPr>
          <w:rFonts w:ascii="Times New Roman" w:hAnsi="Times New Roman"/>
          <w:sz w:val="24"/>
          <w:szCs w:val="24"/>
        </w:rPr>
        <w:t xml:space="preserve"> год, в соответствии с главой 25.1 Бюджетного кодекса Российской Федерации, Положением о бюджетном процессе в муниципальном     образовании «Пудожский муниципальный район», утвержденным </w:t>
      </w:r>
      <w:r w:rsidR="004976F5" w:rsidRPr="00A5528D">
        <w:rPr>
          <w:rFonts w:ascii="Times New Roman" w:hAnsi="Times New Roman"/>
          <w:sz w:val="24"/>
          <w:szCs w:val="24"/>
        </w:rPr>
        <w:t>Решением Совета Пудожского муниципального района №30 от 27.09.2024 г.,</w:t>
      </w:r>
      <w:r w:rsidR="00C54973" w:rsidRPr="00A5528D">
        <w:rPr>
          <w:rFonts w:ascii="Times New Roman" w:hAnsi="Times New Roman"/>
          <w:sz w:val="24"/>
          <w:szCs w:val="24"/>
        </w:rPr>
        <w:t xml:space="preserve"> руководствуясь Уставом Пудожского муниципального района</w:t>
      </w:r>
      <w:r w:rsidR="00173ED8" w:rsidRPr="00A5528D">
        <w:rPr>
          <w:rFonts w:ascii="Times New Roman" w:hAnsi="Times New Roman"/>
          <w:sz w:val="24"/>
          <w:szCs w:val="24"/>
        </w:rPr>
        <w:t xml:space="preserve"> Республики Карелия</w:t>
      </w:r>
      <w:r w:rsidR="00C54973" w:rsidRPr="00A5528D">
        <w:rPr>
          <w:rFonts w:ascii="Times New Roman" w:hAnsi="Times New Roman"/>
          <w:sz w:val="24"/>
          <w:szCs w:val="24"/>
        </w:rPr>
        <w:t>, Совет Пудожского муниципального района решил:</w:t>
      </w:r>
    </w:p>
    <w:p w:rsidR="00936521" w:rsidRPr="00A5528D" w:rsidRDefault="00936521" w:rsidP="00936521">
      <w:pPr>
        <w:pStyle w:val="a3"/>
        <w:ind w:firstLine="720"/>
        <w:jc w:val="both"/>
        <w:rPr>
          <w:rFonts w:ascii="Times New Roman" w:hAnsi="Times New Roman"/>
          <w:sz w:val="24"/>
          <w:szCs w:val="24"/>
        </w:rPr>
      </w:pPr>
    </w:p>
    <w:p w:rsidR="008E57B2" w:rsidRPr="00A5528D" w:rsidRDefault="008E57B2" w:rsidP="00936521">
      <w:pPr>
        <w:pStyle w:val="ConsPlusNormal"/>
        <w:numPr>
          <w:ilvl w:val="0"/>
          <w:numId w:val="6"/>
        </w:numPr>
        <w:ind w:left="0" w:firstLine="567"/>
        <w:rPr>
          <w:rFonts w:ascii="Times New Roman" w:hAnsi="Times New Roman" w:cs="Times New Roman"/>
          <w:sz w:val="24"/>
          <w:szCs w:val="24"/>
        </w:rPr>
      </w:pPr>
      <w:r w:rsidRPr="00A5528D">
        <w:rPr>
          <w:rFonts w:ascii="Times New Roman" w:hAnsi="Times New Roman" w:cs="Times New Roman"/>
          <w:sz w:val="24"/>
          <w:szCs w:val="24"/>
        </w:rPr>
        <w:t>Утвердить годовой отчет об исполнении бюджета Пудожского муниципального района за 202</w:t>
      </w:r>
      <w:r w:rsidR="007F2689" w:rsidRPr="00A5528D">
        <w:rPr>
          <w:rFonts w:ascii="Times New Roman" w:hAnsi="Times New Roman" w:cs="Times New Roman"/>
          <w:sz w:val="24"/>
          <w:szCs w:val="24"/>
        </w:rPr>
        <w:t>5</w:t>
      </w:r>
      <w:r w:rsidRPr="00A5528D">
        <w:rPr>
          <w:rFonts w:ascii="Times New Roman" w:hAnsi="Times New Roman" w:cs="Times New Roman"/>
          <w:sz w:val="24"/>
          <w:szCs w:val="24"/>
        </w:rPr>
        <w:t xml:space="preserve"> год по доходам  в сумме </w:t>
      </w:r>
      <w:r w:rsidR="007B468D" w:rsidRPr="00A5528D">
        <w:rPr>
          <w:rFonts w:ascii="Times New Roman" w:hAnsi="Times New Roman" w:cs="Times New Roman"/>
          <w:sz w:val="24"/>
          <w:szCs w:val="24"/>
        </w:rPr>
        <w:t>1148114,20</w:t>
      </w:r>
      <w:r w:rsidR="004976F5" w:rsidRPr="00A5528D">
        <w:rPr>
          <w:rFonts w:ascii="Times New Roman" w:hAnsi="Times New Roman" w:cs="Times New Roman"/>
          <w:sz w:val="24"/>
          <w:szCs w:val="24"/>
        </w:rPr>
        <w:t xml:space="preserve"> </w:t>
      </w:r>
      <w:r w:rsidRPr="00A5528D">
        <w:rPr>
          <w:rFonts w:ascii="Times New Roman" w:hAnsi="Times New Roman" w:cs="Times New Roman"/>
          <w:sz w:val="24"/>
          <w:szCs w:val="24"/>
        </w:rPr>
        <w:t>тыс. руб</w:t>
      </w:r>
      <w:r w:rsidR="003738B6">
        <w:rPr>
          <w:rFonts w:ascii="Times New Roman" w:hAnsi="Times New Roman" w:cs="Times New Roman"/>
          <w:sz w:val="24"/>
          <w:szCs w:val="24"/>
        </w:rPr>
        <w:t>.</w:t>
      </w:r>
      <w:r w:rsidRPr="00A5528D">
        <w:rPr>
          <w:rFonts w:ascii="Times New Roman" w:hAnsi="Times New Roman" w:cs="Times New Roman"/>
          <w:sz w:val="24"/>
          <w:szCs w:val="24"/>
        </w:rPr>
        <w:t xml:space="preserve">, по расходам  в сумме </w:t>
      </w:r>
      <w:r w:rsidR="007A000A" w:rsidRPr="00A5528D">
        <w:rPr>
          <w:rFonts w:ascii="Times New Roman" w:hAnsi="Times New Roman" w:cs="Times New Roman"/>
          <w:sz w:val="24"/>
          <w:szCs w:val="24"/>
        </w:rPr>
        <w:t>1158941,41</w:t>
      </w:r>
      <w:r w:rsidR="004976F5" w:rsidRPr="00A5528D">
        <w:rPr>
          <w:rFonts w:ascii="Times New Roman" w:hAnsi="Times New Roman" w:cs="Times New Roman"/>
          <w:sz w:val="24"/>
          <w:szCs w:val="24"/>
        </w:rPr>
        <w:t xml:space="preserve"> </w:t>
      </w:r>
      <w:r w:rsidRPr="00A5528D">
        <w:rPr>
          <w:rFonts w:ascii="Times New Roman" w:hAnsi="Times New Roman" w:cs="Times New Roman"/>
          <w:sz w:val="24"/>
          <w:szCs w:val="24"/>
        </w:rPr>
        <w:t>тыс. руб</w:t>
      </w:r>
      <w:r w:rsidR="003738B6">
        <w:rPr>
          <w:rFonts w:ascii="Times New Roman" w:hAnsi="Times New Roman" w:cs="Times New Roman"/>
          <w:sz w:val="24"/>
          <w:szCs w:val="24"/>
        </w:rPr>
        <w:t>.</w:t>
      </w:r>
      <w:r w:rsidRPr="00A5528D">
        <w:rPr>
          <w:rFonts w:ascii="Times New Roman" w:hAnsi="Times New Roman" w:cs="Times New Roman"/>
          <w:sz w:val="24"/>
          <w:szCs w:val="24"/>
        </w:rPr>
        <w:t xml:space="preserve"> и размер  </w:t>
      </w:r>
      <w:r w:rsidR="007A000A" w:rsidRPr="00A5528D">
        <w:rPr>
          <w:rFonts w:ascii="Times New Roman" w:hAnsi="Times New Roman" w:cs="Times New Roman"/>
          <w:sz w:val="24"/>
          <w:szCs w:val="24"/>
        </w:rPr>
        <w:t xml:space="preserve">дефицита </w:t>
      </w:r>
      <w:r w:rsidRPr="00A5528D">
        <w:rPr>
          <w:rFonts w:ascii="Times New Roman" w:hAnsi="Times New Roman" w:cs="Times New Roman"/>
          <w:sz w:val="24"/>
          <w:szCs w:val="24"/>
        </w:rPr>
        <w:t xml:space="preserve">бюджета Пудожского муниципального района  в  сумме </w:t>
      </w:r>
      <w:r w:rsidR="00A5528D" w:rsidRPr="00A5528D">
        <w:rPr>
          <w:rFonts w:ascii="Times New Roman" w:hAnsi="Times New Roman" w:cs="Times New Roman"/>
          <w:sz w:val="24"/>
          <w:szCs w:val="24"/>
        </w:rPr>
        <w:t>10827,21</w:t>
      </w:r>
      <w:r w:rsidR="004976F5" w:rsidRPr="00A5528D">
        <w:rPr>
          <w:rFonts w:ascii="Times New Roman" w:hAnsi="Times New Roman" w:cs="Times New Roman"/>
          <w:sz w:val="24"/>
          <w:szCs w:val="24"/>
        </w:rPr>
        <w:t xml:space="preserve"> </w:t>
      </w:r>
      <w:r w:rsidRPr="00A5528D">
        <w:rPr>
          <w:rFonts w:ascii="Times New Roman" w:hAnsi="Times New Roman" w:cs="Times New Roman"/>
          <w:sz w:val="24"/>
          <w:szCs w:val="24"/>
        </w:rPr>
        <w:t>тыс.</w:t>
      </w:r>
      <w:r w:rsidR="003738B6">
        <w:rPr>
          <w:rFonts w:ascii="Times New Roman" w:hAnsi="Times New Roman" w:cs="Times New Roman"/>
          <w:sz w:val="24"/>
          <w:szCs w:val="24"/>
        </w:rPr>
        <w:t xml:space="preserve"> </w:t>
      </w:r>
      <w:r w:rsidRPr="00A5528D">
        <w:rPr>
          <w:rFonts w:ascii="Times New Roman" w:hAnsi="Times New Roman" w:cs="Times New Roman"/>
          <w:sz w:val="24"/>
          <w:szCs w:val="24"/>
        </w:rPr>
        <w:t>руб.</w:t>
      </w:r>
    </w:p>
    <w:p w:rsidR="00936521" w:rsidRPr="00A5528D" w:rsidRDefault="00936521" w:rsidP="00936521">
      <w:pPr>
        <w:pStyle w:val="ConsPlusNormal"/>
        <w:ind w:left="1365" w:firstLine="0"/>
        <w:rPr>
          <w:rFonts w:ascii="Times New Roman" w:hAnsi="Times New Roman" w:cs="Times New Roman"/>
          <w:i/>
          <w:iCs/>
          <w:sz w:val="24"/>
          <w:szCs w:val="24"/>
        </w:rPr>
      </w:pPr>
    </w:p>
    <w:p w:rsidR="00936521" w:rsidRPr="00A5528D" w:rsidRDefault="00936521" w:rsidP="00936521">
      <w:pPr>
        <w:pStyle w:val="ConsPlusNormal"/>
        <w:ind w:firstLine="540"/>
        <w:rPr>
          <w:rFonts w:ascii="Times New Roman" w:hAnsi="Times New Roman" w:cs="Times New Roman"/>
          <w:sz w:val="24"/>
          <w:szCs w:val="24"/>
        </w:rPr>
      </w:pPr>
      <w:r w:rsidRPr="00A5528D">
        <w:rPr>
          <w:rFonts w:ascii="Times New Roman" w:hAnsi="Times New Roman" w:cs="Times New Roman"/>
          <w:sz w:val="24"/>
          <w:szCs w:val="24"/>
        </w:rPr>
        <w:t>2. Утвердить следующие показатели к годовому отчету об исполнении бюджета Пудожского муниципального района за 202</w:t>
      </w:r>
      <w:r w:rsidR="007F2689" w:rsidRPr="00A5528D">
        <w:rPr>
          <w:rFonts w:ascii="Times New Roman" w:hAnsi="Times New Roman" w:cs="Times New Roman"/>
          <w:sz w:val="24"/>
          <w:szCs w:val="24"/>
        </w:rPr>
        <w:t>5</w:t>
      </w:r>
      <w:r w:rsidRPr="00A5528D">
        <w:rPr>
          <w:rFonts w:ascii="Times New Roman" w:hAnsi="Times New Roman" w:cs="Times New Roman"/>
          <w:sz w:val="24"/>
          <w:szCs w:val="24"/>
        </w:rPr>
        <w:t xml:space="preserve"> год:</w:t>
      </w:r>
    </w:p>
    <w:p w:rsidR="00936521" w:rsidRPr="00936521" w:rsidRDefault="00936521" w:rsidP="00936521">
      <w:pPr>
        <w:pStyle w:val="ConsPlusNormal"/>
        <w:ind w:firstLine="540"/>
        <w:rPr>
          <w:rFonts w:ascii="Times New Roman" w:hAnsi="Times New Roman" w:cs="Times New Roman"/>
          <w:sz w:val="24"/>
          <w:szCs w:val="24"/>
        </w:rPr>
      </w:pPr>
      <w:r w:rsidRPr="00A5528D">
        <w:rPr>
          <w:rFonts w:ascii="Times New Roman" w:hAnsi="Times New Roman" w:cs="Times New Roman"/>
          <w:sz w:val="24"/>
          <w:szCs w:val="24"/>
        </w:rPr>
        <w:t>- доходов бюджета по кодам классификации доходов бюджетов согласно приложению № 1</w:t>
      </w:r>
      <w:r w:rsidRPr="00936521">
        <w:rPr>
          <w:rFonts w:ascii="Times New Roman" w:hAnsi="Times New Roman" w:cs="Times New Roman"/>
          <w:sz w:val="24"/>
          <w:szCs w:val="24"/>
        </w:rPr>
        <w:t xml:space="preserve"> к настоящему решению;</w:t>
      </w:r>
    </w:p>
    <w:p w:rsidR="00936521" w:rsidRPr="00936521" w:rsidRDefault="00936521" w:rsidP="00936521">
      <w:pPr>
        <w:pStyle w:val="ConsPlusNormal"/>
        <w:ind w:firstLine="540"/>
        <w:rPr>
          <w:rFonts w:ascii="Times New Roman" w:hAnsi="Times New Roman" w:cs="Times New Roman"/>
          <w:sz w:val="24"/>
          <w:szCs w:val="24"/>
        </w:rPr>
      </w:pPr>
      <w:r w:rsidRPr="00936521">
        <w:rPr>
          <w:rFonts w:ascii="Times New Roman" w:hAnsi="Times New Roman" w:cs="Times New Roman"/>
          <w:sz w:val="24"/>
          <w:szCs w:val="24"/>
        </w:rPr>
        <w:t>- расходов бюджета по ведомственной структуре расходов бюджета согласно приложению № 2 к настоящему решению;</w:t>
      </w:r>
    </w:p>
    <w:p w:rsidR="00936521" w:rsidRPr="00936521" w:rsidRDefault="00936521" w:rsidP="00936521">
      <w:pPr>
        <w:pStyle w:val="ConsPlusNormal"/>
        <w:ind w:firstLine="540"/>
        <w:rPr>
          <w:rFonts w:ascii="Times New Roman" w:hAnsi="Times New Roman" w:cs="Times New Roman"/>
          <w:sz w:val="24"/>
          <w:szCs w:val="24"/>
        </w:rPr>
      </w:pPr>
      <w:r w:rsidRPr="00936521">
        <w:rPr>
          <w:rFonts w:ascii="Times New Roman" w:hAnsi="Times New Roman" w:cs="Times New Roman"/>
          <w:sz w:val="24"/>
          <w:szCs w:val="24"/>
        </w:rPr>
        <w:t>- расходов бюджета по разделам и подразделам классификации расходов бюджетов согласно приложению № 3 к настоящему решению;</w:t>
      </w:r>
    </w:p>
    <w:p w:rsidR="00936521" w:rsidRPr="00936521" w:rsidRDefault="00936521" w:rsidP="00936521">
      <w:pPr>
        <w:pStyle w:val="ConsPlusNormal"/>
        <w:ind w:firstLine="540"/>
        <w:rPr>
          <w:rFonts w:ascii="Times New Roman" w:hAnsi="Times New Roman" w:cs="Times New Roman"/>
          <w:sz w:val="24"/>
          <w:szCs w:val="24"/>
        </w:rPr>
      </w:pPr>
      <w:r w:rsidRPr="00936521">
        <w:rPr>
          <w:rFonts w:ascii="Times New Roman" w:hAnsi="Times New Roman" w:cs="Times New Roman"/>
          <w:sz w:val="24"/>
          <w:szCs w:val="24"/>
        </w:rPr>
        <w:t>- источников финансирования дефицита бюджета по кодам классификации источников финансирования дефицитов бюджетов, согласно приложению № 4 к настоящему решению.</w:t>
      </w:r>
    </w:p>
    <w:p w:rsidR="00936521" w:rsidRPr="00936521" w:rsidRDefault="00936521" w:rsidP="00936521">
      <w:pPr>
        <w:pStyle w:val="ConsPlusNormal"/>
        <w:spacing w:before="280" w:line="360" w:lineRule="auto"/>
        <w:ind w:firstLine="540"/>
        <w:rPr>
          <w:rFonts w:ascii="Times New Roman" w:hAnsi="Times New Roman" w:cs="Times New Roman"/>
          <w:sz w:val="24"/>
          <w:szCs w:val="24"/>
        </w:rPr>
      </w:pPr>
      <w:r w:rsidRPr="00936521">
        <w:rPr>
          <w:rFonts w:ascii="Times New Roman" w:hAnsi="Times New Roman" w:cs="Times New Roman"/>
          <w:sz w:val="24"/>
          <w:szCs w:val="24"/>
        </w:rPr>
        <w:t>3. Настоящее решение вступает в силу со дня его официального опубликования.</w:t>
      </w:r>
    </w:p>
    <w:p w:rsidR="004F762C" w:rsidRDefault="004F762C" w:rsidP="003948A4">
      <w:pPr>
        <w:pStyle w:val="a3"/>
        <w:jc w:val="both"/>
        <w:rPr>
          <w:rFonts w:ascii="Times New Roman" w:hAnsi="Times New Roman"/>
          <w:sz w:val="24"/>
        </w:rPr>
      </w:pPr>
    </w:p>
    <w:p w:rsidR="00451A38" w:rsidRDefault="00451A38" w:rsidP="00451A38">
      <w:r>
        <w:t xml:space="preserve">           </w:t>
      </w:r>
    </w:p>
    <w:p w:rsidR="007F2689" w:rsidRDefault="004C37BF" w:rsidP="00451A38">
      <w:r>
        <w:t>Председатель Совета Пудожского</w:t>
      </w:r>
    </w:p>
    <w:p w:rsidR="00451A38" w:rsidRDefault="004C37BF" w:rsidP="00451A38">
      <w:r>
        <w:t xml:space="preserve">муниципального района                            </w:t>
      </w:r>
      <w:r w:rsidR="007F2689">
        <w:tab/>
      </w:r>
      <w:r w:rsidR="007F2689">
        <w:tab/>
      </w:r>
      <w:r w:rsidR="007F2689">
        <w:tab/>
      </w:r>
      <w:r w:rsidR="007F2689">
        <w:tab/>
      </w:r>
      <w:r w:rsidR="007F2689">
        <w:tab/>
      </w:r>
      <w:r w:rsidR="007F2689">
        <w:tab/>
      </w:r>
      <w:r>
        <w:t xml:space="preserve"> </w:t>
      </w:r>
      <w:r w:rsidR="007F2689">
        <w:t>С.А. Карпов</w:t>
      </w:r>
    </w:p>
    <w:p w:rsidR="004C37BF" w:rsidRDefault="004C37BF" w:rsidP="00451A38"/>
    <w:p w:rsidR="004F762C" w:rsidRDefault="004F762C" w:rsidP="00451A38"/>
    <w:p w:rsidR="007F2689" w:rsidRDefault="007F2689" w:rsidP="00451A38">
      <w:r>
        <w:t xml:space="preserve">И.о. </w:t>
      </w:r>
      <w:r w:rsidR="00451A38">
        <w:t>Глав</w:t>
      </w:r>
      <w:r>
        <w:t>ы</w:t>
      </w:r>
      <w:r w:rsidR="00451A38">
        <w:t xml:space="preserve">  Пудожского</w:t>
      </w:r>
    </w:p>
    <w:p w:rsidR="00D00B90" w:rsidRDefault="00451A38" w:rsidP="00451A38">
      <w:r>
        <w:t>муниципа</w:t>
      </w:r>
      <w:r w:rsidR="00757EB8">
        <w:t>льного района</w:t>
      </w:r>
      <w:r w:rsidR="004C37BF">
        <w:tab/>
      </w:r>
      <w:r w:rsidR="004C37BF">
        <w:tab/>
      </w:r>
      <w:r w:rsidR="004C37BF">
        <w:tab/>
      </w:r>
      <w:r w:rsidR="004C37BF">
        <w:tab/>
      </w:r>
      <w:r w:rsidR="004C37BF">
        <w:tab/>
        <w:t xml:space="preserve"> </w:t>
      </w:r>
      <w:r w:rsidR="007F2689">
        <w:tab/>
      </w:r>
      <w:r w:rsidR="007F2689">
        <w:tab/>
      </w:r>
      <w:r w:rsidR="007F2689">
        <w:tab/>
      </w:r>
      <w:r w:rsidR="004C37BF">
        <w:t xml:space="preserve"> </w:t>
      </w:r>
      <w:r w:rsidR="00D00B90">
        <w:t xml:space="preserve"> </w:t>
      </w:r>
      <w:r w:rsidR="007F2689">
        <w:t>Н.А. Савин</w:t>
      </w:r>
    </w:p>
    <w:p w:rsidR="004976F5" w:rsidRDefault="004976F5" w:rsidP="00451A38"/>
    <w:p w:rsidR="00D00B90" w:rsidRDefault="00D00B90" w:rsidP="00451A38"/>
    <w:tbl>
      <w:tblPr>
        <w:tblW w:w="9528" w:type="dxa"/>
        <w:tblLayout w:type="fixed"/>
        <w:tblCellMar>
          <w:left w:w="30" w:type="dxa"/>
          <w:right w:w="30" w:type="dxa"/>
        </w:tblCellMar>
        <w:tblLook w:val="0000"/>
      </w:tblPr>
      <w:tblGrid>
        <w:gridCol w:w="3261"/>
        <w:gridCol w:w="1822"/>
        <w:gridCol w:w="1298"/>
        <w:gridCol w:w="1316"/>
        <w:gridCol w:w="1831"/>
      </w:tblGrid>
      <w:tr w:rsidR="00AF015A" w:rsidRPr="00814438" w:rsidTr="003948A4">
        <w:trPr>
          <w:trHeight w:val="101"/>
        </w:trPr>
        <w:tc>
          <w:tcPr>
            <w:tcW w:w="3261" w:type="dxa"/>
          </w:tcPr>
          <w:p w:rsidR="00AF015A" w:rsidRPr="00814438" w:rsidRDefault="00AF015A" w:rsidP="0084384E">
            <w:pPr>
              <w:rPr>
                <w:color w:val="000000"/>
              </w:rPr>
            </w:pPr>
          </w:p>
        </w:tc>
        <w:tc>
          <w:tcPr>
            <w:tcW w:w="1822" w:type="dxa"/>
          </w:tcPr>
          <w:p w:rsidR="00AF015A" w:rsidRPr="00814438" w:rsidRDefault="00AF015A" w:rsidP="00AF015A">
            <w:pPr>
              <w:autoSpaceDE w:val="0"/>
              <w:autoSpaceDN w:val="0"/>
              <w:adjustRightInd w:val="0"/>
              <w:jc w:val="right"/>
              <w:rPr>
                <w:color w:val="000000"/>
              </w:rPr>
            </w:pPr>
          </w:p>
        </w:tc>
        <w:tc>
          <w:tcPr>
            <w:tcW w:w="4445" w:type="dxa"/>
            <w:gridSpan w:val="3"/>
          </w:tcPr>
          <w:p w:rsidR="00AF015A" w:rsidRPr="00814438" w:rsidRDefault="0084384E" w:rsidP="00AF015A">
            <w:pPr>
              <w:autoSpaceDE w:val="0"/>
              <w:autoSpaceDN w:val="0"/>
              <w:adjustRightInd w:val="0"/>
              <w:jc w:val="right"/>
              <w:rPr>
                <w:color w:val="000000"/>
              </w:rPr>
            </w:pPr>
            <w:r>
              <w:rPr>
                <w:color w:val="000000"/>
              </w:rPr>
              <w:t>Приложен</w:t>
            </w:r>
            <w:r w:rsidR="00AF015A" w:rsidRPr="00814438">
              <w:rPr>
                <w:color w:val="000000"/>
              </w:rPr>
              <w:t xml:space="preserve">ие </w:t>
            </w:r>
            <w:r w:rsidR="00936521">
              <w:rPr>
                <w:color w:val="000000"/>
              </w:rPr>
              <w:t>№</w:t>
            </w:r>
            <w:r w:rsidR="00AF015A" w:rsidRPr="00814438">
              <w:rPr>
                <w:color w:val="000000"/>
              </w:rPr>
              <w:t>1</w:t>
            </w:r>
          </w:p>
          <w:p w:rsidR="00AF015A" w:rsidRPr="00814438" w:rsidRDefault="00AF015A" w:rsidP="00AF015A">
            <w:pPr>
              <w:autoSpaceDE w:val="0"/>
              <w:autoSpaceDN w:val="0"/>
              <w:adjustRightInd w:val="0"/>
              <w:jc w:val="right"/>
              <w:rPr>
                <w:color w:val="000000"/>
              </w:rPr>
            </w:pPr>
            <w:r w:rsidRPr="00814438">
              <w:rPr>
                <w:color w:val="000000"/>
              </w:rPr>
              <w:t xml:space="preserve">      к Решению </w:t>
            </w:r>
            <w:r w:rsidR="002B3069">
              <w:rPr>
                <w:color w:val="000000"/>
              </w:rPr>
              <w:t xml:space="preserve">Совета </w:t>
            </w:r>
            <w:r w:rsidRPr="00814438">
              <w:rPr>
                <w:color w:val="000000"/>
              </w:rPr>
              <w:t>Пудожского муниципального района</w:t>
            </w:r>
            <w:r w:rsidR="00915F19" w:rsidRPr="00814438">
              <w:rPr>
                <w:color w:val="000000"/>
              </w:rPr>
              <w:t xml:space="preserve"> </w:t>
            </w:r>
          </w:p>
          <w:p w:rsidR="00AF015A" w:rsidRPr="00814438" w:rsidRDefault="00AF015A" w:rsidP="00AF015A">
            <w:pPr>
              <w:autoSpaceDE w:val="0"/>
              <w:autoSpaceDN w:val="0"/>
              <w:adjustRightInd w:val="0"/>
              <w:jc w:val="right"/>
              <w:rPr>
                <w:color w:val="000000"/>
              </w:rPr>
            </w:pPr>
            <w:r w:rsidRPr="00814438">
              <w:rPr>
                <w:color w:val="000000"/>
              </w:rPr>
              <w:t xml:space="preserve"> "Об исполнении бюджета Пудожск</w:t>
            </w:r>
            <w:r w:rsidR="002B2889" w:rsidRPr="00814438">
              <w:rPr>
                <w:color w:val="000000"/>
              </w:rPr>
              <w:t>ого муниципального района за 202</w:t>
            </w:r>
            <w:r w:rsidR="007F2689">
              <w:rPr>
                <w:color w:val="000000"/>
              </w:rPr>
              <w:t>5</w:t>
            </w:r>
            <w:r w:rsidRPr="00814438">
              <w:rPr>
                <w:color w:val="000000"/>
              </w:rPr>
              <w:t xml:space="preserve"> год"  </w:t>
            </w:r>
          </w:p>
          <w:p w:rsidR="00AF015A" w:rsidRPr="00814438" w:rsidRDefault="00AC082E" w:rsidP="003738B6">
            <w:pPr>
              <w:autoSpaceDE w:val="0"/>
              <w:autoSpaceDN w:val="0"/>
              <w:adjustRightInd w:val="0"/>
              <w:jc w:val="right"/>
              <w:rPr>
                <w:color w:val="000000"/>
                <w:lang w:val="en-US"/>
              </w:rPr>
            </w:pPr>
            <w:r w:rsidRPr="00814438">
              <w:rPr>
                <w:color w:val="000000"/>
              </w:rPr>
              <w:t>о</w:t>
            </w:r>
            <w:r w:rsidR="00AF015A" w:rsidRPr="00814438">
              <w:rPr>
                <w:color w:val="000000"/>
              </w:rPr>
              <w:t>т</w:t>
            </w:r>
            <w:r w:rsidRPr="00814438">
              <w:rPr>
                <w:color w:val="000000"/>
              </w:rPr>
              <w:t xml:space="preserve"> </w:t>
            </w:r>
            <w:r w:rsidR="00F37CBA" w:rsidRPr="00814438">
              <w:rPr>
                <w:color w:val="000000"/>
              </w:rPr>
              <w:t xml:space="preserve"> </w:t>
            </w:r>
            <w:r w:rsidR="003738B6">
              <w:rPr>
                <w:color w:val="000000"/>
              </w:rPr>
              <w:t>22</w:t>
            </w:r>
            <w:r w:rsidR="00F37CBA" w:rsidRPr="00814438">
              <w:rPr>
                <w:color w:val="000000"/>
              </w:rPr>
              <w:t>.05.202</w:t>
            </w:r>
            <w:r w:rsidR="007F2689">
              <w:rPr>
                <w:color w:val="000000"/>
              </w:rPr>
              <w:t>6</w:t>
            </w:r>
            <w:r w:rsidRPr="00814438">
              <w:rPr>
                <w:color w:val="000000"/>
              </w:rPr>
              <w:t xml:space="preserve"> </w:t>
            </w:r>
            <w:r w:rsidR="00AF015A" w:rsidRPr="00814438">
              <w:rPr>
                <w:color w:val="000000"/>
              </w:rPr>
              <w:t>года №</w:t>
            </w:r>
            <w:r w:rsidR="007324C7">
              <w:rPr>
                <w:color w:val="000000"/>
              </w:rPr>
              <w:t>103</w:t>
            </w:r>
            <w:r w:rsidR="00EE1BAE" w:rsidRPr="00814438">
              <w:rPr>
                <w:color w:val="000000"/>
              </w:rPr>
              <w:t xml:space="preserve"> </w:t>
            </w:r>
          </w:p>
        </w:tc>
      </w:tr>
      <w:tr w:rsidR="00AF015A" w:rsidRPr="00814438" w:rsidTr="003948A4">
        <w:trPr>
          <w:trHeight w:val="88"/>
        </w:trPr>
        <w:tc>
          <w:tcPr>
            <w:tcW w:w="3261" w:type="dxa"/>
          </w:tcPr>
          <w:p w:rsidR="00AF015A" w:rsidRPr="00814438" w:rsidRDefault="00AF015A" w:rsidP="00AF015A">
            <w:pPr>
              <w:autoSpaceDE w:val="0"/>
              <w:autoSpaceDN w:val="0"/>
              <w:adjustRightInd w:val="0"/>
              <w:jc w:val="right"/>
              <w:rPr>
                <w:color w:val="000000"/>
              </w:rPr>
            </w:pPr>
          </w:p>
        </w:tc>
        <w:tc>
          <w:tcPr>
            <w:tcW w:w="1822" w:type="dxa"/>
          </w:tcPr>
          <w:p w:rsidR="00AF015A" w:rsidRPr="00814438" w:rsidRDefault="00AF015A" w:rsidP="00AF015A">
            <w:pPr>
              <w:autoSpaceDE w:val="0"/>
              <w:autoSpaceDN w:val="0"/>
              <w:adjustRightInd w:val="0"/>
              <w:jc w:val="right"/>
              <w:rPr>
                <w:color w:val="000000"/>
              </w:rPr>
            </w:pPr>
          </w:p>
        </w:tc>
        <w:tc>
          <w:tcPr>
            <w:tcW w:w="1298" w:type="dxa"/>
          </w:tcPr>
          <w:p w:rsidR="00AF015A" w:rsidRPr="00814438" w:rsidRDefault="00AF015A" w:rsidP="00AF015A">
            <w:pPr>
              <w:autoSpaceDE w:val="0"/>
              <w:autoSpaceDN w:val="0"/>
              <w:adjustRightInd w:val="0"/>
              <w:jc w:val="right"/>
              <w:rPr>
                <w:color w:val="000000"/>
              </w:rPr>
            </w:pPr>
          </w:p>
        </w:tc>
        <w:tc>
          <w:tcPr>
            <w:tcW w:w="1316" w:type="dxa"/>
          </w:tcPr>
          <w:p w:rsidR="00AF015A" w:rsidRPr="00814438" w:rsidRDefault="00AF015A" w:rsidP="00AF015A">
            <w:pPr>
              <w:autoSpaceDE w:val="0"/>
              <w:autoSpaceDN w:val="0"/>
              <w:adjustRightInd w:val="0"/>
              <w:jc w:val="right"/>
              <w:rPr>
                <w:color w:val="000000"/>
              </w:rPr>
            </w:pPr>
          </w:p>
        </w:tc>
        <w:tc>
          <w:tcPr>
            <w:tcW w:w="1831" w:type="dxa"/>
          </w:tcPr>
          <w:p w:rsidR="00AF015A" w:rsidRPr="00814438" w:rsidRDefault="00AF015A" w:rsidP="00AF015A">
            <w:pPr>
              <w:autoSpaceDE w:val="0"/>
              <w:autoSpaceDN w:val="0"/>
              <w:adjustRightInd w:val="0"/>
              <w:jc w:val="right"/>
              <w:rPr>
                <w:color w:val="000000"/>
              </w:rPr>
            </w:pPr>
          </w:p>
        </w:tc>
      </w:tr>
      <w:tr w:rsidR="00AF015A" w:rsidRPr="00814438" w:rsidTr="003948A4">
        <w:trPr>
          <w:trHeight w:val="150"/>
        </w:trPr>
        <w:tc>
          <w:tcPr>
            <w:tcW w:w="9528" w:type="dxa"/>
            <w:gridSpan w:val="5"/>
          </w:tcPr>
          <w:p w:rsidR="00AE0DEC" w:rsidRPr="00814438" w:rsidRDefault="00AE0DEC" w:rsidP="00451A38">
            <w:pPr>
              <w:autoSpaceDE w:val="0"/>
              <w:autoSpaceDN w:val="0"/>
              <w:adjustRightInd w:val="0"/>
              <w:jc w:val="center"/>
              <w:rPr>
                <w:b/>
                <w:bCs/>
                <w:color w:val="000000"/>
              </w:rPr>
            </w:pPr>
          </w:p>
        </w:tc>
      </w:tr>
    </w:tbl>
    <w:p w:rsidR="00AE0DEC" w:rsidRPr="00814438" w:rsidRDefault="00AD7CB0" w:rsidP="00AD7CB0">
      <w:pPr>
        <w:autoSpaceDE w:val="0"/>
        <w:autoSpaceDN w:val="0"/>
        <w:adjustRightInd w:val="0"/>
        <w:jc w:val="center"/>
        <w:rPr>
          <w:color w:val="000000"/>
        </w:rPr>
      </w:pPr>
      <w:r w:rsidRPr="00814438">
        <w:rPr>
          <w:color w:val="000000"/>
        </w:rPr>
        <w:t xml:space="preserve">                                                                                                                                                          </w:t>
      </w:r>
    </w:p>
    <w:tbl>
      <w:tblPr>
        <w:tblW w:w="9656" w:type="dxa"/>
        <w:tblInd w:w="91" w:type="dxa"/>
        <w:tblLayout w:type="fixed"/>
        <w:tblLook w:val="04A0"/>
      </w:tblPr>
      <w:tblGrid>
        <w:gridCol w:w="9656"/>
      </w:tblGrid>
      <w:tr w:rsidR="00CF43D7" w:rsidRPr="00936521" w:rsidTr="00F16DAC">
        <w:trPr>
          <w:trHeight w:val="266"/>
        </w:trPr>
        <w:tc>
          <w:tcPr>
            <w:tcW w:w="9656" w:type="dxa"/>
            <w:tcBorders>
              <w:top w:val="nil"/>
              <w:left w:val="nil"/>
              <w:bottom w:val="nil"/>
              <w:right w:val="nil"/>
            </w:tcBorders>
            <w:shd w:val="clear" w:color="auto" w:fill="auto"/>
            <w:vAlign w:val="center"/>
            <w:hideMark/>
          </w:tcPr>
          <w:p w:rsidR="00CF43D7" w:rsidRPr="00936521" w:rsidRDefault="00D61046" w:rsidP="00757EB8">
            <w:pPr>
              <w:jc w:val="center"/>
              <w:rPr>
                <w:bCs/>
                <w:color w:val="000000"/>
              </w:rPr>
            </w:pPr>
            <w:r w:rsidRPr="00936521">
              <w:rPr>
                <w:bCs/>
                <w:color w:val="000000"/>
              </w:rPr>
              <w:t xml:space="preserve">Доходы бюджета Пудожского муниципального района по кодам классификации доходов бюджетов </w:t>
            </w:r>
            <w:r w:rsidR="002B2889" w:rsidRPr="00936521">
              <w:rPr>
                <w:bCs/>
                <w:color w:val="000000"/>
              </w:rPr>
              <w:t>за 202</w:t>
            </w:r>
            <w:r w:rsidR="007F2689">
              <w:rPr>
                <w:bCs/>
                <w:color w:val="000000"/>
              </w:rPr>
              <w:t>5</w:t>
            </w:r>
            <w:r w:rsidR="00CF43D7" w:rsidRPr="00936521">
              <w:rPr>
                <w:bCs/>
                <w:color w:val="000000"/>
              </w:rPr>
              <w:t xml:space="preserve"> год</w:t>
            </w:r>
          </w:p>
          <w:p w:rsidR="003948A4" w:rsidRPr="00936521" w:rsidRDefault="003948A4" w:rsidP="003948A4">
            <w:pPr>
              <w:jc w:val="right"/>
              <w:rPr>
                <w:bCs/>
                <w:color w:val="000000"/>
              </w:rPr>
            </w:pPr>
            <w:r w:rsidRPr="00936521">
              <w:rPr>
                <w:bCs/>
                <w:color w:val="000000"/>
              </w:rPr>
              <w:t>(тыс.</w:t>
            </w:r>
            <w:r w:rsidR="003738B6">
              <w:rPr>
                <w:bCs/>
                <w:color w:val="000000"/>
              </w:rPr>
              <w:t xml:space="preserve"> </w:t>
            </w:r>
            <w:r w:rsidRPr="00936521">
              <w:rPr>
                <w:bCs/>
                <w:color w:val="000000"/>
              </w:rPr>
              <w:t>руб</w:t>
            </w:r>
            <w:r w:rsidR="003738B6">
              <w:rPr>
                <w:bCs/>
                <w:color w:val="000000"/>
              </w:rPr>
              <w:t>.</w:t>
            </w:r>
            <w:r w:rsidRPr="00936521">
              <w:rPr>
                <w:bCs/>
                <w:color w:val="000000"/>
              </w:rPr>
              <w:t>)</w:t>
            </w:r>
          </w:p>
          <w:p w:rsidR="002B3069" w:rsidRPr="00936521" w:rsidRDefault="002B3069" w:rsidP="003948A4">
            <w:pPr>
              <w:jc w:val="right"/>
              <w:rPr>
                <w:bCs/>
                <w:color w:val="000000"/>
              </w:rPr>
            </w:pPr>
          </w:p>
          <w:p w:rsidR="002B3069" w:rsidRPr="00936521" w:rsidRDefault="002B3069" w:rsidP="003948A4">
            <w:pPr>
              <w:jc w:val="right"/>
              <w:rPr>
                <w:bCs/>
                <w:color w:val="000000"/>
              </w:rPr>
            </w:pPr>
          </w:p>
          <w:tbl>
            <w:tblPr>
              <w:tblW w:w="9402" w:type="dxa"/>
              <w:tblLayout w:type="fixed"/>
              <w:tblLook w:val="04A0"/>
            </w:tblPr>
            <w:tblGrid>
              <w:gridCol w:w="5291"/>
              <w:gridCol w:w="2120"/>
              <w:gridCol w:w="1991"/>
            </w:tblGrid>
            <w:tr w:rsidR="00502852" w:rsidRPr="007A000A" w:rsidTr="007A000A">
              <w:trPr>
                <w:trHeight w:val="780"/>
              </w:trPr>
              <w:tc>
                <w:tcPr>
                  <w:tcW w:w="52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2852" w:rsidRPr="007A000A" w:rsidRDefault="00502852" w:rsidP="00502852">
                  <w:pPr>
                    <w:jc w:val="center"/>
                    <w:rPr>
                      <w:color w:val="000000"/>
                    </w:rPr>
                  </w:pPr>
                  <w:r w:rsidRPr="007A000A">
                    <w:rPr>
                      <w:color w:val="000000"/>
                    </w:rPr>
                    <w:t>Наименование показателя</w:t>
                  </w:r>
                </w:p>
              </w:tc>
              <w:tc>
                <w:tcPr>
                  <w:tcW w:w="2120" w:type="dxa"/>
                  <w:tcBorders>
                    <w:top w:val="single" w:sz="4" w:space="0" w:color="auto"/>
                    <w:left w:val="nil"/>
                    <w:bottom w:val="single" w:sz="4" w:space="0" w:color="auto"/>
                    <w:right w:val="single" w:sz="4" w:space="0" w:color="auto"/>
                  </w:tcBorders>
                  <w:shd w:val="clear" w:color="auto" w:fill="auto"/>
                  <w:vAlign w:val="center"/>
                  <w:hideMark/>
                </w:tcPr>
                <w:p w:rsidR="00502852" w:rsidRPr="007A000A" w:rsidRDefault="00502852" w:rsidP="00502852">
                  <w:pPr>
                    <w:jc w:val="center"/>
                    <w:rPr>
                      <w:color w:val="000000"/>
                    </w:rPr>
                  </w:pPr>
                  <w:r w:rsidRPr="007A000A">
                    <w:rPr>
                      <w:color w:val="000000"/>
                    </w:rPr>
                    <w:t>Код дохода по бюджетной классификации</w:t>
                  </w:r>
                </w:p>
              </w:tc>
              <w:tc>
                <w:tcPr>
                  <w:tcW w:w="1991" w:type="dxa"/>
                  <w:tcBorders>
                    <w:top w:val="single" w:sz="4" w:space="0" w:color="auto"/>
                    <w:left w:val="nil"/>
                    <w:bottom w:val="single" w:sz="4" w:space="0" w:color="auto"/>
                    <w:right w:val="single" w:sz="4" w:space="0" w:color="auto"/>
                  </w:tcBorders>
                  <w:shd w:val="clear" w:color="auto" w:fill="auto"/>
                  <w:vAlign w:val="center"/>
                  <w:hideMark/>
                </w:tcPr>
                <w:p w:rsidR="00502852" w:rsidRPr="007A000A" w:rsidRDefault="00502852" w:rsidP="00502852">
                  <w:pPr>
                    <w:jc w:val="center"/>
                    <w:rPr>
                      <w:color w:val="000000"/>
                    </w:rPr>
                  </w:pPr>
                  <w:r w:rsidRPr="007A000A">
                    <w:rPr>
                      <w:color w:val="000000"/>
                    </w:rPr>
                    <w:t>Исполнено</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center"/>
                  <w:hideMark/>
                </w:tcPr>
                <w:p w:rsidR="00502852" w:rsidRPr="007A000A" w:rsidRDefault="00502852" w:rsidP="00502852">
                  <w:pPr>
                    <w:jc w:val="center"/>
                    <w:rPr>
                      <w:color w:val="000000"/>
                    </w:rPr>
                  </w:pPr>
                  <w:r w:rsidRPr="007A000A">
                    <w:rPr>
                      <w:color w:val="000000"/>
                    </w:rPr>
                    <w:t>1</w:t>
                  </w:r>
                </w:p>
              </w:tc>
              <w:tc>
                <w:tcPr>
                  <w:tcW w:w="2120" w:type="dxa"/>
                  <w:tcBorders>
                    <w:top w:val="nil"/>
                    <w:left w:val="nil"/>
                    <w:bottom w:val="single" w:sz="4" w:space="0" w:color="auto"/>
                    <w:right w:val="single" w:sz="4" w:space="0" w:color="auto"/>
                  </w:tcBorders>
                  <w:shd w:val="clear" w:color="auto" w:fill="auto"/>
                  <w:vAlign w:val="center"/>
                  <w:hideMark/>
                </w:tcPr>
                <w:p w:rsidR="00502852" w:rsidRPr="007A000A" w:rsidRDefault="00502852" w:rsidP="00502852">
                  <w:pPr>
                    <w:jc w:val="center"/>
                    <w:rPr>
                      <w:color w:val="000000"/>
                    </w:rPr>
                  </w:pPr>
                  <w:r w:rsidRPr="007A000A">
                    <w:rPr>
                      <w:color w:val="000000"/>
                    </w:rPr>
                    <w:t>2</w:t>
                  </w:r>
                </w:p>
              </w:tc>
              <w:tc>
                <w:tcPr>
                  <w:tcW w:w="1991" w:type="dxa"/>
                  <w:tcBorders>
                    <w:top w:val="nil"/>
                    <w:left w:val="nil"/>
                    <w:bottom w:val="single" w:sz="4" w:space="0" w:color="auto"/>
                    <w:right w:val="single" w:sz="4" w:space="0" w:color="auto"/>
                  </w:tcBorders>
                  <w:shd w:val="clear" w:color="auto" w:fill="auto"/>
                  <w:vAlign w:val="center"/>
                  <w:hideMark/>
                </w:tcPr>
                <w:p w:rsidR="00502852" w:rsidRPr="007A000A" w:rsidRDefault="00502852" w:rsidP="00502852">
                  <w:pPr>
                    <w:jc w:val="center"/>
                    <w:rPr>
                      <w:color w:val="000000"/>
                    </w:rPr>
                  </w:pPr>
                  <w:r w:rsidRPr="007A000A">
                    <w:rPr>
                      <w:color w:val="000000"/>
                    </w:rPr>
                    <w:t>3</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бюджета - всего</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Х</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1 148 114,20</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в том числе:</w:t>
                  </w:r>
                  <w:r w:rsidRPr="007A000A">
                    <w:rPr>
                      <w:color w:val="000000"/>
                    </w:rPr>
                    <w:br/>
                    <w:t>НАЛОГОВЫЕ И НЕНАЛОГОВЫЕ ДОХОДЫ</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000 10000000000000000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185 000,99</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НАЛОГИ НА ПРИБЫЛЬ, ДОХОДЫ</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000 10100000000000000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119 922,90</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Налог на доходы физических лиц</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000 10102000010000110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119 922,90</w:t>
                  </w:r>
                </w:p>
              </w:tc>
            </w:tr>
            <w:tr w:rsidR="00502852" w:rsidRPr="007A000A" w:rsidTr="007A000A">
              <w:trPr>
                <w:trHeight w:val="256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182 10102010010000110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72 970,87</w:t>
                  </w:r>
                </w:p>
              </w:tc>
            </w:tr>
            <w:tr w:rsidR="00502852" w:rsidRPr="007A000A" w:rsidTr="007A000A">
              <w:trPr>
                <w:trHeight w:val="205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182 10102020010000110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565,84</w:t>
                  </w:r>
                </w:p>
              </w:tc>
            </w:tr>
            <w:tr w:rsidR="00502852" w:rsidRPr="007A000A" w:rsidTr="007A000A">
              <w:trPr>
                <w:trHeight w:val="18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182 10102021010000110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124,80</w:t>
                  </w:r>
                </w:p>
              </w:tc>
            </w:tr>
            <w:tr w:rsidR="00502852" w:rsidRPr="007A000A" w:rsidTr="007A000A">
              <w:trPr>
                <w:trHeight w:val="18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182 10102022010000110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19,48</w:t>
                  </w:r>
                </w:p>
              </w:tc>
            </w:tr>
            <w:tr w:rsidR="00502852" w:rsidRPr="007A000A" w:rsidTr="007A000A">
              <w:trPr>
                <w:trHeight w:val="18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w:t>
                  </w:r>
                  <w:r w:rsidRPr="007A000A">
                    <w:rPr>
                      <w:color w:val="000000"/>
                    </w:rPr>
                    <w:lastRenderedPageBreak/>
                    <w:t>2025 года)</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lastRenderedPageBreak/>
                    <w:t>182 10102030010000110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1 165,36</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lastRenderedPageBreak/>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182 10102040010000110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8,97</w:t>
                  </w:r>
                </w:p>
              </w:tc>
            </w:tr>
            <w:tr w:rsidR="00502852" w:rsidRPr="007A000A" w:rsidTr="007A000A">
              <w:trPr>
                <w:trHeight w:val="56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w:t>
                  </w:r>
                  <w:r w:rsidRPr="007A000A">
                    <w:rPr>
                      <w:color w:val="000000"/>
                    </w:rPr>
                    <w:lastRenderedPageBreak/>
                    <w:t>миллиона рублей) за налоговые периоды после 1 января 2025 года</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lastRenderedPageBreak/>
                    <w:t>182 10102080010000110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728,03</w:t>
                  </w:r>
                </w:p>
              </w:tc>
            </w:tr>
            <w:tr w:rsidR="00502852" w:rsidRPr="007A000A" w:rsidTr="007A000A">
              <w:trPr>
                <w:trHeight w:val="129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lastRenderedPageBreak/>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182 10102130010000110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15,93</w:t>
                  </w:r>
                </w:p>
              </w:tc>
            </w:tr>
            <w:tr w:rsidR="00502852" w:rsidRPr="007A000A" w:rsidTr="007A000A">
              <w:trPr>
                <w:trHeight w:val="358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 xml:space="preserve">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w:t>
                  </w:r>
                  <w:r w:rsidRPr="007A000A">
                    <w:rPr>
                      <w:color w:val="000000"/>
                    </w:rPr>
                    <w:lastRenderedPageBreak/>
                    <w:t>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lastRenderedPageBreak/>
                    <w:t>182 10102150010000110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0,09</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lastRenderedPageBreak/>
                    <w:t>Налог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не превышающей 5 миллионов рублей, за налоговые периоды после 1 января 2025 года</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182 10102200010000110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77,55</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182 10102210010000110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44 245,97</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НАЛОГИ НА СОВОКУПНЫЙ ДОХОД</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000 10500000000000000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5 327,56</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Налог, взимаемый в связи с применением упрощенной системы налогообложения</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000 10501000000000110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3 566,96</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Налог, взимаемый с налогоплательщиков, выбравших в качестве объекта налогообложения доходы</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000 10501010010000110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1 956,08</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Налог, взимаемый с налогоплательщиков, выбравших в качестве объекта налогообложения доходы</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182 10501011010000110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1 956,08</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000 10501020010000110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1 610,87</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182 10501021010000110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1 610,87</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Единый налог на вмененный доход для отдельных видов деятельности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000 10502000020000110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4,03</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Единый налог на вмененный доход для отдельных видов деятельности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182 10502010020000110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4,03</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Единый сельскохозяйственный налог</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000 105030000100001</w:t>
                  </w:r>
                  <w:r w:rsidRPr="007A000A">
                    <w:rPr>
                      <w:color w:val="000000"/>
                    </w:rPr>
                    <w:lastRenderedPageBreak/>
                    <w:t>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lastRenderedPageBreak/>
                    <w:t>56,78</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lastRenderedPageBreak/>
                    <w:t>Единый сельскохозяйственный налог</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182 10503010010000110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56,78</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Налог, взимаемый в связи с применением патентной системы налогообложения</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000 10504000020000110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1 699,79</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Налог, взимаемый в связи с применением патентной системы налогообложения, зачисляемый в бюджеты муниципальных районов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182 10504020020000110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1 699,79</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ГОСУДАРСТВЕННАЯ ПОШЛИНА</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000 10800000000000000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11 691,19</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Государственная пошлина по делам, рассматриваемым в судах общей юрисдикции, мировыми судьями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000 10803000010000110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11 691,19</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182 10803010010000110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11 691,19</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ОТ ИСПОЛЬЗОВАНИЯ ИМУЩЕСТВА, НАХОДЯЩЕГОСЯ В ГОСУДАРСТВЕННОЙ И МУНИЦИПАЛЬНОЙ СОБСТВЕННОСТИ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000 11100000000000000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11 362,05</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000 11105000000000120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7 644,75</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000 11105010000000120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7 103,88</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017 11105013050000120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5 439,41</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w:t>
                  </w:r>
                  <w:r w:rsidRPr="007A000A">
                    <w:rPr>
                      <w:color w:val="000000"/>
                    </w:rPr>
                    <w:lastRenderedPageBreak/>
                    <w:t>земельных участков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lastRenderedPageBreak/>
                    <w:t>018 11105013130000120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1 664,48</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lastRenderedPageBreak/>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000 11105020000000120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21,80</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017 11105025050000120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21,80</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000 11105030000000120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519,06</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017 11105035050000120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519,06</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000 11105300000000120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196,64</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000 11105310000000120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196,64</w:t>
                  </w:r>
                </w:p>
              </w:tc>
            </w:tr>
            <w:tr w:rsidR="00502852" w:rsidRPr="007A000A" w:rsidTr="007A000A">
              <w:trPr>
                <w:trHeight w:val="18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 xml:space="preserve">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w:t>
                  </w:r>
                  <w:r w:rsidRPr="007A000A">
                    <w:rPr>
                      <w:color w:val="000000"/>
                    </w:rPr>
                    <w:lastRenderedPageBreak/>
                    <w:t>районов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lastRenderedPageBreak/>
                    <w:t>017 11105313050000120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191,96</w:t>
                  </w:r>
                </w:p>
              </w:tc>
            </w:tr>
            <w:tr w:rsidR="00502852" w:rsidRPr="007A000A" w:rsidTr="007A000A">
              <w:trPr>
                <w:trHeight w:val="129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lastRenderedPageBreak/>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018 11105313130000120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4,68</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000 11109000000000120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3 520,66</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000 11109040000000120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3 520,66</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017 11109045050000120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3 520,66</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ПЛАТЕЖИ ПРИ ПОЛЬЗОВАНИИ ПРИРОДНЫМИ РЕСУРСАМИ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000 11200000000000000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400,99</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Плата за негативное воздействие на окружающую среду</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000 11201000010000120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400,99</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Плата за выбросы загрязняющих веществ в атмосферный воздух стационарными объектами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048 11201010010000120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393,67</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Плата за сбросы загрязняющих веществ в водные объекты</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048 11201030010000120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7,28</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Плата за размещение отходов производства и потребления</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000 112010400100001</w:t>
                  </w:r>
                  <w:r w:rsidRPr="007A000A">
                    <w:rPr>
                      <w:color w:val="000000"/>
                    </w:rPr>
                    <w:lastRenderedPageBreak/>
                    <w:t>20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lastRenderedPageBreak/>
                    <w:t>0,04</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lastRenderedPageBreak/>
                    <w:t>Плата за размещение отходов производства</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048 11201041010000120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0,04</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ОТ ОКАЗАНИЯ ПЛАТНЫХ УСЛУГ И КОМПЕНСАЦИИ ЗАТРАТ ГОСУДАРСТВА</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000 11300000000000000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22 903,17</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от оказания платных услуг (работ)</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000 11301000000000130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20 895,69</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Прочие доходы от оказания платных услуг (работ)</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000 11301990000000130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20 895,69</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Прочие доходы от оказания платных услуг (работ) получателями средств бюджетов муниципальных районов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017 11301995050000130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20 895,69</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от компенсации затрат государства</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000 11302000000000130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2 007,48</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поступающие в порядке возмещения расходов, понесенных в связи с эксплуатацией имущества</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000 11302060000000130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158,89</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поступающие в порядке возмещения расходов, понесенных в связи с эксплуатацией имущества муниципальных районов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017 11302065050000130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158,89</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Прочие доходы от компенсации затрат государства</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000 11302990000000130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1 848,60</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Прочие доходы от компенсации затрат бюджетов муниципальных районов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017 11302995050000130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1 848,60</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ОТ ПРОДАЖИ МАТЕРИАЛЬНЫХ И НЕМАТЕРИАЛЬНЫХ АКТИВОВ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000 11400000000000000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10 424,78</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000 11402000000000000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3 756,83</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000 11402050050000410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3 756,83</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lastRenderedPageBreak/>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017 11402053050000410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3 756,83</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от продажи земельных участков, находящихся в государственной и муниципальной собственности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000 11406000000000430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6 601,58</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от продажи земельных участков, государственная собственность на которые не разграничена</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000 11406010000000430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6 601,58</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017 11406013050000430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6 225,53</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018 11406013130000430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376,05</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000 11406300000000430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66,37</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000 11406310000000430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66,37</w:t>
                  </w:r>
                </w:p>
              </w:tc>
            </w:tr>
            <w:tr w:rsidR="00502852" w:rsidRPr="007A000A" w:rsidTr="007A000A">
              <w:trPr>
                <w:trHeight w:val="129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017 11406313050000430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66,37</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ШТРАФЫ, САНКЦИИ, ВОЗМЕЩЕНИЕ УЩЕРБА</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000 11600000000000000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2 968,36</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Кодексом Российской Федерации об административных правонарушениях</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000 11601000010000140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1 206,91</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lastRenderedPageBreak/>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000 11601050010000140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40,75</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017 11601053010000140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34,05</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822 11601053010000140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6,70</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000 11601060010000140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109,31</w:t>
                  </w:r>
                </w:p>
              </w:tc>
            </w:tr>
            <w:tr w:rsidR="00502852" w:rsidRPr="007A000A" w:rsidTr="007A000A">
              <w:trPr>
                <w:trHeight w:val="129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017 11601063010000140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31,89</w:t>
                  </w:r>
                </w:p>
              </w:tc>
            </w:tr>
            <w:tr w:rsidR="00502852" w:rsidRPr="007A000A" w:rsidTr="007A000A">
              <w:trPr>
                <w:trHeight w:val="129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822 11601063010000140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77,42</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000 11601070010000140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5,95</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lastRenderedPageBreak/>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822 11601073010000140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5,95</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000 11601080010000140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41,00</w:t>
                  </w:r>
                </w:p>
              </w:tc>
            </w:tr>
            <w:tr w:rsidR="00502852" w:rsidRPr="007A000A" w:rsidTr="007A000A">
              <w:trPr>
                <w:trHeight w:val="129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822 11601083010000140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41,00</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000 11601110010000140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0,50</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822 11601113010000140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0,50</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000 11601120010000140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0,00</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017 11601123010000140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0,00</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000 11601140010000140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0,75</w:t>
                  </w:r>
                </w:p>
              </w:tc>
            </w:tr>
            <w:tr w:rsidR="00502852" w:rsidRPr="007A000A" w:rsidTr="007A000A">
              <w:trPr>
                <w:trHeight w:val="129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lastRenderedPageBreak/>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822 11601143010000140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0,75</w:t>
                  </w:r>
                </w:p>
              </w:tc>
            </w:tr>
            <w:tr w:rsidR="00502852" w:rsidRPr="007A000A" w:rsidTr="007A000A">
              <w:trPr>
                <w:trHeight w:val="129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000 11601150010000140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6,25</w:t>
                  </w:r>
                </w:p>
              </w:tc>
            </w:tr>
            <w:tr w:rsidR="00502852" w:rsidRPr="007A000A" w:rsidTr="007A000A">
              <w:trPr>
                <w:trHeight w:val="18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822 11601153010000140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6,25</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000 11601170010000140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13,14</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822 11601173010000140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13,14</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000 11601190010000140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260,82</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 xml:space="preserve">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w:t>
                  </w:r>
                  <w:r w:rsidRPr="007A000A">
                    <w:rPr>
                      <w:color w:val="000000"/>
                    </w:rPr>
                    <w:lastRenderedPageBreak/>
                    <w:t>порядка управления, налагаемые мировыми судьями, комиссиями по делам несовершеннолетних и защите их прав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lastRenderedPageBreak/>
                    <w:t>822 11601193010000140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260,82</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lastRenderedPageBreak/>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000 11601200010000140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728,44</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017 11601203010000140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42,00</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822 11601203010000140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686,44</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законами субъектов Российской Федерации об административных правонарушениях</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000 11602000020000140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104,75</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801 11602010020000140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1,00</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810 11602010020000140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33,41</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017 11602020020000140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70,34</w:t>
                  </w:r>
                </w:p>
              </w:tc>
            </w:tr>
            <w:tr w:rsidR="00502852" w:rsidRPr="007A000A" w:rsidTr="007A000A">
              <w:trPr>
                <w:trHeight w:val="129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 xml:space="preserve">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w:t>
                  </w:r>
                  <w:r w:rsidRPr="007A000A">
                    <w:rPr>
                      <w:color w:val="000000"/>
                    </w:rPr>
                    <w:lastRenderedPageBreak/>
                    <w:t>Российской Федерации, иной организацией, действующей от имени Российской Федерации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lastRenderedPageBreak/>
                    <w:t>000 11607000000000140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372,22</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lastRenderedPageBreak/>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000 11607090000000140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372,22</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017 11607090050000140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372,22</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Платежи в целях возмещения причиненного ущерба (убытков)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000 11610000000000140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995,25</w:t>
                  </w:r>
                </w:p>
              </w:tc>
            </w:tr>
            <w:tr w:rsidR="00502852" w:rsidRPr="007A000A" w:rsidTr="007A000A">
              <w:trPr>
                <w:trHeight w:val="129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000 11610030050000140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0,00</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017 11610032050000140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0,00</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000 11610120000000140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995,25</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017 11610123010000140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0,00</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w:t>
                  </w:r>
                  <w:r w:rsidRPr="007A000A">
                    <w:rPr>
                      <w:color w:val="000000"/>
                    </w:rPr>
                    <w:lastRenderedPageBreak/>
                    <w:t>действовавшим в 2019 году</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lastRenderedPageBreak/>
                    <w:t>188 11610123010000140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-0,50</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lastRenderedPageBreak/>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825 11610123010000140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991,99</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182 11610129010000140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3,76</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Платежи, уплачиваемые в целях возмещения вреда</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000 11611000010000140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289,23</w:t>
                  </w:r>
                </w:p>
              </w:tc>
            </w:tr>
            <w:tr w:rsidR="00502852" w:rsidRPr="007A000A" w:rsidTr="007A000A">
              <w:trPr>
                <w:trHeight w:val="205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825 11611050010000140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289,23</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БЕЗВОЗМЕЗДНЫЕ ПОСТУПЛЕНИЯ</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000 20000000000000000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963 113,21</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БЕЗВОЗМЕЗДНЫЕ ПОСТУПЛЕНИЯ ОТ ДРУГИХ БЮДЖЕТОВ БЮДЖЕТНОЙ СИСТЕМЫ РОССИЙСКОЙ ФЕДЕРАЦИИ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000 20200000000000000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964 081,66</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Дотации бюджетам бюджетной системы Российской Федерации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000 20210000000000150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183 835,20</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Дотации на выравнивание бюджетной обеспеченности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000 20215001000000150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164 450,00</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Дотации бюджетам муниципальных районов на выравнивание бюджетной обеспеченности из бюджета субъекта Российской Федерации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017 20215001050000150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164 450,00</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Дотации бюджетам на поддержку мер по обеспечению сбалансированности бюджетов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000 20215002000000150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19 385,20</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lastRenderedPageBreak/>
                    <w:t>Дотации бюджетам муниципальных районов на поддержку мер по обеспечению сбалансированности бюджетов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017 20215002050000150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19 385,20</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Субсидии бюджетам бюджетной системы Российской Федерации (межбюджетные субсидии)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000 20220000000000150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322 355,67</w:t>
                  </w:r>
                </w:p>
              </w:tc>
            </w:tr>
            <w:tr w:rsidR="00502852" w:rsidRPr="007A000A" w:rsidTr="007A000A">
              <w:trPr>
                <w:trHeight w:val="129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000 20220299000000150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96 459,71</w:t>
                  </w:r>
                </w:p>
              </w:tc>
            </w:tr>
            <w:tr w:rsidR="00502852" w:rsidRPr="007A000A" w:rsidTr="007A000A">
              <w:trPr>
                <w:trHeight w:val="129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017 20220299050000150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96 459,71</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000 20220302000000150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69 530,36</w:t>
                  </w:r>
                </w:p>
              </w:tc>
            </w:tr>
            <w:tr w:rsidR="00502852" w:rsidRPr="007A000A" w:rsidTr="007A000A">
              <w:trPr>
                <w:trHeight w:val="103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017 20220302050000150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69 530,36</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000 20225179000000150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1 222,90</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017 20225179050000150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1 222,90</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lastRenderedPageBreak/>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000 20225304000000150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10 410,04</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017 20225304050000150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10 410,04</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Субсидии бюджетам на реализацию мероприятий по обеспечению жильем молодых семей</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000 20225497000000150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2 856,00</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Субсидии бюджетам муниципальных районов на реализацию мероприятий по обеспечению жильем молодых семей</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017 20225497050000150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2 856,00</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Субсидии бюджетам на реализацию мероприятий по модернизации школьных систем образования</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000 20225750000000150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87 041,67</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Субсидии бюджетам муниципальных районов на реализацию мероприятий по модернизации школьных систем образования</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017 20225750050000150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87 041,67</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Прочие субсидии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000 20229999000000150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54 834,98</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Прочие субсидии бюджетам муниципальных районов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017 20229999050000150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54 834,98</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Субвенции бюджетам бюджетной системы Российской Федерации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000 20230000000000150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392 513,12</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Субвенции местным бюджетам на выполнение передаваемых полномочий субъектов Российской Федерации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000 20230024000000150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26 939,42</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Субвенции бюджетам муниципальных районов на выполнение передаваемых полномочий субъектов Российской Федерации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017 20230024050000150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26 939,42</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000 20235082000000150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2 400,00</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017 20235082050000150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2 400,00</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000 20235118000000150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2 002,70</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lastRenderedPageBreak/>
                    <w:t>Субвенции бюджетам муниципальных районов на осуществление первичного воинского учета органами местного самоуправления поселений, муниципальных и городских округов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017 20235118050000150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2 002,70</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000 20235120000000150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0,90</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017 20235120050000150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0,90</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Единая субвенция местным бюджетам из бюджета субъекта Российской Федерации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000 20236900000000150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2 046,70</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Единая субвенция бюджетам муниципальных районов из бюджета субъекта Российской Федерации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017 20236900050000150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2 046,70</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Прочие субвенции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000 20239999000000150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359 123,40</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Прочие субвенции бюджетам муниципальных районов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017 20239999050000150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359 123,40</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Иные межбюджетные трансферты</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000 20240000000000150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65 377,68</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000 20240014000000150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16 241,65</w:t>
                  </w:r>
                </w:p>
              </w:tc>
            </w:tr>
            <w:tr w:rsidR="00502852" w:rsidRPr="007A000A" w:rsidTr="007A000A">
              <w:trPr>
                <w:trHeight w:val="78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017 20240014050000150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16 241,65</w:t>
                  </w:r>
                </w:p>
              </w:tc>
            </w:tr>
            <w:tr w:rsidR="00502852" w:rsidRPr="007A000A" w:rsidTr="007A000A">
              <w:trPr>
                <w:trHeight w:val="18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000 20245050000000150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690,20</w:t>
                  </w:r>
                </w:p>
              </w:tc>
            </w:tr>
            <w:tr w:rsidR="00502852" w:rsidRPr="007A000A" w:rsidTr="007A000A">
              <w:trPr>
                <w:trHeight w:val="18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lastRenderedPageBreak/>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017 20245050050000150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690,20</w:t>
                  </w:r>
                </w:p>
              </w:tc>
            </w:tr>
            <w:tr w:rsidR="00502852" w:rsidRPr="007A000A" w:rsidTr="007A000A">
              <w:trPr>
                <w:trHeight w:val="129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000 20245303000000150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31 600,01</w:t>
                  </w:r>
                </w:p>
              </w:tc>
            </w:tr>
            <w:tr w:rsidR="00502852" w:rsidRPr="007A000A" w:rsidTr="007A000A">
              <w:trPr>
                <w:trHeight w:val="154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017 20245303050000150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31 600,01</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Прочие межбюджетные трансферты, передаваемые бюджетам</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000 20249999000000150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16 845,82</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Прочие межбюджетные трансферты, передаваемые бюджетам муниципальных районов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017 20249999050000150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16 845,82</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ПРОЧИЕ БЕЗВОЗМЕЗДНЫЕ ПОСТУПЛЕНИЯ</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000 20700000000000000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539,00</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Прочие безвозмездные поступления в бюджеты муниципальных районов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000 20705000050000150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539,00</w:t>
                  </w:r>
                </w:p>
              </w:tc>
            </w:tr>
            <w:tr w:rsidR="00502852" w:rsidRPr="007A000A" w:rsidTr="007A000A">
              <w:trPr>
                <w:trHeight w:val="300"/>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Прочие безвозмездные поступления в бюджеты муниципальных районов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017 20705030050000150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539,00</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 xml:space="preserve">ВОЗВРАТ ОСТАТКОВ СУБСИДИЙ, СУБВЕНЦИЙ И ИНЫХ МЕЖБЮДЖЕТНЫХ ТРАНСФЕРТОВ, ИМЕЮЩИХ ЦЕЛЕВОЕ </w:t>
                  </w:r>
                  <w:r w:rsidRPr="007A000A">
                    <w:rPr>
                      <w:color w:val="000000"/>
                    </w:rPr>
                    <w:lastRenderedPageBreak/>
                    <w:t>НАЗНАЧЕНИЕ, ПРОШЛЫХ ЛЕТ</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lastRenderedPageBreak/>
                    <w:t>000 21900000000000000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-1 507,45</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lastRenderedPageBreak/>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000 21900000050000150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-1 507,45</w:t>
                  </w:r>
                </w:p>
              </w:tc>
            </w:tr>
            <w:tr w:rsidR="00502852" w:rsidRPr="007A000A" w:rsidTr="007A000A">
              <w:trPr>
                <w:trHeight w:val="525"/>
              </w:trPr>
              <w:tc>
                <w:tcPr>
                  <w:tcW w:w="5291" w:type="dxa"/>
                  <w:tcBorders>
                    <w:top w:val="nil"/>
                    <w:left w:val="single" w:sz="4" w:space="0" w:color="auto"/>
                    <w:bottom w:val="single" w:sz="4" w:space="0" w:color="auto"/>
                    <w:right w:val="single" w:sz="4" w:space="0" w:color="auto"/>
                  </w:tcBorders>
                  <w:shd w:val="clear" w:color="auto" w:fill="auto"/>
                  <w:vAlign w:val="bottom"/>
                  <w:hideMark/>
                </w:tcPr>
                <w:p w:rsidR="00502852" w:rsidRPr="007A000A" w:rsidRDefault="00502852" w:rsidP="00502852">
                  <w:pPr>
                    <w:rPr>
                      <w:color w:val="000000"/>
                    </w:rPr>
                  </w:pPr>
                  <w:r w:rsidRPr="007A000A">
                    <w:rPr>
                      <w:color w:val="000000"/>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120"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center"/>
                    <w:rPr>
                      <w:color w:val="000000"/>
                    </w:rPr>
                  </w:pPr>
                  <w:r w:rsidRPr="007A000A">
                    <w:rPr>
                      <w:color w:val="000000"/>
                    </w:rPr>
                    <w:t>017 21960010050000150</w:t>
                  </w:r>
                </w:p>
              </w:tc>
              <w:tc>
                <w:tcPr>
                  <w:tcW w:w="1991" w:type="dxa"/>
                  <w:tcBorders>
                    <w:top w:val="nil"/>
                    <w:left w:val="nil"/>
                    <w:bottom w:val="single" w:sz="4" w:space="0" w:color="auto"/>
                    <w:right w:val="single" w:sz="4" w:space="0" w:color="auto"/>
                  </w:tcBorders>
                  <w:shd w:val="clear" w:color="auto" w:fill="auto"/>
                  <w:vAlign w:val="bottom"/>
                  <w:hideMark/>
                </w:tcPr>
                <w:p w:rsidR="00502852" w:rsidRPr="007A000A" w:rsidRDefault="00502852" w:rsidP="00502852">
                  <w:pPr>
                    <w:jc w:val="right"/>
                    <w:rPr>
                      <w:color w:val="000000"/>
                    </w:rPr>
                  </w:pPr>
                  <w:r w:rsidRPr="007A000A">
                    <w:rPr>
                      <w:color w:val="000000"/>
                    </w:rPr>
                    <w:t>-1 507,45</w:t>
                  </w:r>
                </w:p>
              </w:tc>
            </w:tr>
          </w:tbl>
          <w:p w:rsidR="003948A4" w:rsidRPr="00936521" w:rsidRDefault="003948A4" w:rsidP="00757EB8">
            <w:pPr>
              <w:jc w:val="center"/>
              <w:rPr>
                <w:bCs/>
                <w:color w:val="000000"/>
              </w:rPr>
            </w:pPr>
          </w:p>
          <w:p w:rsidR="000168CC" w:rsidRPr="00936521" w:rsidRDefault="000168CC" w:rsidP="00F16DAC">
            <w:pPr>
              <w:jc w:val="right"/>
              <w:rPr>
                <w:bCs/>
                <w:color w:val="000000"/>
              </w:rPr>
            </w:pPr>
          </w:p>
        </w:tc>
      </w:tr>
    </w:tbl>
    <w:p w:rsidR="008704FF" w:rsidRDefault="008704FF" w:rsidP="00AE0DEC">
      <w:pPr>
        <w:autoSpaceDE w:val="0"/>
        <w:autoSpaceDN w:val="0"/>
        <w:adjustRightInd w:val="0"/>
        <w:jc w:val="right"/>
        <w:rPr>
          <w:color w:val="000000"/>
          <w:sz w:val="20"/>
          <w:szCs w:val="20"/>
        </w:rPr>
      </w:pPr>
    </w:p>
    <w:p w:rsidR="008704FF" w:rsidRDefault="008704FF" w:rsidP="00AE0DEC">
      <w:pPr>
        <w:autoSpaceDE w:val="0"/>
        <w:autoSpaceDN w:val="0"/>
        <w:adjustRightInd w:val="0"/>
        <w:jc w:val="right"/>
        <w:rPr>
          <w:color w:val="000000"/>
          <w:sz w:val="20"/>
          <w:szCs w:val="20"/>
        </w:rPr>
      </w:pPr>
    </w:p>
    <w:p w:rsidR="00F16DAC" w:rsidRDefault="00F16DAC" w:rsidP="00AE0DEC">
      <w:pPr>
        <w:autoSpaceDE w:val="0"/>
        <w:autoSpaceDN w:val="0"/>
        <w:adjustRightInd w:val="0"/>
        <w:jc w:val="right"/>
        <w:rPr>
          <w:color w:val="000000"/>
          <w:sz w:val="20"/>
          <w:szCs w:val="20"/>
        </w:rPr>
      </w:pPr>
    </w:p>
    <w:p w:rsidR="00F16DAC" w:rsidRDefault="00F16DAC" w:rsidP="00AE0DEC">
      <w:pPr>
        <w:autoSpaceDE w:val="0"/>
        <w:autoSpaceDN w:val="0"/>
        <w:adjustRightInd w:val="0"/>
        <w:jc w:val="right"/>
        <w:rPr>
          <w:color w:val="000000"/>
          <w:sz w:val="20"/>
          <w:szCs w:val="20"/>
        </w:rPr>
      </w:pPr>
    </w:p>
    <w:p w:rsidR="00F16DAC" w:rsidRDefault="00F16DAC" w:rsidP="00AE0DEC">
      <w:pPr>
        <w:autoSpaceDE w:val="0"/>
        <w:autoSpaceDN w:val="0"/>
        <w:adjustRightInd w:val="0"/>
        <w:jc w:val="right"/>
        <w:rPr>
          <w:color w:val="000000"/>
          <w:sz w:val="20"/>
          <w:szCs w:val="20"/>
        </w:rPr>
      </w:pPr>
    </w:p>
    <w:p w:rsidR="00F16DAC" w:rsidRDefault="00F16DAC" w:rsidP="00AE0DEC">
      <w:pPr>
        <w:autoSpaceDE w:val="0"/>
        <w:autoSpaceDN w:val="0"/>
        <w:adjustRightInd w:val="0"/>
        <w:jc w:val="right"/>
        <w:rPr>
          <w:color w:val="000000"/>
          <w:sz w:val="20"/>
          <w:szCs w:val="20"/>
        </w:rPr>
      </w:pPr>
    </w:p>
    <w:p w:rsidR="00F16DAC" w:rsidRDefault="00F16DAC" w:rsidP="00AE0DEC">
      <w:pPr>
        <w:autoSpaceDE w:val="0"/>
        <w:autoSpaceDN w:val="0"/>
        <w:adjustRightInd w:val="0"/>
        <w:jc w:val="right"/>
        <w:rPr>
          <w:color w:val="000000"/>
          <w:sz w:val="20"/>
          <w:szCs w:val="20"/>
        </w:rPr>
      </w:pPr>
    </w:p>
    <w:p w:rsidR="00F16DAC" w:rsidRDefault="00F16DAC" w:rsidP="00AE0DEC">
      <w:pPr>
        <w:autoSpaceDE w:val="0"/>
        <w:autoSpaceDN w:val="0"/>
        <w:adjustRightInd w:val="0"/>
        <w:jc w:val="right"/>
        <w:rPr>
          <w:color w:val="000000"/>
          <w:sz w:val="20"/>
          <w:szCs w:val="20"/>
        </w:rPr>
      </w:pPr>
    </w:p>
    <w:p w:rsidR="00F16DAC" w:rsidRDefault="00F16DAC" w:rsidP="00AE0DEC">
      <w:pPr>
        <w:autoSpaceDE w:val="0"/>
        <w:autoSpaceDN w:val="0"/>
        <w:adjustRightInd w:val="0"/>
        <w:jc w:val="right"/>
        <w:rPr>
          <w:color w:val="000000"/>
          <w:sz w:val="20"/>
          <w:szCs w:val="20"/>
        </w:rPr>
      </w:pPr>
    </w:p>
    <w:p w:rsidR="00F16DAC" w:rsidRDefault="00F16DAC" w:rsidP="00AE0DEC">
      <w:pPr>
        <w:autoSpaceDE w:val="0"/>
        <w:autoSpaceDN w:val="0"/>
        <w:adjustRightInd w:val="0"/>
        <w:jc w:val="right"/>
        <w:rPr>
          <w:color w:val="000000"/>
          <w:sz w:val="20"/>
          <w:szCs w:val="20"/>
        </w:rPr>
      </w:pPr>
    </w:p>
    <w:p w:rsidR="00F16DAC" w:rsidRDefault="00F16DAC" w:rsidP="00AE0DEC">
      <w:pPr>
        <w:autoSpaceDE w:val="0"/>
        <w:autoSpaceDN w:val="0"/>
        <w:adjustRightInd w:val="0"/>
        <w:jc w:val="right"/>
        <w:rPr>
          <w:color w:val="000000"/>
          <w:sz w:val="20"/>
          <w:szCs w:val="20"/>
        </w:rPr>
      </w:pPr>
    </w:p>
    <w:p w:rsidR="00F16DAC" w:rsidRDefault="00F16DAC" w:rsidP="00AE0DEC">
      <w:pPr>
        <w:autoSpaceDE w:val="0"/>
        <w:autoSpaceDN w:val="0"/>
        <w:adjustRightInd w:val="0"/>
        <w:jc w:val="right"/>
        <w:rPr>
          <w:color w:val="000000"/>
          <w:sz w:val="20"/>
          <w:szCs w:val="20"/>
        </w:rPr>
      </w:pPr>
    </w:p>
    <w:p w:rsidR="005C506E" w:rsidRDefault="005C506E" w:rsidP="00AE0DEC">
      <w:pPr>
        <w:autoSpaceDE w:val="0"/>
        <w:autoSpaceDN w:val="0"/>
        <w:adjustRightInd w:val="0"/>
        <w:jc w:val="right"/>
        <w:rPr>
          <w:color w:val="000000"/>
          <w:sz w:val="20"/>
          <w:szCs w:val="20"/>
        </w:rPr>
      </w:pPr>
    </w:p>
    <w:p w:rsidR="005C506E" w:rsidRDefault="005C506E" w:rsidP="00AE0DEC">
      <w:pPr>
        <w:autoSpaceDE w:val="0"/>
        <w:autoSpaceDN w:val="0"/>
        <w:adjustRightInd w:val="0"/>
        <w:jc w:val="right"/>
        <w:rPr>
          <w:color w:val="000000"/>
          <w:sz w:val="20"/>
          <w:szCs w:val="20"/>
        </w:rPr>
      </w:pPr>
    </w:p>
    <w:p w:rsidR="005C506E" w:rsidRDefault="005C506E" w:rsidP="00AE0DEC">
      <w:pPr>
        <w:autoSpaceDE w:val="0"/>
        <w:autoSpaceDN w:val="0"/>
        <w:adjustRightInd w:val="0"/>
        <w:jc w:val="right"/>
        <w:rPr>
          <w:color w:val="000000"/>
          <w:sz w:val="20"/>
          <w:szCs w:val="20"/>
        </w:rPr>
      </w:pPr>
    </w:p>
    <w:p w:rsidR="005C506E" w:rsidRDefault="005C506E" w:rsidP="00AE0DEC">
      <w:pPr>
        <w:autoSpaceDE w:val="0"/>
        <w:autoSpaceDN w:val="0"/>
        <w:adjustRightInd w:val="0"/>
        <w:jc w:val="right"/>
        <w:rPr>
          <w:color w:val="000000"/>
          <w:sz w:val="20"/>
          <w:szCs w:val="20"/>
        </w:rPr>
      </w:pPr>
    </w:p>
    <w:p w:rsidR="005C506E" w:rsidRDefault="005C506E" w:rsidP="00AE0DEC">
      <w:pPr>
        <w:autoSpaceDE w:val="0"/>
        <w:autoSpaceDN w:val="0"/>
        <w:adjustRightInd w:val="0"/>
        <w:jc w:val="right"/>
        <w:rPr>
          <w:color w:val="000000"/>
          <w:sz w:val="20"/>
          <w:szCs w:val="20"/>
        </w:rPr>
      </w:pPr>
    </w:p>
    <w:p w:rsidR="005C506E" w:rsidRDefault="005C506E" w:rsidP="00AE0DEC">
      <w:pPr>
        <w:autoSpaceDE w:val="0"/>
        <w:autoSpaceDN w:val="0"/>
        <w:adjustRightInd w:val="0"/>
        <w:jc w:val="right"/>
        <w:rPr>
          <w:color w:val="000000"/>
          <w:sz w:val="20"/>
          <w:szCs w:val="20"/>
        </w:rPr>
      </w:pPr>
    </w:p>
    <w:p w:rsidR="005C506E" w:rsidRDefault="005C506E" w:rsidP="00AE0DEC">
      <w:pPr>
        <w:autoSpaceDE w:val="0"/>
        <w:autoSpaceDN w:val="0"/>
        <w:adjustRightInd w:val="0"/>
        <w:jc w:val="right"/>
        <w:rPr>
          <w:color w:val="000000"/>
          <w:sz w:val="20"/>
          <w:szCs w:val="20"/>
        </w:rPr>
      </w:pPr>
    </w:p>
    <w:p w:rsidR="005C506E" w:rsidRDefault="005C506E" w:rsidP="00AE0DEC">
      <w:pPr>
        <w:autoSpaceDE w:val="0"/>
        <w:autoSpaceDN w:val="0"/>
        <w:adjustRightInd w:val="0"/>
        <w:jc w:val="right"/>
        <w:rPr>
          <w:color w:val="000000"/>
          <w:sz w:val="20"/>
          <w:szCs w:val="20"/>
        </w:rPr>
      </w:pPr>
    </w:p>
    <w:p w:rsidR="005C506E" w:rsidRDefault="005C506E"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7A000A" w:rsidRDefault="007A000A" w:rsidP="00AE0DEC">
      <w:pPr>
        <w:autoSpaceDE w:val="0"/>
        <w:autoSpaceDN w:val="0"/>
        <w:adjustRightInd w:val="0"/>
        <w:jc w:val="right"/>
        <w:rPr>
          <w:color w:val="000000"/>
          <w:sz w:val="20"/>
          <w:szCs w:val="20"/>
        </w:rPr>
      </w:pPr>
    </w:p>
    <w:p w:rsidR="005C506E" w:rsidRDefault="005C506E" w:rsidP="00AE0DEC">
      <w:pPr>
        <w:autoSpaceDE w:val="0"/>
        <w:autoSpaceDN w:val="0"/>
        <w:adjustRightInd w:val="0"/>
        <w:jc w:val="right"/>
        <w:rPr>
          <w:color w:val="000000"/>
          <w:sz w:val="20"/>
          <w:szCs w:val="20"/>
        </w:rPr>
      </w:pPr>
    </w:p>
    <w:p w:rsidR="005C506E" w:rsidRDefault="005C506E" w:rsidP="00AE0DEC">
      <w:pPr>
        <w:autoSpaceDE w:val="0"/>
        <w:autoSpaceDN w:val="0"/>
        <w:adjustRightInd w:val="0"/>
        <w:jc w:val="right"/>
        <w:rPr>
          <w:color w:val="000000"/>
          <w:sz w:val="20"/>
          <w:szCs w:val="20"/>
        </w:rPr>
      </w:pPr>
    </w:p>
    <w:p w:rsidR="005C506E" w:rsidRDefault="005C506E" w:rsidP="00AE0DEC">
      <w:pPr>
        <w:autoSpaceDE w:val="0"/>
        <w:autoSpaceDN w:val="0"/>
        <w:adjustRightInd w:val="0"/>
        <w:jc w:val="right"/>
        <w:rPr>
          <w:color w:val="000000"/>
          <w:sz w:val="20"/>
          <w:szCs w:val="20"/>
        </w:rPr>
      </w:pPr>
    </w:p>
    <w:p w:rsidR="005C506E" w:rsidRDefault="005C506E" w:rsidP="00AE0DEC">
      <w:pPr>
        <w:autoSpaceDE w:val="0"/>
        <w:autoSpaceDN w:val="0"/>
        <w:adjustRightInd w:val="0"/>
        <w:jc w:val="right"/>
        <w:rPr>
          <w:color w:val="000000"/>
          <w:sz w:val="20"/>
          <w:szCs w:val="20"/>
        </w:rPr>
      </w:pPr>
    </w:p>
    <w:p w:rsidR="005C506E" w:rsidRDefault="005C506E" w:rsidP="00AE0DEC">
      <w:pPr>
        <w:autoSpaceDE w:val="0"/>
        <w:autoSpaceDN w:val="0"/>
        <w:adjustRightInd w:val="0"/>
        <w:jc w:val="right"/>
        <w:rPr>
          <w:color w:val="000000"/>
          <w:sz w:val="20"/>
          <w:szCs w:val="20"/>
        </w:rPr>
      </w:pPr>
    </w:p>
    <w:p w:rsidR="0083145A" w:rsidRPr="00F16DAC" w:rsidRDefault="00AA73D3" w:rsidP="00AE0DEC">
      <w:pPr>
        <w:autoSpaceDE w:val="0"/>
        <w:autoSpaceDN w:val="0"/>
        <w:adjustRightInd w:val="0"/>
        <w:jc w:val="right"/>
        <w:rPr>
          <w:color w:val="000000"/>
        </w:rPr>
      </w:pPr>
      <w:r w:rsidRPr="00F16DAC">
        <w:rPr>
          <w:color w:val="000000"/>
        </w:rPr>
        <w:t>П</w:t>
      </w:r>
      <w:r w:rsidR="0083145A" w:rsidRPr="00F16DAC">
        <w:rPr>
          <w:color w:val="000000"/>
        </w:rPr>
        <w:t>риложение</w:t>
      </w:r>
      <w:r w:rsidR="005D2821">
        <w:rPr>
          <w:color w:val="000000"/>
        </w:rPr>
        <w:t xml:space="preserve"> №</w:t>
      </w:r>
      <w:r w:rsidR="0083145A" w:rsidRPr="00F16DAC">
        <w:rPr>
          <w:color w:val="000000"/>
        </w:rPr>
        <w:t>2</w:t>
      </w:r>
    </w:p>
    <w:p w:rsidR="00F16DAC" w:rsidRDefault="00F16DAC" w:rsidP="00F16DAC">
      <w:pPr>
        <w:autoSpaceDE w:val="0"/>
        <w:autoSpaceDN w:val="0"/>
        <w:adjustRightInd w:val="0"/>
        <w:jc w:val="right"/>
        <w:rPr>
          <w:color w:val="000000"/>
        </w:rPr>
      </w:pPr>
      <w:r w:rsidRPr="00814438">
        <w:rPr>
          <w:color w:val="000000"/>
        </w:rPr>
        <w:t xml:space="preserve">      к Решению </w:t>
      </w:r>
      <w:r w:rsidR="002B3069">
        <w:rPr>
          <w:color w:val="000000"/>
        </w:rPr>
        <w:t>Совета</w:t>
      </w:r>
      <w:r w:rsidRPr="00814438">
        <w:rPr>
          <w:color w:val="000000"/>
        </w:rPr>
        <w:t xml:space="preserve">    </w:t>
      </w:r>
    </w:p>
    <w:p w:rsidR="002B3069" w:rsidRDefault="00F16DAC" w:rsidP="00F16DAC">
      <w:pPr>
        <w:autoSpaceDE w:val="0"/>
        <w:autoSpaceDN w:val="0"/>
        <w:adjustRightInd w:val="0"/>
        <w:jc w:val="right"/>
        <w:rPr>
          <w:color w:val="000000"/>
        </w:rPr>
      </w:pPr>
      <w:r w:rsidRPr="00814438">
        <w:rPr>
          <w:color w:val="000000"/>
        </w:rPr>
        <w:t xml:space="preserve">Пудожского муниципального района </w:t>
      </w:r>
    </w:p>
    <w:p w:rsidR="00F16DAC" w:rsidRDefault="00F16DAC" w:rsidP="00F16DAC">
      <w:pPr>
        <w:autoSpaceDE w:val="0"/>
        <w:autoSpaceDN w:val="0"/>
        <w:adjustRightInd w:val="0"/>
        <w:jc w:val="right"/>
        <w:rPr>
          <w:color w:val="000000"/>
        </w:rPr>
      </w:pPr>
      <w:r w:rsidRPr="00814438">
        <w:rPr>
          <w:color w:val="000000"/>
        </w:rPr>
        <w:t xml:space="preserve"> "Об исполнении бюджета Пудожского</w:t>
      </w:r>
    </w:p>
    <w:p w:rsidR="00F16DAC" w:rsidRPr="00814438" w:rsidRDefault="00F16DAC" w:rsidP="00F16DAC">
      <w:pPr>
        <w:autoSpaceDE w:val="0"/>
        <w:autoSpaceDN w:val="0"/>
        <w:adjustRightInd w:val="0"/>
        <w:jc w:val="right"/>
        <w:rPr>
          <w:color w:val="000000"/>
        </w:rPr>
      </w:pPr>
      <w:r w:rsidRPr="00814438">
        <w:rPr>
          <w:color w:val="000000"/>
        </w:rPr>
        <w:t>муниципального района за 202</w:t>
      </w:r>
      <w:r w:rsidR="007F2689">
        <w:rPr>
          <w:color w:val="000000"/>
        </w:rPr>
        <w:t>5</w:t>
      </w:r>
      <w:r w:rsidRPr="00814438">
        <w:rPr>
          <w:color w:val="000000"/>
        </w:rPr>
        <w:t xml:space="preserve"> год"  </w:t>
      </w:r>
    </w:p>
    <w:p w:rsidR="00E12993" w:rsidRDefault="00F16DAC" w:rsidP="00F16DAC">
      <w:pPr>
        <w:jc w:val="right"/>
        <w:rPr>
          <w:color w:val="000000"/>
        </w:rPr>
      </w:pPr>
      <w:r w:rsidRPr="00814438">
        <w:rPr>
          <w:color w:val="000000"/>
        </w:rPr>
        <w:t xml:space="preserve">от </w:t>
      </w:r>
      <w:r w:rsidR="003738B6">
        <w:rPr>
          <w:color w:val="000000"/>
        </w:rPr>
        <w:t>22</w:t>
      </w:r>
      <w:r w:rsidRPr="00814438">
        <w:rPr>
          <w:color w:val="000000"/>
        </w:rPr>
        <w:t>.05.202</w:t>
      </w:r>
      <w:r w:rsidR="007F2689">
        <w:rPr>
          <w:color w:val="000000"/>
        </w:rPr>
        <w:t>6</w:t>
      </w:r>
      <w:r w:rsidRPr="00814438">
        <w:rPr>
          <w:color w:val="000000"/>
        </w:rPr>
        <w:t xml:space="preserve"> года №</w:t>
      </w:r>
      <w:r w:rsidR="007324C7">
        <w:rPr>
          <w:color w:val="000000"/>
        </w:rPr>
        <w:t>103</w:t>
      </w:r>
    </w:p>
    <w:p w:rsidR="00F16DAC" w:rsidRDefault="00F16DAC" w:rsidP="00F16DAC">
      <w:pPr>
        <w:jc w:val="right"/>
        <w:rPr>
          <w:color w:val="000000"/>
        </w:rPr>
      </w:pPr>
    </w:p>
    <w:p w:rsidR="00F16DAC" w:rsidRDefault="00F16DAC" w:rsidP="00F16DAC">
      <w:pPr>
        <w:jc w:val="right"/>
        <w:rPr>
          <w:color w:val="000000"/>
        </w:rPr>
      </w:pPr>
    </w:p>
    <w:p w:rsidR="00F16DAC" w:rsidRDefault="00F16DAC" w:rsidP="00F16DAC">
      <w:pPr>
        <w:jc w:val="right"/>
        <w:rPr>
          <w:color w:val="000000"/>
          <w:sz w:val="20"/>
          <w:szCs w:val="20"/>
        </w:rPr>
      </w:pPr>
    </w:p>
    <w:p w:rsidR="003B744E" w:rsidRDefault="00353F62" w:rsidP="00353F62">
      <w:pPr>
        <w:jc w:val="center"/>
      </w:pPr>
      <w:r w:rsidRPr="00F16DAC">
        <w:t xml:space="preserve">Расходы бюджета Пудожского муниципального района </w:t>
      </w:r>
      <w:r w:rsidR="00393AC6" w:rsidRPr="00F16DAC">
        <w:t xml:space="preserve"> </w:t>
      </w:r>
      <w:r w:rsidR="003B744E">
        <w:t>за 202</w:t>
      </w:r>
      <w:r w:rsidR="007F2689">
        <w:t>5</w:t>
      </w:r>
      <w:r w:rsidR="003B744E">
        <w:t xml:space="preserve"> год </w:t>
      </w:r>
    </w:p>
    <w:p w:rsidR="003B744E" w:rsidRDefault="00393AC6" w:rsidP="00353F62">
      <w:pPr>
        <w:jc w:val="center"/>
      </w:pPr>
      <w:r w:rsidRPr="00F16DAC">
        <w:t xml:space="preserve">по ведомственной структуре расходов бюджета </w:t>
      </w:r>
    </w:p>
    <w:p w:rsidR="007A000A" w:rsidRDefault="007A000A" w:rsidP="00353F62">
      <w:pPr>
        <w:jc w:val="center"/>
      </w:pPr>
    </w:p>
    <w:p w:rsidR="009767A3" w:rsidRDefault="007A000A" w:rsidP="007A000A">
      <w:pPr>
        <w:jc w:val="right"/>
      </w:pPr>
      <w:r w:rsidRPr="00936521">
        <w:rPr>
          <w:bCs/>
          <w:color w:val="000000"/>
        </w:rPr>
        <w:t>(тыс.</w:t>
      </w:r>
      <w:r w:rsidR="003738B6">
        <w:rPr>
          <w:bCs/>
          <w:color w:val="000000"/>
        </w:rPr>
        <w:t xml:space="preserve"> </w:t>
      </w:r>
      <w:r w:rsidRPr="00936521">
        <w:rPr>
          <w:bCs/>
          <w:color w:val="000000"/>
        </w:rPr>
        <w:t>руб</w:t>
      </w:r>
      <w:r w:rsidR="003738B6">
        <w:rPr>
          <w:bCs/>
          <w:color w:val="000000"/>
        </w:rPr>
        <w:t>.</w:t>
      </w:r>
      <w:r w:rsidRPr="00936521">
        <w:rPr>
          <w:bCs/>
          <w:color w:val="000000"/>
        </w:rPr>
        <w:t>)</w:t>
      </w:r>
    </w:p>
    <w:tbl>
      <w:tblPr>
        <w:tblW w:w="9656" w:type="dxa"/>
        <w:tblInd w:w="91" w:type="dxa"/>
        <w:tblLayout w:type="fixed"/>
        <w:tblLook w:val="04A0"/>
      </w:tblPr>
      <w:tblGrid>
        <w:gridCol w:w="2668"/>
        <w:gridCol w:w="276"/>
        <w:gridCol w:w="192"/>
        <w:gridCol w:w="84"/>
        <w:gridCol w:w="276"/>
        <w:gridCol w:w="236"/>
        <w:gridCol w:w="236"/>
        <w:gridCol w:w="524"/>
        <w:gridCol w:w="567"/>
        <w:gridCol w:w="265"/>
        <w:gridCol w:w="536"/>
        <w:gridCol w:w="31"/>
        <w:gridCol w:w="961"/>
        <w:gridCol w:w="962"/>
        <w:gridCol w:w="56"/>
        <w:gridCol w:w="1780"/>
        <w:gridCol w:w="6"/>
      </w:tblGrid>
      <w:tr w:rsidR="00841CB3" w:rsidRPr="00841CB3" w:rsidTr="00841CB3">
        <w:trPr>
          <w:gridAfter w:val="1"/>
          <w:wAfter w:w="6" w:type="dxa"/>
          <w:trHeight w:val="300"/>
        </w:trPr>
        <w:tc>
          <w:tcPr>
            <w:tcW w:w="3136" w:type="dxa"/>
            <w:gridSpan w:val="3"/>
            <w:vMerge w:val="restart"/>
            <w:tcBorders>
              <w:top w:val="single" w:sz="4" w:space="0" w:color="auto"/>
              <w:left w:val="single" w:sz="4" w:space="0" w:color="auto"/>
              <w:bottom w:val="nil"/>
              <w:right w:val="nil"/>
            </w:tcBorders>
            <w:shd w:val="clear" w:color="auto" w:fill="auto"/>
            <w:noWrap/>
            <w:vAlign w:val="center"/>
            <w:hideMark/>
          </w:tcPr>
          <w:p w:rsidR="00841CB3" w:rsidRPr="00841CB3" w:rsidRDefault="00841CB3" w:rsidP="00841CB3">
            <w:pPr>
              <w:jc w:val="center"/>
            </w:pPr>
            <w:r w:rsidRPr="00841CB3">
              <w:t>Наименование</w:t>
            </w:r>
          </w:p>
        </w:tc>
        <w:tc>
          <w:tcPr>
            <w:tcW w:w="4734" w:type="dxa"/>
            <w:gridSpan w:val="12"/>
            <w:tcBorders>
              <w:top w:val="single" w:sz="4" w:space="0" w:color="auto"/>
              <w:left w:val="nil"/>
              <w:bottom w:val="single" w:sz="4" w:space="0" w:color="auto"/>
              <w:right w:val="single" w:sz="4" w:space="0" w:color="000000"/>
            </w:tcBorders>
            <w:shd w:val="clear" w:color="auto" w:fill="auto"/>
            <w:noWrap/>
            <w:vAlign w:val="center"/>
            <w:hideMark/>
          </w:tcPr>
          <w:p w:rsidR="00841CB3" w:rsidRPr="00841CB3" w:rsidRDefault="00841CB3" w:rsidP="00841CB3">
            <w:pPr>
              <w:jc w:val="center"/>
            </w:pPr>
            <w:r w:rsidRPr="00841CB3">
              <w:t>Код бюджетной классификации</w:t>
            </w:r>
          </w:p>
        </w:tc>
        <w:tc>
          <w:tcPr>
            <w:tcW w:w="1780" w:type="dxa"/>
            <w:vMerge w:val="restart"/>
            <w:tcBorders>
              <w:top w:val="single" w:sz="4" w:space="0" w:color="auto"/>
              <w:left w:val="single" w:sz="4" w:space="0" w:color="auto"/>
              <w:bottom w:val="nil"/>
              <w:right w:val="single" w:sz="4" w:space="0" w:color="auto"/>
            </w:tcBorders>
            <w:shd w:val="clear" w:color="auto" w:fill="auto"/>
            <w:vAlign w:val="center"/>
            <w:hideMark/>
          </w:tcPr>
          <w:p w:rsidR="00841CB3" w:rsidRPr="00841CB3" w:rsidRDefault="00841CB3" w:rsidP="00841CB3">
            <w:pPr>
              <w:jc w:val="center"/>
            </w:pPr>
            <w:r w:rsidRPr="00841CB3">
              <w:t>исполнено, сумма за год</w:t>
            </w:r>
          </w:p>
        </w:tc>
      </w:tr>
      <w:tr w:rsidR="00841CB3" w:rsidRPr="00841CB3" w:rsidTr="00841CB3">
        <w:trPr>
          <w:gridAfter w:val="1"/>
          <w:wAfter w:w="6" w:type="dxa"/>
          <w:trHeight w:val="2025"/>
        </w:trPr>
        <w:tc>
          <w:tcPr>
            <w:tcW w:w="3136" w:type="dxa"/>
            <w:gridSpan w:val="3"/>
            <w:vMerge/>
            <w:tcBorders>
              <w:top w:val="single" w:sz="4" w:space="0" w:color="auto"/>
              <w:left w:val="single" w:sz="4" w:space="0" w:color="auto"/>
              <w:bottom w:val="nil"/>
              <w:right w:val="nil"/>
            </w:tcBorders>
            <w:vAlign w:val="center"/>
            <w:hideMark/>
          </w:tcPr>
          <w:p w:rsidR="00841CB3" w:rsidRPr="00841CB3" w:rsidRDefault="00841CB3" w:rsidP="00841CB3"/>
        </w:tc>
        <w:tc>
          <w:tcPr>
            <w:tcW w:w="1356" w:type="dxa"/>
            <w:gridSpan w:val="5"/>
            <w:tcBorders>
              <w:top w:val="nil"/>
              <w:left w:val="nil"/>
              <w:bottom w:val="single" w:sz="4" w:space="0" w:color="auto"/>
              <w:right w:val="single" w:sz="4" w:space="0" w:color="auto"/>
            </w:tcBorders>
            <w:shd w:val="clear" w:color="auto" w:fill="auto"/>
            <w:vAlign w:val="center"/>
            <w:hideMark/>
          </w:tcPr>
          <w:p w:rsidR="00841CB3" w:rsidRPr="00841CB3" w:rsidRDefault="00841CB3" w:rsidP="00841CB3">
            <w:pPr>
              <w:jc w:val="center"/>
            </w:pPr>
            <w:r w:rsidRPr="00841CB3">
              <w:rPr>
                <w:bCs/>
              </w:rPr>
              <w:t>Главный распорядитель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841CB3" w:rsidRPr="00841CB3" w:rsidRDefault="00841CB3" w:rsidP="00841CB3">
            <w:pPr>
              <w:jc w:val="center"/>
            </w:pPr>
            <w:r w:rsidRPr="00841CB3">
              <w:t>Раздел</w:t>
            </w:r>
          </w:p>
        </w:tc>
        <w:tc>
          <w:tcPr>
            <w:tcW w:w="801" w:type="dxa"/>
            <w:gridSpan w:val="2"/>
            <w:tcBorders>
              <w:top w:val="nil"/>
              <w:left w:val="nil"/>
              <w:bottom w:val="single" w:sz="4" w:space="0" w:color="auto"/>
              <w:right w:val="single" w:sz="4" w:space="0" w:color="auto"/>
            </w:tcBorders>
            <w:shd w:val="clear" w:color="auto" w:fill="auto"/>
            <w:vAlign w:val="center"/>
            <w:hideMark/>
          </w:tcPr>
          <w:p w:rsidR="00841CB3" w:rsidRPr="00841CB3" w:rsidRDefault="00841CB3" w:rsidP="00841CB3">
            <w:pPr>
              <w:jc w:val="center"/>
            </w:pPr>
            <w:r w:rsidRPr="00841CB3">
              <w:t>Подраздел</w:t>
            </w:r>
          </w:p>
        </w:tc>
        <w:tc>
          <w:tcPr>
            <w:tcW w:w="992" w:type="dxa"/>
            <w:gridSpan w:val="2"/>
            <w:tcBorders>
              <w:top w:val="nil"/>
              <w:left w:val="nil"/>
              <w:bottom w:val="single" w:sz="4" w:space="0" w:color="auto"/>
              <w:right w:val="single" w:sz="4" w:space="0" w:color="auto"/>
            </w:tcBorders>
            <w:shd w:val="clear" w:color="auto" w:fill="auto"/>
            <w:vAlign w:val="center"/>
            <w:hideMark/>
          </w:tcPr>
          <w:p w:rsidR="00841CB3" w:rsidRPr="00841CB3" w:rsidRDefault="00841CB3" w:rsidP="00841CB3">
            <w:pPr>
              <w:jc w:val="center"/>
            </w:pPr>
            <w:r w:rsidRPr="00841CB3">
              <w:t>Целевая статья</w:t>
            </w:r>
          </w:p>
        </w:tc>
        <w:tc>
          <w:tcPr>
            <w:tcW w:w="1018" w:type="dxa"/>
            <w:gridSpan w:val="2"/>
            <w:tcBorders>
              <w:top w:val="nil"/>
              <w:left w:val="nil"/>
              <w:bottom w:val="single" w:sz="4" w:space="0" w:color="auto"/>
              <w:right w:val="single" w:sz="4" w:space="0" w:color="auto"/>
            </w:tcBorders>
            <w:shd w:val="clear" w:color="auto" w:fill="auto"/>
            <w:vAlign w:val="center"/>
            <w:hideMark/>
          </w:tcPr>
          <w:p w:rsidR="00841CB3" w:rsidRPr="00841CB3" w:rsidRDefault="00841CB3" w:rsidP="00841CB3">
            <w:pPr>
              <w:jc w:val="center"/>
            </w:pPr>
            <w:r w:rsidRPr="00841CB3">
              <w:t>Вид расхода</w:t>
            </w:r>
          </w:p>
        </w:tc>
        <w:tc>
          <w:tcPr>
            <w:tcW w:w="1780" w:type="dxa"/>
            <w:vMerge/>
            <w:tcBorders>
              <w:top w:val="single" w:sz="4" w:space="0" w:color="auto"/>
              <w:left w:val="single" w:sz="4" w:space="0" w:color="auto"/>
              <w:bottom w:val="nil"/>
              <w:right w:val="single" w:sz="4" w:space="0" w:color="auto"/>
            </w:tcBorders>
            <w:vAlign w:val="center"/>
            <w:hideMark/>
          </w:tcPr>
          <w:p w:rsidR="00841CB3" w:rsidRPr="00841CB3" w:rsidRDefault="00841CB3" w:rsidP="00841CB3"/>
        </w:tc>
      </w:tr>
      <w:tr w:rsidR="00841CB3" w:rsidRPr="00841CB3" w:rsidTr="00841CB3">
        <w:trPr>
          <w:gridAfter w:val="1"/>
          <w:wAfter w:w="6" w:type="dxa"/>
          <w:trHeight w:val="585"/>
        </w:trPr>
        <w:tc>
          <w:tcPr>
            <w:tcW w:w="3136" w:type="dxa"/>
            <w:gridSpan w:val="3"/>
            <w:tcBorders>
              <w:top w:val="nil"/>
              <w:left w:val="single" w:sz="4" w:space="0" w:color="auto"/>
              <w:bottom w:val="single" w:sz="4" w:space="0" w:color="auto"/>
              <w:right w:val="nil"/>
            </w:tcBorders>
            <w:shd w:val="clear" w:color="auto" w:fill="auto"/>
            <w:noWrap/>
            <w:vAlign w:val="center"/>
            <w:hideMark/>
          </w:tcPr>
          <w:p w:rsidR="00841CB3" w:rsidRPr="00841CB3" w:rsidRDefault="00841CB3" w:rsidP="00841CB3">
            <w:pPr>
              <w:jc w:val="center"/>
            </w:pPr>
            <w:r w:rsidRPr="00841CB3">
              <w:t>1</w:t>
            </w:r>
          </w:p>
        </w:tc>
        <w:tc>
          <w:tcPr>
            <w:tcW w:w="1356" w:type="dxa"/>
            <w:gridSpan w:val="5"/>
            <w:tcBorders>
              <w:top w:val="nil"/>
              <w:left w:val="nil"/>
              <w:bottom w:val="single" w:sz="4" w:space="0" w:color="auto"/>
              <w:right w:val="single" w:sz="4" w:space="0" w:color="auto"/>
            </w:tcBorders>
            <w:shd w:val="clear" w:color="auto" w:fill="auto"/>
            <w:noWrap/>
            <w:vAlign w:val="center"/>
            <w:hideMark/>
          </w:tcPr>
          <w:p w:rsidR="00841CB3" w:rsidRPr="00841CB3" w:rsidRDefault="00841CB3" w:rsidP="00841CB3">
            <w:pPr>
              <w:jc w:val="center"/>
            </w:pPr>
            <w:r w:rsidRPr="00841CB3">
              <w:t>2</w:t>
            </w:r>
          </w:p>
        </w:tc>
        <w:tc>
          <w:tcPr>
            <w:tcW w:w="567" w:type="dxa"/>
            <w:tcBorders>
              <w:top w:val="nil"/>
              <w:left w:val="nil"/>
              <w:bottom w:val="single" w:sz="4" w:space="0" w:color="auto"/>
              <w:right w:val="single" w:sz="4" w:space="0" w:color="auto"/>
            </w:tcBorders>
            <w:shd w:val="clear" w:color="auto" w:fill="auto"/>
            <w:noWrap/>
            <w:vAlign w:val="center"/>
            <w:hideMark/>
          </w:tcPr>
          <w:p w:rsidR="00841CB3" w:rsidRPr="00841CB3" w:rsidRDefault="00841CB3" w:rsidP="00841CB3">
            <w:pPr>
              <w:jc w:val="center"/>
            </w:pPr>
            <w:r w:rsidRPr="00841CB3">
              <w:t>3</w:t>
            </w:r>
          </w:p>
        </w:tc>
        <w:tc>
          <w:tcPr>
            <w:tcW w:w="801" w:type="dxa"/>
            <w:gridSpan w:val="2"/>
            <w:tcBorders>
              <w:top w:val="nil"/>
              <w:left w:val="nil"/>
              <w:bottom w:val="single" w:sz="4" w:space="0" w:color="auto"/>
              <w:right w:val="single" w:sz="4" w:space="0" w:color="auto"/>
            </w:tcBorders>
            <w:shd w:val="clear" w:color="auto" w:fill="auto"/>
            <w:noWrap/>
            <w:vAlign w:val="center"/>
            <w:hideMark/>
          </w:tcPr>
          <w:p w:rsidR="00841CB3" w:rsidRPr="00841CB3" w:rsidRDefault="00841CB3" w:rsidP="00841CB3">
            <w:pPr>
              <w:jc w:val="center"/>
            </w:pPr>
            <w:r w:rsidRPr="00841CB3">
              <w:t>4</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841CB3" w:rsidRPr="00841CB3" w:rsidRDefault="00841CB3" w:rsidP="00841CB3">
            <w:pPr>
              <w:jc w:val="center"/>
            </w:pPr>
            <w:r w:rsidRPr="00841CB3">
              <w:t>5</w:t>
            </w:r>
          </w:p>
        </w:tc>
        <w:tc>
          <w:tcPr>
            <w:tcW w:w="1018" w:type="dxa"/>
            <w:gridSpan w:val="2"/>
            <w:tcBorders>
              <w:top w:val="nil"/>
              <w:left w:val="nil"/>
              <w:bottom w:val="single" w:sz="4" w:space="0" w:color="auto"/>
              <w:right w:val="single" w:sz="4" w:space="0" w:color="auto"/>
            </w:tcBorders>
            <w:shd w:val="clear" w:color="auto" w:fill="auto"/>
            <w:noWrap/>
            <w:vAlign w:val="center"/>
            <w:hideMark/>
          </w:tcPr>
          <w:p w:rsidR="00841CB3" w:rsidRPr="00841CB3" w:rsidRDefault="00841CB3" w:rsidP="00841CB3">
            <w:pPr>
              <w:jc w:val="center"/>
            </w:pPr>
            <w:r w:rsidRPr="00841CB3">
              <w:t>6</w:t>
            </w:r>
          </w:p>
        </w:tc>
        <w:tc>
          <w:tcPr>
            <w:tcW w:w="1780" w:type="dxa"/>
            <w:tcBorders>
              <w:top w:val="nil"/>
              <w:left w:val="nil"/>
              <w:bottom w:val="single" w:sz="4" w:space="0" w:color="auto"/>
              <w:right w:val="single" w:sz="4" w:space="0" w:color="auto"/>
            </w:tcBorders>
            <w:shd w:val="clear" w:color="auto" w:fill="auto"/>
            <w:noWrap/>
            <w:vAlign w:val="center"/>
            <w:hideMark/>
          </w:tcPr>
          <w:p w:rsidR="00841CB3" w:rsidRPr="00841CB3" w:rsidRDefault="00841CB3" w:rsidP="00841CB3">
            <w:pPr>
              <w:jc w:val="center"/>
            </w:pPr>
            <w:r w:rsidRPr="00841CB3">
              <w:t>7</w:t>
            </w:r>
          </w:p>
        </w:tc>
      </w:tr>
      <w:tr w:rsidR="00841CB3" w:rsidRPr="00841CB3" w:rsidTr="00841CB3">
        <w:trPr>
          <w:gridAfter w:val="1"/>
          <w:wAfter w:w="6" w:type="dxa"/>
          <w:trHeight w:val="630"/>
        </w:trPr>
        <w:tc>
          <w:tcPr>
            <w:tcW w:w="3136" w:type="dxa"/>
            <w:gridSpan w:val="3"/>
            <w:tcBorders>
              <w:top w:val="single" w:sz="4" w:space="0" w:color="auto"/>
              <w:left w:val="single" w:sz="4" w:space="0" w:color="auto"/>
              <w:bottom w:val="single" w:sz="4" w:space="0" w:color="auto"/>
              <w:right w:val="nil"/>
            </w:tcBorders>
            <w:shd w:val="clear" w:color="auto" w:fill="auto"/>
            <w:vAlign w:val="bottom"/>
            <w:hideMark/>
          </w:tcPr>
          <w:p w:rsidR="00841CB3" w:rsidRPr="00841CB3" w:rsidRDefault="00841CB3" w:rsidP="00841CB3">
            <w:r w:rsidRPr="00841CB3">
              <w:t>Администрация Пудожского муниципального района</w:t>
            </w:r>
          </w:p>
        </w:tc>
        <w:tc>
          <w:tcPr>
            <w:tcW w:w="1356" w:type="dxa"/>
            <w:gridSpan w:val="5"/>
            <w:tcBorders>
              <w:top w:val="nil"/>
              <w:left w:val="nil"/>
              <w:bottom w:val="single" w:sz="4" w:space="0" w:color="auto"/>
              <w:right w:val="single" w:sz="4" w:space="0" w:color="auto"/>
            </w:tcBorders>
            <w:shd w:val="clear" w:color="auto" w:fill="auto"/>
            <w:noWrap/>
            <w:vAlign w:val="bottom"/>
            <w:hideMark/>
          </w:tcPr>
          <w:p w:rsidR="00841CB3" w:rsidRPr="00841CB3" w:rsidRDefault="00841CB3" w:rsidP="00841CB3">
            <w:r w:rsidRPr="00841CB3">
              <w:t> </w:t>
            </w:r>
            <w:r>
              <w:t>017</w:t>
            </w:r>
          </w:p>
        </w:tc>
        <w:tc>
          <w:tcPr>
            <w:tcW w:w="567" w:type="dxa"/>
            <w:tcBorders>
              <w:top w:val="nil"/>
              <w:left w:val="nil"/>
              <w:bottom w:val="single" w:sz="4" w:space="0" w:color="auto"/>
              <w:right w:val="single" w:sz="4" w:space="0" w:color="auto"/>
            </w:tcBorders>
            <w:shd w:val="clear" w:color="auto" w:fill="auto"/>
            <w:noWrap/>
            <w:vAlign w:val="bottom"/>
            <w:hideMark/>
          </w:tcPr>
          <w:p w:rsidR="00841CB3" w:rsidRPr="00841CB3" w:rsidRDefault="00841CB3" w:rsidP="00841CB3">
            <w:r w:rsidRPr="00841CB3">
              <w:t> </w:t>
            </w:r>
          </w:p>
        </w:tc>
        <w:tc>
          <w:tcPr>
            <w:tcW w:w="801" w:type="dxa"/>
            <w:gridSpan w:val="2"/>
            <w:tcBorders>
              <w:top w:val="nil"/>
              <w:left w:val="nil"/>
              <w:bottom w:val="single" w:sz="4" w:space="0" w:color="auto"/>
              <w:right w:val="single" w:sz="4" w:space="0" w:color="auto"/>
            </w:tcBorders>
            <w:shd w:val="clear" w:color="auto" w:fill="auto"/>
            <w:noWrap/>
            <w:vAlign w:val="bottom"/>
            <w:hideMark/>
          </w:tcPr>
          <w:p w:rsidR="00841CB3" w:rsidRPr="00841CB3" w:rsidRDefault="00841CB3" w:rsidP="00841CB3">
            <w:r w:rsidRPr="00841CB3">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41CB3" w:rsidRPr="00841CB3" w:rsidRDefault="00841CB3" w:rsidP="00841CB3">
            <w:r w:rsidRPr="00841CB3">
              <w:t> </w:t>
            </w:r>
          </w:p>
        </w:tc>
        <w:tc>
          <w:tcPr>
            <w:tcW w:w="1018" w:type="dxa"/>
            <w:gridSpan w:val="2"/>
            <w:tcBorders>
              <w:top w:val="nil"/>
              <w:left w:val="nil"/>
              <w:bottom w:val="single" w:sz="4" w:space="0" w:color="auto"/>
              <w:right w:val="single" w:sz="4" w:space="0" w:color="auto"/>
            </w:tcBorders>
            <w:shd w:val="clear" w:color="auto" w:fill="auto"/>
            <w:noWrap/>
            <w:vAlign w:val="bottom"/>
            <w:hideMark/>
          </w:tcPr>
          <w:p w:rsidR="00841CB3" w:rsidRPr="00841CB3" w:rsidRDefault="00841CB3" w:rsidP="00841CB3">
            <w:r w:rsidRPr="00841CB3">
              <w:t> </w:t>
            </w:r>
          </w:p>
        </w:tc>
        <w:tc>
          <w:tcPr>
            <w:tcW w:w="1780" w:type="dxa"/>
            <w:tcBorders>
              <w:top w:val="nil"/>
              <w:left w:val="nil"/>
              <w:bottom w:val="single" w:sz="8" w:space="0" w:color="auto"/>
              <w:right w:val="single" w:sz="4" w:space="0" w:color="auto"/>
            </w:tcBorders>
            <w:shd w:val="clear" w:color="auto" w:fill="auto"/>
            <w:noWrap/>
            <w:vAlign w:val="bottom"/>
            <w:hideMark/>
          </w:tcPr>
          <w:p w:rsidR="00841CB3" w:rsidRPr="00841CB3" w:rsidRDefault="00841CB3" w:rsidP="00841CB3">
            <w:r w:rsidRPr="00841CB3">
              <w:t>1 158 941,41</w:t>
            </w:r>
          </w:p>
        </w:tc>
      </w:tr>
      <w:tr w:rsidR="00841CB3" w:rsidRPr="00841CB3" w:rsidTr="007A000A">
        <w:trPr>
          <w:gridAfter w:val="1"/>
          <w:wAfter w:w="6" w:type="dxa"/>
          <w:trHeight w:val="585"/>
        </w:trPr>
        <w:tc>
          <w:tcPr>
            <w:tcW w:w="3136" w:type="dxa"/>
            <w:gridSpan w:val="3"/>
            <w:tcBorders>
              <w:top w:val="nil"/>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ОБЩЕГОСУДАРСТВЕННЫЕ ВОПРОСЫ</w:t>
            </w:r>
          </w:p>
        </w:tc>
        <w:tc>
          <w:tcPr>
            <w:tcW w:w="1356" w:type="dxa"/>
            <w:gridSpan w:val="5"/>
            <w:tcBorders>
              <w:top w:val="nil"/>
              <w:left w:val="nil"/>
              <w:bottom w:val="nil"/>
              <w:right w:val="nil"/>
            </w:tcBorders>
            <w:shd w:val="clear" w:color="auto" w:fill="auto"/>
            <w:noWrap/>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00</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67 844,62</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56"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55,05</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Обеспечение деятельности представительного органа муниципального образования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17С0112030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55,05</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Уплата иных платежей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17С0112030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853</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55,05</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44 872,46</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 xml:space="preserve">Обеспечение деятельности административных </w:t>
            </w:r>
            <w:r w:rsidRPr="00841CB3">
              <w:lastRenderedPageBreak/>
              <w:t>комиссий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lastRenderedPageBreak/>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1730142140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489,80</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Фонд оплаты труда государственных (муниципальных) органов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1730142140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363,90</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1730142140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109,90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Субвенции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1730142140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530</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16,00</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Содержание комиссии по делам несовершеннолетних и защите их прав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1730242200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522,90</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Фонд оплаты труда государственных (муниципальных) органов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1730242200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401,61</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1730242200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121,29</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Содержание органов местного самоуправления Пудожского муниципального района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17С0212040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41 375,09</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Фонд оплаты труда государственных (муниципальных) органов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17С0212040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30 517,40</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Иные выплаты персоналу государственных (муниципальных) органов, за исключением фонда оплаты труда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17С0212040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1 201,03</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17С0212040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7 024,35</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17С0212040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1 897,54</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Закупка энергетических ресурсов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17С0212040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247</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734,77</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Глава Администрации муниципального района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17С0212080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798,05</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Фонд оплаты труда государственных (муниципальных) органов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17С0212080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612,94</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17С0212080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185,11</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Обеспечение деятельности по регулированию цен(тарифов) на отдельные виды продукции, товаров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17С0342200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164,30</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Фонд оплаты труда государственных (муниципальных) органов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17С0342200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126,19</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17С0342200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38,11</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Поощрение региональных и муниципальных управленческих команд за достижение показателей деятельности органов исполнительной власти субъектов Российской Федерации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7000055490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1 522,32</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Фонд оплаты труда государственных (муниципальных) органов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7000055490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1 169,47</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7000055490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352,85</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Судебная система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05</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0,90</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05</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1730351200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0,90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05</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1730351200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0,90</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Обеспечение деятельности финансовых, налоговых и таможенных органов и органов финансового (финансово-бюджетного) надзора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06</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1 081,81</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Обеспечение деятельности Контрольно-счетного органа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06</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17С0410800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1 047,43</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Фонд оплаты труда государственных (муниципальных) органов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06</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17С0410800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801,72</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06</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17С0410800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240,91</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06</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17С0410800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4,80</w:t>
            </w:r>
          </w:p>
        </w:tc>
      </w:tr>
      <w:tr w:rsidR="00841CB3" w:rsidRPr="00841CB3" w:rsidTr="007A000A">
        <w:trPr>
          <w:gridAfter w:val="1"/>
          <w:wAfter w:w="6" w:type="dxa"/>
          <w:trHeight w:val="106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3738B6">
            <w:r w:rsidRPr="00841CB3">
              <w:t>Осуществление переданных полномочий по осуществлению внешнего муниципального контроля поселений за счет межбюджетных трансфертов предоставляемых из бюджетов поселений в бюдж</w:t>
            </w:r>
            <w:r w:rsidR="003738B6">
              <w:t>е</w:t>
            </w:r>
            <w:r w:rsidRPr="00841CB3">
              <w:t>т Пудожского муниципального района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06</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7000046100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34,38</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Фонд оплаты труда государственных (муниципальных) органов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06</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7000046100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26,41</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06</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7000046100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7,98</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Резервные фонды</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Резервные фонды местных администраций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7000070050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Резервные средства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7000070050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870</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Другие общегосударственные вопросы</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21 834,40</w:t>
            </w:r>
          </w:p>
        </w:tc>
      </w:tr>
      <w:tr w:rsidR="00841CB3" w:rsidRPr="00841CB3" w:rsidTr="007A000A">
        <w:trPr>
          <w:gridAfter w:val="1"/>
          <w:wAfter w:w="6" w:type="dxa"/>
          <w:trHeight w:val="106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Стимулирование органов местного самоуправления за достижение прироста поступления отдельных налоговых доходов, собираемых на территории муниципальных районов и зачисляемых в консолидированный бюджет Республики Карелия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1700044080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403,20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1700044080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403,20</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Содержание  деятельности учреждений по обеспечению расчетного центра и единой дежурно-диспечерской службы</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17С0520930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15 901,19</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Фонд оплаты труда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17С0520930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9 284,07</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Иные выплаты персоналу учреждений, за исключением фонда оплаты труда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17С0520930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232,53</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Взносы по обязательному социальному страхованию на выплаты по оплате труда работников и иные выплаты работникам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17С0520930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2 486,60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17С0520930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774,89</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Закупка энергетических ресурсов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17С0520930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247</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2 935,03</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Исполнение судебных актов Российской Федерации и мировых соглашений по возмещению причиненного вреда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17С0520930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831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133,17</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Уплата прочих налогов, сборов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17С0520930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852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4,79</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Уплата иных платежей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17С0520930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853</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50,10</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Реализация государственных функций, связанных с общегосударственным управлением</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17С0570920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5 180,01</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17С0570920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2 086,99</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Закупка энергетических ресурсов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17С0570920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247</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341,02</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Исполнение судебных актов Российской Федерации и мировых соглашений по возмещению причиненного вреда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17С0570920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831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192,06</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Уплата налога на имущество организаций и земельного налога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17С0570920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851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182,15</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Уплата прочих налогов, сборов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17С0570920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852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12,79</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Уплата иных платежей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17С0570920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853</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2 365,00</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Поощрение лиц, оказавших содействие в привлечении граждан РФ, ин.</w:t>
            </w:r>
            <w:r w:rsidR="003738B6">
              <w:t xml:space="preserve"> </w:t>
            </w:r>
            <w:r w:rsidRPr="00841CB3">
              <w:t>граждан, лиц без гражданства к прохождению военной службы в ВС РФ</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7000044780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350,00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Иные выплаты населению</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7000044780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360</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350,00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НАЦИОНАЛЬНАЯ ОБОРОНА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02</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00</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2 002,70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Мобилизационная и вневойсковая подготовка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02</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2 002,70</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Субвенции на осуществление первичного воинского учета на территориях, где отсутствуют военные комиссариаты</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02</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1730551180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2 002,70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Субвенции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02</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1730551180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530</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2 002,70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НАЦИОНАЛЬНАЯ ЭКОНОМИКА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00</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3 021,09</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Сельское хозяйство и рыболовство</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05</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950,58</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Отлов, организация временного содержания и захоронения безнадзорных животных на территории муниципального образования "Пудожский муниципальный район"</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05</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0220142180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950,58</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05</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0220142180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950,58</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Транспорт</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08</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1 310,51</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Организация транспортного сообщения на территории Пудожского района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08</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0210145200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1 310,51</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 xml:space="preserve">Субсидии бюджетным учреждениям на финансовое обеспечение </w:t>
            </w:r>
            <w:r w:rsidRPr="00841CB3">
              <w:lastRenderedPageBreak/>
              <w:t>государственного (муниципального) задания на оказание государственных (муниципальных) услуг (выполнение работ)</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lastRenderedPageBreak/>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08</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0210145200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1 310,51</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Другие вопросы в области национальной экономики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760,00</w:t>
            </w:r>
          </w:p>
        </w:tc>
      </w:tr>
      <w:tr w:rsidR="00841CB3" w:rsidRPr="00841CB3" w:rsidTr="007A000A">
        <w:trPr>
          <w:gridAfter w:val="1"/>
          <w:wAfter w:w="6" w:type="dxa"/>
          <w:trHeight w:val="106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Стимулирование органов местного самоуправления за достижение прироста поступления отдельных налоговых доходов, собираемых на территории муниципальных районов и зачисляемых в консолидированный бюджет Республики Карелия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1700044080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370,00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1700044080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370,00</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Утверждение местных нормативов градостроительного проектирования Пудожского муниципального района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2160173400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20,00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2160173400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20,00</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Муниципальная программа "Градостроительство и землепользование Пудожского муниципального района"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7000073400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370,00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7000073400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370,00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ЖИЛИЩНО-КОММУНАЛЬНОЕ ХОЗЯЙСТВО</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00</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203 643,23</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Жилищное хозяйство</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171 503,62</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Мероприятия по проведению капитального ремонта жилых помещений, расположенных на территории Пудожского муниципального района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2170173530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600,59</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2170173530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600,59</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Мероприятия в области жилищного хозяйства  (уплата взносов на капитальный ремонт)</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2170173540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4 912,95</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2170173540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3 157,21</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Закупка энергетических ресурсов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2170173540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247</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1 175,21</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Исполнение судебных актов Российской Федерации и мировых соглашений по возмещению причиненного вреда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2170173540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831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580,53</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Мероприятия по перес</w:t>
            </w:r>
            <w:r w:rsidR="003738B6">
              <w:t>е</w:t>
            </w:r>
            <w:r w:rsidRPr="00841CB3">
              <w:t>лению граждан из аварийного жилищного фонда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21НИ267483</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96 459,71</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Бюджетные инвестиции на приобретение объектов недвижимого имущества в государственную (муниципальную) собственность</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21НИ267483</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412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39 604,46</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Уплата иных платежей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21НИ267483</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853</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56 855,25</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Мероприятия по переселению граждан из аварийного жилищного фонда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21НИ267484</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69 530,36</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Бюджетные инвестиции на приобретение объектов недвижимого имущества в государственную (муниципальную) собственность</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21НИ267484</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412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33 302,95</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Уплата иных платежей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21НИ267484</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853</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36 227,42</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Коммунальное хозяйство</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5 100,00</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Мероприятия по приобретению специальной коммунальной техники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2140444700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4 800,00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2140444700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4 800,00</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Софинансирование мер</w:t>
            </w:r>
            <w:r w:rsidR="003738B6">
              <w:t>оприятий по приобретению коммун</w:t>
            </w:r>
            <w:r w:rsidRPr="00841CB3">
              <w:t>альной техники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21404S4700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300,00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21404S4700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300,00</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Другие вопросы в области жилищно-коммунального хозяйства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05</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27 039,61</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 xml:space="preserve">Мероприятия на поддержку местных инициатив граждан, проживающих в муниципальных </w:t>
            </w:r>
            <w:r w:rsidRPr="00841CB3">
              <w:lastRenderedPageBreak/>
              <w:t>образованиях в Республике  Карелия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lastRenderedPageBreak/>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05</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2140343140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1 667,87</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Субсидии бюджетным учреждениям на иные цели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05</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2140343140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612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1 667,87</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Содержание (эксплуатация) имущества, находящегося в государственной (муниципальной) собственности (объекты ВОС и КОС</w:t>
            </w:r>
            <w:r w:rsidR="003738B6">
              <w:t xml:space="preserve"> </w:t>
            </w:r>
            <w:r w:rsidRPr="00841CB3">
              <w:t>в сельских поселениях)</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05</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2140373570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22 819,37</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05</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2140373570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22 819,37</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Софинансирование мероприятий на поддержку местных инициатив граждан, проживающих в муниципальных образованиях в Республике Карелия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05</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21403S3140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898,08</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Субсидии бюджетным учреждениям на иные цели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05</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21403S3140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612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898,08</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Мероприятия по содержанию (эксплуатации) имущества,</w:t>
            </w:r>
            <w:r w:rsidR="003738B6">
              <w:t xml:space="preserve"> </w:t>
            </w:r>
            <w:r w:rsidRPr="00841CB3">
              <w:t>находящегося в государственной (муниципальной) собственности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05</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7000070000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1 654,29</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05</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7000070000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8,60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Закупка энергетических ресурсов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05</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7000070000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247</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622,03</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Исполнение судебных актов Российской Федерации и мировых соглашений по возмещению причиненного вреда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05</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05</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7000070000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831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1 023,66</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ОХРАНА ОКРУЖАЮЩЕЙ СРЕДЫ</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06</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00</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Сбор, удаление отходов и очистка сточных вод</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06</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0,00</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 xml:space="preserve">Мероприятия по ликвидации мест несанкционированного </w:t>
            </w:r>
            <w:r w:rsidRPr="00841CB3">
              <w:lastRenderedPageBreak/>
              <w:t>размещения отходов производства и потребления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lastRenderedPageBreak/>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06</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7000043400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06</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7000043400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ОБРАЗОВАНИЕ</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00</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776 349,51</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Дошкольное образование</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165 195,06</w:t>
            </w:r>
          </w:p>
        </w:tc>
      </w:tr>
      <w:tr w:rsidR="00841CB3" w:rsidRPr="00841CB3" w:rsidTr="007A000A">
        <w:trPr>
          <w:gridAfter w:val="1"/>
          <w:wAfter w:w="6" w:type="dxa"/>
          <w:trHeight w:val="127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Мероприятия направленные на реализацию дошкольными образовательными организациями образовательных программ дошкольного образования в соответствии с федеральным государственным образовательным стандартом дошкольного образования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0310124200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39 722,46</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Фонд оплаты труда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0310124200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20 227,56</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Иные выплаты персоналу учреждений, за исключением фонда оплаты труда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0310124200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488,76</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Взносы по обязательному социальному страхованию на выплаты по оплате труда работников и иные выплаты работникам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0310124200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5 192,70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0310124200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1 494,29</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Закупка энергетических ресурсов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0310124200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247</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12 035,63</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Пособия, компенсации и иные социальные выплаты гражданам, кроме публичных нормативных обязательств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0310124200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321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207,53</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Уплата налога на имущество организаций и земельного налога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0310124200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851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57,70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Уплата иных платежей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0310124200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853</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18,28</w:t>
            </w:r>
          </w:p>
        </w:tc>
      </w:tr>
      <w:tr w:rsidR="00841CB3" w:rsidRPr="00841CB3" w:rsidTr="007A000A">
        <w:trPr>
          <w:gridAfter w:val="1"/>
          <w:wAfter w:w="6" w:type="dxa"/>
          <w:trHeight w:val="211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0310142100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582,80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Фонд оплаты труда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0310142100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287,30</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Приобретение товаров, работ и услуг в пользу граждан в целях их социального обеспечения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0310142100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323</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295,50</w:t>
            </w:r>
          </w:p>
        </w:tc>
      </w:tr>
      <w:tr w:rsidR="00841CB3" w:rsidRPr="00841CB3" w:rsidTr="007A000A">
        <w:trPr>
          <w:gridAfter w:val="1"/>
          <w:wAfter w:w="6" w:type="dxa"/>
          <w:trHeight w:val="211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0310142190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102 228,15</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Фонд оплаты труда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0310142190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80 856,56</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Взносы по обязательному социальному страхованию на выплаты по оплате труда работников и иные выплаты работникам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0310142190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20 968,38</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0310142190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208,66</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Пособия, компенсации и иные социальные выплаты гражданам, кроме публичных нормативных обязательств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0310142190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321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194,54</w:t>
            </w:r>
          </w:p>
        </w:tc>
      </w:tr>
      <w:tr w:rsidR="00841CB3" w:rsidRPr="00841CB3" w:rsidTr="007A000A">
        <w:trPr>
          <w:gridAfter w:val="1"/>
          <w:wAfter w:w="6" w:type="dxa"/>
          <w:trHeight w:val="25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Реализация мероприятий по компенсации затрат в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в период направления родителя (законного представителя) на выполнение задач в ходе специальной военной операции на территории Украины, Донецкой Народной Республики, Луганской Народной Республики, Херсонской и Запорожской областей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0310144670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1 672,64</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Приобретение товаров, работ и услуг в пользу граждан в целях их социального обеспечения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0310144670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323</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1 672,64</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Мероприятия на финансовое обеспечение первоочередных расходов муниципальных дошкольных образовательных и общеобразовательных организаций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0310144800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2 125,44</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Фонд оплаты труда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0310144800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121,01</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 xml:space="preserve">Взносы по обязательному социальному страхованию </w:t>
            </w:r>
            <w:r w:rsidRPr="00841CB3">
              <w:lastRenderedPageBreak/>
              <w:t>на выплаты по оплате труда работников и иные выплаты работникам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lastRenderedPageBreak/>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0310144800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2 004,43</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Мероприятия направленные на создание условий для осуществления присмотра и ухода за детьми в сфере дошкольного образования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0310177777</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18 863,57</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Иные выплаты персоналу учреждений, за исключением фонда оплаты труда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0310177777</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276,20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0310177777</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18 587,37</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Общее образование</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563 390,62</w:t>
            </w:r>
          </w:p>
        </w:tc>
      </w:tr>
      <w:tr w:rsidR="00841CB3" w:rsidRPr="00841CB3" w:rsidTr="007A000A">
        <w:trPr>
          <w:gridAfter w:val="1"/>
          <w:wAfter w:w="6" w:type="dxa"/>
          <w:trHeight w:val="211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0310142100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7 105,60</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Пособия, компенсации и иные социальные выплаты гражданам, кроме публичных нормативных обязательств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0310142100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321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331,88</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Приобретение товаров, работ и услуг в пользу граждан в целях их социального обеспечения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0310142100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323</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6 773,72</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Мероприятия направленные на внедрение федеральных государственных образовательных стандартов начального общего, основного общего и среднего общего образования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0310224210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132 257,86</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Фонд оплаты труда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0310224210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44 410,25</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Иные выплаты персоналу учреждений, за исключением фонда оплаты труда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0310224210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1 120,46</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Взносы по обязательному социальному страхованию на выплаты по оплате труда работников и иные выплаты работникам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0310224210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11 390,70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0310224210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14 290,23</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Закупка энергетических ресурсов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0310224210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247</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57 370,49</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Пособия, компенсации и иные социальные выплаты гражданам, кроме публичных нормативных обязательств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0310224210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321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809,53</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Исполнение судебных актов Российской Федерации и мировых соглашений по возмещению причиненного вреда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0310224210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831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1 848,38</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Уплата налога на имущество организаций и земельного налога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0310224210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851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457,81</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Уплата прочих налогов, сборов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0310224210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852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134,12</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Уплата иных платежей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0310224210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853</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425,87</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Создание условий для психолого-медико-педагогического сопровождения образования детей с ограниченными возможностями здоровья в общем образовании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0310224240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3 478,34</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Фонд оплаты труда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0310224240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945,89</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Иные выплаты персоналу учреждений, за исключением фонда оплаты труда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0310224240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120,16</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Взносы по обязательному социальному страхованию на выплаты по оплате труда работников и иные выплаты работникам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0310224240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240,99</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 xml:space="preserve">Прочая закупка товаров, </w:t>
            </w:r>
            <w:r w:rsidRPr="00841CB3">
              <w:lastRenderedPageBreak/>
              <w:t>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lastRenderedPageBreak/>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031022</w:t>
            </w:r>
            <w:r w:rsidRPr="00841CB3">
              <w:lastRenderedPageBreak/>
              <w:t>4240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lastRenderedPageBreak/>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529,90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Закупка энергетических ресурсов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0310224240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247</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1 545,40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Уплата иных платежей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0310224240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853</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96,00</w:t>
            </w:r>
          </w:p>
        </w:tc>
      </w:tr>
      <w:tr w:rsidR="00841CB3" w:rsidRPr="00841CB3" w:rsidTr="007A000A">
        <w:trPr>
          <w:gridAfter w:val="1"/>
          <w:wAfter w:w="6" w:type="dxa"/>
          <w:trHeight w:val="211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0310242190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256 895,25</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Фонд оплаты труда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0310242190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197 916,37</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Иные выплаты персоналу учреждений, за исключением фонда оплаты труда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0310242190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2,10</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Взносы по обязательному социальному страхованию на выплаты по оплате труда работников и иные выплаты работникам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0310242190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53 611,72</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0310242190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5 188,20</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Пособия, компенсации и иные социальные выплаты гражданам, кроме публичных нормативных обязательств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0310242190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321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176,86</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Реализация мероприятий государственной программы Республики Карелия "Развитие образования"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0310243200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9 060,90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0310243200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9 060,90</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Мероприятия на поддержку развития школьного инициативного бюджетирования в сфере образования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0310244750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490,81</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0310244750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490,81</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Мероприятия на финансовое обеспечение первоочередных расходов муниципальных дошкольных образовательных и общеобразовательных организаций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0310244800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2 343,76</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Фонд оплаты труда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0310244800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315,35</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Взносы по обязательному социальному страхованию на выплаты по оплате труда работников и иные выплаты работникам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0310244800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2 017,25</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0310244800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11,16</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Софинансирование  мероприятий государственной программы Республики Карелия "Развитие образования"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03102S3200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477,05</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03102S3200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477,05</w:t>
            </w:r>
          </w:p>
        </w:tc>
      </w:tr>
      <w:tr w:rsidR="00841CB3" w:rsidRPr="00841CB3" w:rsidTr="007A000A">
        <w:trPr>
          <w:gridAfter w:val="1"/>
          <w:wAfter w:w="6" w:type="dxa"/>
          <w:trHeight w:val="14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Мероприятия по модернизации школьных систем образования (средства сверх объемов,</w:t>
            </w:r>
            <w:r w:rsidR="003738B6">
              <w:t xml:space="preserve"> </w:t>
            </w:r>
            <w:r w:rsidRPr="00841CB3">
              <w:t>установленных соглашением о предоставлении субсидии из федерального бюджета) (Закупка товаров, работ и услуг в целях капитального ремонта государственного (муниципального) имущества)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031Ю457501</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87 043,86</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Закупка товаров, работ и услуг в целях капитального ремонта государственного (муниципального) имущества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031Ю457501</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243</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78 280,60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031Ю457501</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8 763,25</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Мероприятия по модернизации школьных систем образования (средства сверх объемов, установленных соглашением о предоставлении субсидии из федерального бюджета)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031Ю4А7500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9 094,00</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Закупка товаров, работ и услуг в целях капитального ремонта государственного (муниципального) имущества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031Ю4А7500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243</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9 094,00</w:t>
            </w:r>
          </w:p>
        </w:tc>
      </w:tr>
      <w:tr w:rsidR="00841CB3" w:rsidRPr="00841CB3" w:rsidTr="007A000A">
        <w:trPr>
          <w:gridAfter w:val="1"/>
          <w:wAfter w:w="6" w:type="dxa"/>
          <w:trHeight w:val="169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031Ю653030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31 600,01</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Фонд оплаты труда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031Ю653030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24 228,65</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Взносы по обязательному социальному страхованию на выплаты по оплате труда работников и иные выплаты работникам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031Ю653030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7 371,36</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Мероприятия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03802L3040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10 515,19</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03802L3040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10 515,19</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Мероприятия по организации горячего питания обучающихся в образовательных организациях</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0380377771</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11 077,07</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Фонд оплаты труда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0380377771</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603,09</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Иные выплаты персоналу учреждений, за исключением фонда оплаты труда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0380377771</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473,68</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Взносы по обязательному социальному страхованию на выплаты по оплате труда работников и иные выплаты работникам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0380377771</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180,72</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0380377771</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9 819,58</w:t>
            </w:r>
          </w:p>
        </w:tc>
      </w:tr>
      <w:tr w:rsidR="00841CB3" w:rsidRPr="00841CB3" w:rsidTr="007A000A">
        <w:trPr>
          <w:gridAfter w:val="1"/>
          <w:wAfter w:w="6" w:type="dxa"/>
          <w:trHeight w:val="190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 xml:space="preserve">Мероприятия по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 и профессиональных образовательных </w:t>
            </w:r>
            <w:r w:rsidRPr="00841CB3">
              <w:br w:type="page"/>
              <w:t>организаций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700Ю650500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690,20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Фонд оплаты труда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700Ю650500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529,31</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Взносы по обязательному социальному страхованию на выплаты по оплате труда работников и иные выплаты работникам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700Ю650500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160,89</w:t>
            </w:r>
          </w:p>
        </w:tc>
      </w:tr>
      <w:tr w:rsidR="00841CB3" w:rsidRPr="00841CB3" w:rsidTr="007A000A">
        <w:trPr>
          <w:gridAfter w:val="1"/>
          <w:wAfter w:w="6" w:type="dxa"/>
          <w:trHeight w:val="127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 xml:space="preserve">Мероприятия по обеспечению деятельности советников директора по воспитанию и взаимодействию с детскими общественными объединениями в </w:t>
            </w:r>
            <w:r w:rsidRPr="00841CB3">
              <w:lastRenderedPageBreak/>
              <w:t>общеобразовательных организациях за счет средств резервного фонда Правительства РФ (Фонд оплаты труда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lastRenderedPageBreak/>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700Ю651790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1 260,72</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Фонд оплаты труда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700Ю651790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963,49</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Взносы по обязательному социальному страхованию на выплаты по оплате труда работников и иные выплаты работникам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700Ю651790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297,23</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Дополнительное образование детей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46 485,34</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Формирование и финансовое обеспечение муниципальных заданий на реализацию дополнительных программ</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0320123590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36 825,57</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0320123590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36 825,57</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Мероприятия на поддержку местных инициатив граждан, проживающих в муниципальных образованиях в Республике  Карелия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0320143140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2 065,91</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Субсидии бюджетным учреждениям на иные цели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0320143140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612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2 065,91</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Реализация мероприятий государственной программы Республики Карелия "Развитие образования" (в целях частичной компенсации расходов на повышение оплаты труда работников бюджетной сферы)</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0320143200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5 081,00</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 xml:space="preserve">Субсидии бюджетным учреждениям на финансовое обеспечение государственного (муниципального) задания на оказание государственных </w:t>
            </w:r>
            <w:r w:rsidRPr="00841CB3">
              <w:lastRenderedPageBreak/>
              <w:t>(муниципальных) услуг (выполнение работ)</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lastRenderedPageBreak/>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0320143200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5 081,00</w:t>
            </w:r>
          </w:p>
        </w:tc>
      </w:tr>
      <w:tr w:rsidR="00841CB3" w:rsidRPr="00841CB3" w:rsidTr="007A000A">
        <w:trPr>
          <w:gridAfter w:val="1"/>
          <w:wAfter w:w="6" w:type="dxa"/>
          <w:trHeight w:val="127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Субсидии бюджетным учреждениям на финансовое обеспечение расходных обязательств муниципальных образований, связанных с осуществлением расходов по выплатам молодым специалистам из числа педагогических работников муниципальных организаций дополнительного образования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0320144710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130,20</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0320144710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130,20</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Софинансирование мероприятий на поддержку местных инициатив граждан, проживающих в муниципальных образованиях в Республике Карелия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03201S3140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1 112,41</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Субсидии бюджетным учреждениям на иные цели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03201S3140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612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1 112,41</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Софинансирование  мероприятий государственной программы Республики Карелия "Развитие образования"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03201S3200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1 270,25</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03201S3200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1 270,25</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Молодежная политика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07</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941,73</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Мероприятия  на организацию отдыха детей в каникулярное время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07</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0370243540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941,73</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07</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0370243540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941,73</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Другие вопросы в области образования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09</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336,76</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Организация временного трудоустройства несовершеннолетних граждан в возрасте от 14 до 18 лет в свободное от учебы время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09</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0370177980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297,31</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Фонд оплаты труда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09</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0370177980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228,24</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Взносы по обязательному социальному страхованию на выплаты по оплате труда работников и иные выплаты работникам учреждений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09</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0370177980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69,07</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Профилактика правонарушений в Пудожском муниципальном районе</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09</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0710177950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29,45</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Иные выплаты государственных (муниципальных) органов привлекаемым лицам</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09</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0710177950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123</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15,40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09</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0710177950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13,50</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Приобретение товаров, работ и услуг в пользу граждан в целях их социального обеспечения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09</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0710177950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323</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0,55</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Мероприятия, направленные на профилактику вовлечения населения в незаконный оборот наркотических средств и психотропных веществ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09</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0720277970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09</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0720277970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0,00</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Вовлечение молодежи в деятельность молодежных общественных объединений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09</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0730177960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10,00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07</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09</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0730177960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10,00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КУЛЬТУРА, КИНЕМАТОГРАФИЯ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08</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00</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35 903,07</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Культура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08</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35 903,07</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Развитие культурно-</w:t>
            </w:r>
            <w:r w:rsidRPr="00841CB3">
              <w:lastRenderedPageBreak/>
              <w:t>досугового обслуживания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lastRenderedPageBreak/>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08</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120012</w:t>
            </w:r>
            <w:r w:rsidRPr="00841CB3">
              <w:lastRenderedPageBreak/>
              <w:t>3170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lastRenderedPageBreak/>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179,60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Субсидии бюджетным учреждениям на иные цели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08</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1200123170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612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179,60</w:t>
            </w:r>
          </w:p>
        </w:tc>
      </w:tr>
      <w:tr w:rsidR="00841CB3" w:rsidRPr="00841CB3" w:rsidTr="007A000A">
        <w:trPr>
          <w:gridAfter w:val="1"/>
          <w:wAfter w:w="6" w:type="dxa"/>
          <w:trHeight w:val="106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Осуществление переданных полномочий по развитию культурно-досугового обслуживания , за счет межбюджетных трансфертов, предоставляемых из бюджетов поселений в бюджет Пудожского муниципального района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08</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1200146170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13 174,74</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08</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1200146170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13 174,74</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08</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1200243250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7 498,70</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Субсидии, за исключением субсидий на софинансирование капитальных вложений в объекты государственной (муниципальной) собственности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08</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1200243250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521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1 945,18</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08</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1200243250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5 553,52</w:t>
            </w:r>
          </w:p>
        </w:tc>
      </w:tr>
      <w:tr w:rsidR="00841CB3" w:rsidRPr="00841CB3" w:rsidTr="007A000A">
        <w:trPr>
          <w:gridAfter w:val="1"/>
          <w:wAfter w:w="6" w:type="dxa"/>
          <w:trHeight w:val="106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 xml:space="preserve">Софинансирование мероприятий государственной программы Республики Карелия "Развитие </w:t>
            </w:r>
            <w:r w:rsidRPr="00841CB3">
              <w:lastRenderedPageBreak/>
              <w:t>культуры" (в целях частичной компенсации расходов на повышение оплаты труда работников бюджетной сферы)</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lastRenderedPageBreak/>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08</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12002S3252</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1 388,38</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08</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12002S3252</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1 388,38</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Совершенствование библиотечного обслуживания населения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08</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1200323180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5 041,60</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08</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1200323180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5 041,60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Повышение качества музейного продукта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08</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1200323190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6 833,16</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08</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1200323190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6 833,16</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Обеспечение доступа органов местного самоуправления и муниципальных учреждений к сети интернет</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08</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1200344530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357,60</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08</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1200344530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357,60</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Совершенствование необходимых условий для обеспечения сохранности, учета и использования документов архивного фонда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08</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1200423210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1 429,30</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08</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1200423210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1 429,30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СОЦИАЛЬНАЯ ПОЛИТИКА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00</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37 586,80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Пенсионное обеспечение</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5 468,19</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Доплаты к пенсиям, дополнительное пенсионное обеспечение</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1400189210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5 468,19</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Иные пенсии, социальные доплаты к пенсиям</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1400189210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312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5 468,19</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Социальное обеспечение населения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15 205,48</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Мероприятия государственной программы Республики Карелия "Совершенствование социальной защиты граждан" (в целях организации адресной социальной помощи малоимущим семьям, имеющим детей)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0380143210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11 745,10</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Приобретение товаров, работ и услуг в пользу граждан в целях их социального обеспечения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0380143210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323</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11 745,10</w:t>
            </w:r>
          </w:p>
        </w:tc>
      </w:tr>
      <w:tr w:rsidR="00841CB3" w:rsidRPr="00841CB3" w:rsidTr="007A000A">
        <w:trPr>
          <w:gridAfter w:val="1"/>
          <w:wAfter w:w="6" w:type="dxa"/>
          <w:trHeight w:val="106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Софинансирование мероприятий государственной программы Республики Карелия "Совершенствование социальной защиты граждан" (в целях организации адресной социальной помощи малоимущим семьям, имеющим детей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03801S3210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604,38</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Приобретение товаров, работ и услуг в пользу граждан в целях их социального обеспечения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03801S3210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323</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604,38</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Мероприятия по обеспечению жильем молодых семей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21301L4970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2 856,00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Субсидии гражданам на приобретение жилья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21301L4970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322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2 856,00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Охрана семьи и детства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15 553,63</w:t>
            </w:r>
          </w:p>
        </w:tc>
      </w:tr>
      <w:tr w:rsidR="00841CB3" w:rsidRPr="00841CB3" w:rsidTr="007A000A">
        <w:trPr>
          <w:gridAfter w:val="1"/>
          <w:wAfter w:w="6" w:type="dxa"/>
          <w:trHeight w:val="190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0310142030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7 358,21</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0310142030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128,62</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Пособия, компенсации, меры социальной поддержки по публичным нормативным обязательствам</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0310142030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313</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7 229,59</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21501R0820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2 400,00</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 xml:space="preserve">Бюджетные инвестиции на приобретение объектов недвижимого имущества в государственную (муниципальную) </w:t>
            </w:r>
            <w:r w:rsidRPr="00841CB3">
              <w:lastRenderedPageBreak/>
              <w:t>собственность</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lastRenderedPageBreak/>
              <w:t> </w:t>
            </w:r>
            <w:r w:rsidRPr="00372203">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21501R0820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412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2 400,00</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21501А0820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5 795,42</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21501А0820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160,69</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Бюджетные инвестиции на приобретение объектов недвижимого имущества в государственную (муниципальную) собственность</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04</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21501А0820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412</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5 634,73</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Другие вопросы в области социальной политики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06</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1 359,50</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Обеспечение по организации и осуществлению деятельности органов опеки и попечительства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06</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1730442200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1 359,50</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Фонд оплаты труда государственных (муниципальных) органов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06</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1730442200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1 035,34</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06</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1730442200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129</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312,67</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Прочая закупка товаров, работ и услуг</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10</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06</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1730442200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244</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11,49</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ФИЗИЧЕСКАЯ КУЛЬТУРА И СПОРТ</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00</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170,21</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Массовый спорт</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170,21</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Организация и проведение физкультурных и спортивных мероприятий Пудожского муниципального района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0740177940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170,21</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Иные выплаты государственных (муниципальных) органов привлекаемым лицам</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11</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0740177940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123</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170,21</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СРЕДСТВА МАССОВОЙ ИНФОРМАЦИИ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12</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00</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756,64</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 xml:space="preserve">Периодическая печать и </w:t>
            </w:r>
            <w:r w:rsidRPr="00841CB3">
              <w:lastRenderedPageBreak/>
              <w:t>издательства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lastRenderedPageBreak/>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12</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756,64</w:t>
            </w:r>
          </w:p>
        </w:tc>
      </w:tr>
      <w:tr w:rsidR="00841CB3" w:rsidRPr="00841CB3" w:rsidTr="007A000A">
        <w:trPr>
          <w:gridAfter w:val="1"/>
          <w:wAfter w:w="6" w:type="dxa"/>
          <w:trHeight w:val="106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Обеспечение деятельности муниципального печатного издания, информирование через СМИ, о происходящих общественно-политических, социально-культурных событиях, о деятельности органов местного самоуправления в Пудожском муниципальном районе</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12</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1730623300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756,64</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12</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02</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1730623300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611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756,64</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ОБСЛУЖИВАНИЕ ГОСУДАРСТВЕННОГО (МУНИЦИПАЛЬНОГО) ДОЛГА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13</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00</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1 712,05</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Обслуживание государственного (муниципального) внутреннего долга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13</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1 712,05</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Обеспечение сбалансированности и устойчивости бюджета муниципального образования (обслуживание муниципального долга)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13</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3000175030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1 712,05</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Обслуживание муниципального долга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13</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3000175030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730</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1 712,05</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МЕЖБЮДЖЕТНЫЕ ТРАНСФЕРТЫ ОБЩЕГО ХАРАКТЕРА БЮДЖЕТАМ БЮДЖЕТНОЙ СИСТЕМЫ РОССИЙСКОЙ ФЕДЕРАЦИИ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00</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29 951,48</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Дотации на выравнивание бюджетной обеспеченности субъектов Российской Федерации и муниципальных образований</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18 657,00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Дотации на выравнивание бюджетной обеспеченности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3000241010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14 000,00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Дотации на выравнивание бюджетной обеспеченности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3000241010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14 000,00</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3738B6">
            <w:r w:rsidRPr="00841CB3">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 (</w:t>
            </w:r>
            <w:r w:rsidR="003738B6">
              <w:t>С</w:t>
            </w:r>
            <w:r w:rsidRPr="00841CB3">
              <w:t>убвенции)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3000242150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4 657,00</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Дотации на выравнивание бюджетной обеспеченности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01</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3000242150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511</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4 657,00</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Прочие межбюджетные трансферты общего характера</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11 294,48</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3738B6">
            <w:r w:rsidRPr="00841CB3">
              <w:t xml:space="preserve">Мероприятия на поддержку местных инициатив граждан, проживающих в муниципальных образованиях </w:t>
            </w:r>
            <w:r w:rsidR="003738B6">
              <w:t>в</w:t>
            </w:r>
            <w:r w:rsidRPr="00841CB3">
              <w:t xml:space="preserve"> Республике Карелия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7000043140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7 774,48</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Консолидированные субсидии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7000043140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523</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7 774,48</w:t>
            </w:r>
          </w:p>
        </w:tc>
      </w:tr>
      <w:tr w:rsidR="00841CB3" w:rsidRPr="00841CB3" w:rsidTr="007A000A">
        <w:trPr>
          <w:gridAfter w:val="1"/>
          <w:wAfter w:w="6" w:type="dxa"/>
          <w:trHeight w:val="43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Поддержка развития территориального общественного самоуправления</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7000044070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1 782,42</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Иные межбюджетные трансферты</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7000044070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540</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1 782,42</w:t>
            </w:r>
          </w:p>
        </w:tc>
      </w:tr>
      <w:tr w:rsidR="00841CB3" w:rsidRPr="00841CB3" w:rsidTr="007A000A">
        <w:trPr>
          <w:gridAfter w:val="1"/>
          <w:wAfter w:w="6" w:type="dxa"/>
          <w:trHeight w:val="64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Мероприятия на обеспечение доступа органов местного самоуправления и муниципальных учреждений к сети Интернет</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7000044530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178,44</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Иные межбюджетные трансферты</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7000044530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540</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178,44</w:t>
            </w:r>
          </w:p>
        </w:tc>
      </w:tr>
      <w:tr w:rsidR="00841CB3" w:rsidRPr="00841CB3" w:rsidTr="007A000A">
        <w:trPr>
          <w:gridAfter w:val="1"/>
          <w:wAfter w:w="6" w:type="dxa"/>
          <w:trHeight w:val="106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7000045310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1 240,15</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t>Иные межбюджетные трансферты</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7000045310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540</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1 240,15</w:t>
            </w:r>
          </w:p>
        </w:tc>
      </w:tr>
      <w:tr w:rsidR="00841CB3" w:rsidRPr="00841CB3" w:rsidTr="007A000A">
        <w:trPr>
          <w:gridAfter w:val="1"/>
          <w:wAfter w:w="6" w:type="dxa"/>
          <w:trHeight w:val="855"/>
        </w:trPr>
        <w:tc>
          <w:tcPr>
            <w:tcW w:w="3136" w:type="dxa"/>
            <w:gridSpan w:val="3"/>
            <w:tcBorders>
              <w:top w:val="single" w:sz="4" w:space="0" w:color="auto"/>
              <w:left w:val="single" w:sz="8" w:space="0" w:color="auto"/>
              <w:bottom w:val="single" w:sz="4" w:space="0" w:color="auto"/>
              <w:right w:val="single" w:sz="4" w:space="0" w:color="auto"/>
            </w:tcBorders>
            <w:shd w:val="clear" w:color="000000" w:fill="FFFFFF"/>
            <w:vAlign w:val="bottom"/>
            <w:hideMark/>
          </w:tcPr>
          <w:p w:rsidR="00841CB3" w:rsidRPr="00841CB3" w:rsidRDefault="00841CB3" w:rsidP="00841CB3">
            <w:r w:rsidRPr="00841CB3">
              <w:lastRenderedPageBreak/>
              <w:t>Поощрение региональных и муниципальных управленческих команд за достижение показателей деятельности органов исполнительной власти субъектов Российской Федерации</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4" w:space="0" w:color="auto"/>
              <w:right w:val="nil"/>
            </w:tcBorders>
            <w:shd w:val="clear" w:color="000000" w:fill="FFFFFF"/>
            <w:noWrap/>
            <w:vAlign w:val="bottom"/>
            <w:hideMark/>
          </w:tcPr>
          <w:p w:rsidR="00841CB3" w:rsidRPr="00841CB3" w:rsidRDefault="00841CB3" w:rsidP="00841CB3">
            <w:r w:rsidRPr="00841CB3">
              <w:t>14</w:t>
            </w:r>
          </w:p>
        </w:tc>
        <w:tc>
          <w:tcPr>
            <w:tcW w:w="801"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7000055490</w:t>
            </w:r>
          </w:p>
        </w:tc>
        <w:tc>
          <w:tcPr>
            <w:tcW w:w="1018" w:type="dxa"/>
            <w:gridSpan w:val="2"/>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 </w:t>
            </w:r>
          </w:p>
        </w:tc>
        <w:tc>
          <w:tcPr>
            <w:tcW w:w="1780" w:type="dxa"/>
            <w:tcBorders>
              <w:top w:val="nil"/>
              <w:left w:val="single" w:sz="4" w:space="0" w:color="auto"/>
              <w:bottom w:val="single" w:sz="4" w:space="0" w:color="auto"/>
              <w:right w:val="nil"/>
            </w:tcBorders>
            <w:shd w:val="clear" w:color="000000" w:fill="FFFFFF"/>
            <w:noWrap/>
            <w:vAlign w:val="bottom"/>
            <w:hideMark/>
          </w:tcPr>
          <w:p w:rsidR="00841CB3" w:rsidRPr="00841CB3" w:rsidRDefault="00841CB3" w:rsidP="00841CB3">
            <w:r w:rsidRPr="00841CB3">
              <w:t>318,99</w:t>
            </w:r>
          </w:p>
        </w:tc>
      </w:tr>
      <w:tr w:rsidR="00841CB3" w:rsidRPr="00841CB3" w:rsidTr="007A000A">
        <w:trPr>
          <w:gridAfter w:val="1"/>
          <w:wAfter w:w="6" w:type="dxa"/>
          <w:trHeight w:val="285"/>
        </w:trPr>
        <w:tc>
          <w:tcPr>
            <w:tcW w:w="3136" w:type="dxa"/>
            <w:gridSpan w:val="3"/>
            <w:tcBorders>
              <w:top w:val="single" w:sz="4" w:space="0" w:color="auto"/>
              <w:left w:val="single" w:sz="8" w:space="0" w:color="auto"/>
              <w:bottom w:val="single" w:sz="8" w:space="0" w:color="auto"/>
              <w:right w:val="single" w:sz="4" w:space="0" w:color="auto"/>
            </w:tcBorders>
            <w:shd w:val="clear" w:color="000000" w:fill="FFFFFF"/>
            <w:vAlign w:val="bottom"/>
            <w:hideMark/>
          </w:tcPr>
          <w:p w:rsidR="00841CB3" w:rsidRPr="00841CB3" w:rsidRDefault="00841CB3" w:rsidP="00841CB3">
            <w:r w:rsidRPr="00841CB3">
              <w:t>Иные межбюджетные трансферты</w:t>
            </w:r>
          </w:p>
        </w:tc>
        <w:tc>
          <w:tcPr>
            <w:tcW w:w="1356" w:type="dxa"/>
            <w:gridSpan w:val="5"/>
            <w:tcBorders>
              <w:top w:val="nil"/>
              <w:left w:val="single" w:sz="4" w:space="0" w:color="auto"/>
              <w:bottom w:val="single" w:sz="4" w:space="0" w:color="auto"/>
              <w:right w:val="single" w:sz="4" w:space="0" w:color="auto"/>
            </w:tcBorders>
            <w:shd w:val="clear" w:color="000000" w:fill="FFFFFF"/>
            <w:hideMark/>
          </w:tcPr>
          <w:p w:rsidR="00841CB3" w:rsidRDefault="00841CB3">
            <w:r w:rsidRPr="00841CB3">
              <w:t> </w:t>
            </w:r>
            <w:r w:rsidRPr="00BC1FFE">
              <w:t>017</w:t>
            </w:r>
          </w:p>
        </w:tc>
        <w:tc>
          <w:tcPr>
            <w:tcW w:w="567" w:type="dxa"/>
            <w:tcBorders>
              <w:top w:val="nil"/>
              <w:left w:val="nil"/>
              <w:bottom w:val="single" w:sz="8" w:space="0" w:color="auto"/>
              <w:right w:val="nil"/>
            </w:tcBorders>
            <w:shd w:val="clear" w:color="000000" w:fill="FFFFFF"/>
            <w:noWrap/>
            <w:vAlign w:val="bottom"/>
            <w:hideMark/>
          </w:tcPr>
          <w:p w:rsidR="00841CB3" w:rsidRPr="00841CB3" w:rsidRDefault="00841CB3" w:rsidP="00841CB3">
            <w:r w:rsidRPr="00841CB3">
              <w:t>14</w:t>
            </w:r>
          </w:p>
        </w:tc>
        <w:tc>
          <w:tcPr>
            <w:tcW w:w="801" w:type="dxa"/>
            <w:gridSpan w:val="2"/>
            <w:tcBorders>
              <w:top w:val="nil"/>
              <w:left w:val="single" w:sz="4" w:space="0" w:color="auto"/>
              <w:bottom w:val="single" w:sz="8" w:space="0" w:color="auto"/>
              <w:right w:val="nil"/>
            </w:tcBorders>
            <w:shd w:val="clear" w:color="000000" w:fill="FFFFFF"/>
            <w:noWrap/>
            <w:vAlign w:val="bottom"/>
            <w:hideMark/>
          </w:tcPr>
          <w:p w:rsidR="00841CB3" w:rsidRPr="00841CB3" w:rsidRDefault="00841CB3" w:rsidP="00841CB3">
            <w:r w:rsidRPr="00841CB3">
              <w:t>03</w:t>
            </w:r>
          </w:p>
        </w:tc>
        <w:tc>
          <w:tcPr>
            <w:tcW w:w="992" w:type="dxa"/>
            <w:gridSpan w:val="2"/>
            <w:tcBorders>
              <w:top w:val="nil"/>
              <w:left w:val="single" w:sz="4" w:space="0" w:color="auto"/>
              <w:bottom w:val="single" w:sz="8" w:space="0" w:color="auto"/>
              <w:right w:val="nil"/>
            </w:tcBorders>
            <w:shd w:val="clear" w:color="000000" w:fill="FFFFFF"/>
            <w:noWrap/>
            <w:vAlign w:val="bottom"/>
            <w:hideMark/>
          </w:tcPr>
          <w:p w:rsidR="00841CB3" w:rsidRPr="00841CB3" w:rsidRDefault="00841CB3" w:rsidP="00841CB3">
            <w:r w:rsidRPr="00841CB3">
              <w:t>7000055490</w:t>
            </w:r>
          </w:p>
        </w:tc>
        <w:tc>
          <w:tcPr>
            <w:tcW w:w="1018" w:type="dxa"/>
            <w:gridSpan w:val="2"/>
            <w:tcBorders>
              <w:top w:val="nil"/>
              <w:left w:val="single" w:sz="4" w:space="0" w:color="auto"/>
              <w:bottom w:val="single" w:sz="8" w:space="0" w:color="auto"/>
              <w:right w:val="nil"/>
            </w:tcBorders>
            <w:shd w:val="clear" w:color="000000" w:fill="FFFFFF"/>
            <w:noWrap/>
            <w:vAlign w:val="bottom"/>
            <w:hideMark/>
          </w:tcPr>
          <w:p w:rsidR="00841CB3" w:rsidRPr="00841CB3" w:rsidRDefault="00841CB3" w:rsidP="00841CB3">
            <w:r w:rsidRPr="00841CB3">
              <w:t>540</w:t>
            </w:r>
          </w:p>
        </w:tc>
        <w:tc>
          <w:tcPr>
            <w:tcW w:w="1780" w:type="dxa"/>
            <w:tcBorders>
              <w:top w:val="nil"/>
              <w:left w:val="single" w:sz="4" w:space="0" w:color="auto"/>
              <w:bottom w:val="single" w:sz="8" w:space="0" w:color="auto"/>
              <w:right w:val="nil"/>
            </w:tcBorders>
            <w:shd w:val="clear" w:color="000000" w:fill="FFFFFF"/>
            <w:noWrap/>
            <w:vAlign w:val="bottom"/>
            <w:hideMark/>
          </w:tcPr>
          <w:p w:rsidR="00841CB3" w:rsidRPr="00841CB3" w:rsidRDefault="00841CB3" w:rsidP="00841CB3">
            <w:r w:rsidRPr="00841CB3">
              <w:t>318,99</w:t>
            </w:r>
          </w:p>
        </w:tc>
      </w:tr>
      <w:tr w:rsidR="00841CB3" w:rsidRPr="00841CB3" w:rsidTr="00841CB3">
        <w:trPr>
          <w:trHeight w:val="315"/>
        </w:trPr>
        <w:tc>
          <w:tcPr>
            <w:tcW w:w="2668" w:type="dxa"/>
            <w:tcBorders>
              <w:top w:val="nil"/>
              <w:left w:val="single" w:sz="8" w:space="0" w:color="auto"/>
              <w:bottom w:val="single" w:sz="8" w:space="0" w:color="auto"/>
              <w:right w:val="nil"/>
            </w:tcBorders>
            <w:shd w:val="clear" w:color="auto" w:fill="auto"/>
            <w:noWrap/>
            <w:vAlign w:val="bottom"/>
            <w:hideMark/>
          </w:tcPr>
          <w:p w:rsidR="00841CB3" w:rsidRPr="00841CB3" w:rsidRDefault="00841CB3" w:rsidP="00841CB3">
            <w:r w:rsidRPr="00841CB3">
              <w:t>ИТОГО РАСХОДОВ</w:t>
            </w:r>
          </w:p>
        </w:tc>
        <w:tc>
          <w:tcPr>
            <w:tcW w:w="276" w:type="dxa"/>
            <w:tcBorders>
              <w:top w:val="single" w:sz="4" w:space="0" w:color="auto"/>
              <w:left w:val="nil"/>
              <w:bottom w:val="single" w:sz="8" w:space="0" w:color="auto"/>
              <w:right w:val="nil"/>
            </w:tcBorders>
            <w:shd w:val="clear" w:color="auto" w:fill="auto"/>
            <w:noWrap/>
            <w:vAlign w:val="bottom"/>
            <w:hideMark/>
          </w:tcPr>
          <w:p w:rsidR="00841CB3" w:rsidRPr="00841CB3" w:rsidRDefault="00841CB3" w:rsidP="00841CB3">
            <w:r w:rsidRPr="00841CB3">
              <w:t> </w:t>
            </w:r>
          </w:p>
        </w:tc>
        <w:tc>
          <w:tcPr>
            <w:tcW w:w="276" w:type="dxa"/>
            <w:gridSpan w:val="2"/>
            <w:tcBorders>
              <w:top w:val="single" w:sz="4" w:space="0" w:color="auto"/>
              <w:left w:val="nil"/>
              <w:bottom w:val="single" w:sz="8" w:space="0" w:color="auto"/>
              <w:right w:val="nil"/>
            </w:tcBorders>
            <w:shd w:val="clear" w:color="auto" w:fill="auto"/>
            <w:noWrap/>
            <w:vAlign w:val="bottom"/>
            <w:hideMark/>
          </w:tcPr>
          <w:p w:rsidR="00841CB3" w:rsidRPr="00841CB3" w:rsidRDefault="00841CB3" w:rsidP="00841CB3">
            <w:r w:rsidRPr="00841CB3">
              <w:t> </w:t>
            </w:r>
          </w:p>
        </w:tc>
        <w:tc>
          <w:tcPr>
            <w:tcW w:w="276" w:type="dxa"/>
            <w:tcBorders>
              <w:top w:val="single" w:sz="4" w:space="0" w:color="auto"/>
              <w:left w:val="nil"/>
              <w:bottom w:val="single" w:sz="8" w:space="0" w:color="auto"/>
              <w:right w:val="nil"/>
            </w:tcBorders>
            <w:shd w:val="clear" w:color="auto" w:fill="auto"/>
            <w:noWrap/>
            <w:vAlign w:val="bottom"/>
            <w:hideMark/>
          </w:tcPr>
          <w:p w:rsidR="00841CB3" w:rsidRPr="00841CB3" w:rsidRDefault="00841CB3" w:rsidP="00841CB3">
            <w:r w:rsidRPr="00841CB3">
              <w:t> </w:t>
            </w:r>
          </w:p>
        </w:tc>
        <w:tc>
          <w:tcPr>
            <w:tcW w:w="236" w:type="dxa"/>
            <w:tcBorders>
              <w:top w:val="single" w:sz="4" w:space="0" w:color="auto"/>
              <w:left w:val="nil"/>
              <w:bottom w:val="single" w:sz="8" w:space="0" w:color="auto"/>
              <w:right w:val="nil"/>
            </w:tcBorders>
            <w:shd w:val="clear" w:color="auto" w:fill="auto"/>
            <w:noWrap/>
            <w:vAlign w:val="bottom"/>
            <w:hideMark/>
          </w:tcPr>
          <w:p w:rsidR="00841CB3" w:rsidRPr="00841CB3" w:rsidRDefault="00841CB3" w:rsidP="00841CB3">
            <w:r w:rsidRPr="00841CB3">
              <w:t> </w:t>
            </w:r>
          </w:p>
        </w:tc>
        <w:tc>
          <w:tcPr>
            <w:tcW w:w="236" w:type="dxa"/>
            <w:tcBorders>
              <w:top w:val="single" w:sz="4" w:space="0" w:color="auto"/>
              <w:left w:val="nil"/>
              <w:bottom w:val="single" w:sz="8" w:space="0" w:color="auto"/>
              <w:right w:val="nil"/>
            </w:tcBorders>
            <w:shd w:val="clear" w:color="auto" w:fill="auto"/>
            <w:noWrap/>
            <w:vAlign w:val="bottom"/>
            <w:hideMark/>
          </w:tcPr>
          <w:p w:rsidR="00841CB3" w:rsidRPr="00841CB3" w:rsidRDefault="00841CB3" w:rsidP="00841CB3">
            <w:r w:rsidRPr="00841CB3">
              <w:t> </w:t>
            </w:r>
          </w:p>
        </w:tc>
        <w:tc>
          <w:tcPr>
            <w:tcW w:w="1356" w:type="dxa"/>
            <w:gridSpan w:val="3"/>
            <w:tcBorders>
              <w:top w:val="nil"/>
              <w:left w:val="single" w:sz="4" w:space="0" w:color="auto"/>
              <w:bottom w:val="single" w:sz="4" w:space="0" w:color="auto"/>
              <w:right w:val="single" w:sz="4" w:space="0" w:color="auto"/>
            </w:tcBorders>
            <w:shd w:val="clear" w:color="auto" w:fill="auto"/>
            <w:noWrap/>
            <w:vAlign w:val="bottom"/>
            <w:hideMark/>
          </w:tcPr>
          <w:p w:rsidR="00841CB3" w:rsidRPr="00841CB3" w:rsidRDefault="00841CB3" w:rsidP="00841CB3">
            <w:r w:rsidRPr="00841CB3">
              <w:t> </w:t>
            </w:r>
          </w:p>
        </w:tc>
        <w:tc>
          <w:tcPr>
            <w:tcW w:w="567" w:type="dxa"/>
            <w:gridSpan w:val="2"/>
            <w:tcBorders>
              <w:top w:val="single" w:sz="4" w:space="0" w:color="auto"/>
              <w:left w:val="nil"/>
              <w:bottom w:val="single" w:sz="8" w:space="0" w:color="auto"/>
              <w:right w:val="nil"/>
            </w:tcBorders>
            <w:shd w:val="clear" w:color="auto" w:fill="auto"/>
            <w:noWrap/>
            <w:vAlign w:val="bottom"/>
            <w:hideMark/>
          </w:tcPr>
          <w:p w:rsidR="00841CB3" w:rsidRPr="00841CB3" w:rsidRDefault="00841CB3" w:rsidP="00841CB3">
            <w:r w:rsidRPr="00841CB3">
              <w:t> </w:t>
            </w:r>
          </w:p>
        </w:tc>
        <w:tc>
          <w:tcPr>
            <w:tcW w:w="1923" w:type="dxa"/>
            <w:gridSpan w:val="2"/>
            <w:tcBorders>
              <w:top w:val="single" w:sz="4" w:space="0" w:color="auto"/>
              <w:left w:val="nil"/>
              <w:bottom w:val="single" w:sz="8" w:space="0" w:color="auto"/>
              <w:right w:val="nil"/>
            </w:tcBorders>
            <w:shd w:val="clear" w:color="auto" w:fill="auto"/>
            <w:noWrap/>
            <w:vAlign w:val="bottom"/>
            <w:hideMark/>
          </w:tcPr>
          <w:p w:rsidR="00841CB3" w:rsidRPr="00841CB3" w:rsidRDefault="00841CB3" w:rsidP="00841CB3">
            <w:r w:rsidRPr="00841CB3">
              <w:t> </w:t>
            </w:r>
          </w:p>
        </w:tc>
        <w:tc>
          <w:tcPr>
            <w:tcW w:w="1842" w:type="dxa"/>
            <w:gridSpan w:val="3"/>
            <w:tcBorders>
              <w:top w:val="single" w:sz="4" w:space="0" w:color="auto"/>
              <w:left w:val="nil"/>
              <w:bottom w:val="single" w:sz="8" w:space="0" w:color="auto"/>
              <w:right w:val="single" w:sz="4" w:space="0" w:color="auto"/>
            </w:tcBorders>
            <w:shd w:val="clear" w:color="auto" w:fill="auto"/>
            <w:noWrap/>
            <w:vAlign w:val="bottom"/>
            <w:hideMark/>
          </w:tcPr>
          <w:p w:rsidR="00841CB3" w:rsidRPr="00841CB3" w:rsidRDefault="00841CB3" w:rsidP="00841CB3">
            <w:r w:rsidRPr="00841CB3">
              <w:t> </w:t>
            </w:r>
          </w:p>
          <w:p w:rsidR="00841CB3" w:rsidRPr="00841CB3" w:rsidRDefault="00841CB3" w:rsidP="00841CB3">
            <w:r w:rsidRPr="00841CB3">
              <w:t> </w:t>
            </w:r>
          </w:p>
          <w:p w:rsidR="00841CB3" w:rsidRPr="00841CB3" w:rsidRDefault="00841CB3" w:rsidP="00841CB3">
            <w:r w:rsidRPr="00841CB3">
              <w:t>1 158 941,41</w:t>
            </w:r>
          </w:p>
        </w:tc>
      </w:tr>
    </w:tbl>
    <w:p w:rsidR="009767A3" w:rsidRDefault="009767A3" w:rsidP="00353F62">
      <w:pPr>
        <w:jc w:val="center"/>
      </w:pPr>
    </w:p>
    <w:p w:rsidR="009767A3" w:rsidRDefault="009767A3" w:rsidP="00353F62">
      <w:pPr>
        <w:jc w:val="center"/>
      </w:pPr>
    </w:p>
    <w:p w:rsidR="008B1F78" w:rsidRDefault="008B1F78" w:rsidP="00A545C9">
      <w:pPr>
        <w:jc w:val="right"/>
      </w:pPr>
    </w:p>
    <w:p w:rsidR="005C1FE1" w:rsidRDefault="005C1FE1" w:rsidP="006D0251">
      <w:pPr>
        <w:autoSpaceDE w:val="0"/>
        <w:autoSpaceDN w:val="0"/>
        <w:adjustRightInd w:val="0"/>
        <w:jc w:val="right"/>
        <w:rPr>
          <w:color w:val="000000"/>
          <w:sz w:val="20"/>
          <w:szCs w:val="20"/>
        </w:rPr>
      </w:pPr>
    </w:p>
    <w:p w:rsidR="005C1FE1" w:rsidRDefault="005C1FE1" w:rsidP="006D0251">
      <w:pPr>
        <w:autoSpaceDE w:val="0"/>
        <w:autoSpaceDN w:val="0"/>
        <w:adjustRightInd w:val="0"/>
        <w:jc w:val="right"/>
        <w:rPr>
          <w:color w:val="000000"/>
          <w:sz w:val="20"/>
          <w:szCs w:val="20"/>
        </w:rPr>
      </w:pPr>
    </w:p>
    <w:p w:rsidR="005C1FE1" w:rsidRDefault="005C1FE1" w:rsidP="006D0251">
      <w:pPr>
        <w:autoSpaceDE w:val="0"/>
        <w:autoSpaceDN w:val="0"/>
        <w:adjustRightInd w:val="0"/>
        <w:jc w:val="right"/>
        <w:rPr>
          <w:color w:val="000000"/>
          <w:sz w:val="20"/>
          <w:szCs w:val="20"/>
        </w:rPr>
      </w:pPr>
    </w:p>
    <w:p w:rsidR="005C1FE1" w:rsidRDefault="005C1FE1" w:rsidP="006D0251">
      <w:pPr>
        <w:autoSpaceDE w:val="0"/>
        <w:autoSpaceDN w:val="0"/>
        <w:adjustRightInd w:val="0"/>
        <w:jc w:val="right"/>
        <w:rPr>
          <w:color w:val="000000"/>
          <w:sz w:val="20"/>
          <w:szCs w:val="20"/>
        </w:rPr>
      </w:pPr>
    </w:p>
    <w:p w:rsidR="005C1FE1" w:rsidRDefault="005C1FE1" w:rsidP="006D0251">
      <w:pPr>
        <w:autoSpaceDE w:val="0"/>
        <w:autoSpaceDN w:val="0"/>
        <w:adjustRightInd w:val="0"/>
        <w:jc w:val="right"/>
        <w:rPr>
          <w:color w:val="000000"/>
          <w:sz w:val="20"/>
          <w:szCs w:val="20"/>
        </w:rPr>
      </w:pPr>
    </w:p>
    <w:p w:rsidR="005C1FE1" w:rsidRDefault="005C1FE1" w:rsidP="006D0251">
      <w:pPr>
        <w:autoSpaceDE w:val="0"/>
        <w:autoSpaceDN w:val="0"/>
        <w:adjustRightInd w:val="0"/>
        <w:jc w:val="right"/>
        <w:rPr>
          <w:color w:val="000000"/>
          <w:sz w:val="20"/>
          <w:szCs w:val="20"/>
        </w:rPr>
      </w:pPr>
    </w:p>
    <w:p w:rsidR="003B744E" w:rsidRDefault="003B744E" w:rsidP="006D0251">
      <w:pPr>
        <w:autoSpaceDE w:val="0"/>
        <w:autoSpaceDN w:val="0"/>
        <w:adjustRightInd w:val="0"/>
        <w:jc w:val="right"/>
        <w:rPr>
          <w:color w:val="000000"/>
          <w:sz w:val="20"/>
          <w:szCs w:val="20"/>
        </w:rPr>
      </w:pPr>
    </w:p>
    <w:p w:rsidR="003B744E" w:rsidRDefault="003B744E" w:rsidP="006D0251">
      <w:pPr>
        <w:autoSpaceDE w:val="0"/>
        <w:autoSpaceDN w:val="0"/>
        <w:adjustRightInd w:val="0"/>
        <w:jc w:val="right"/>
        <w:rPr>
          <w:color w:val="000000"/>
          <w:sz w:val="20"/>
          <w:szCs w:val="20"/>
        </w:rPr>
      </w:pPr>
    </w:p>
    <w:p w:rsidR="003B744E" w:rsidRDefault="003B744E" w:rsidP="006D0251">
      <w:pPr>
        <w:autoSpaceDE w:val="0"/>
        <w:autoSpaceDN w:val="0"/>
        <w:adjustRightInd w:val="0"/>
        <w:jc w:val="right"/>
        <w:rPr>
          <w:color w:val="000000"/>
          <w:sz w:val="20"/>
          <w:szCs w:val="20"/>
        </w:rPr>
      </w:pPr>
    </w:p>
    <w:p w:rsidR="003B744E" w:rsidRDefault="003B744E" w:rsidP="006D0251">
      <w:pPr>
        <w:autoSpaceDE w:val="0"/>
        <w:autoSpaceDN w:val="0"/>
        <w:adjustRightInd w:val="0"/>
        <w:jc w:val="right"/>
        <w:rPr>
          <w:color w:val="000000"/>
          <w:sz w:val="20"/>
          <w:szCs w:val="20"/>
        </w:rPr>
      </w:pPr>
    </w:p>
    <w:p w:rsidR="003B744E" w:rsidRDefault="003B744E" w:rsidP="006D0251">
      <w:pPr>
        <w:autoSpaceDE w:val="0"/>
        <w:autoSpaceDN w:val="0"/>
        <w:adjustRightInd w:val="0"/>
        <w:jc w:val="right"/>
        <w:rPr>
          <w:color w:val="000000"/>
          <w:sz w:val="20"/>
          <w:szCs w:val="20"/>
        </w:rPr>
      </w:pPr>
    </w:p>
    <w:p w:rsidR="003B744E" w:rsidRDefault="003B744E" w:rsidP="006D0251">
      <w:pPr>
        <w:autoSpaceDE w:val="0"/>
        <w:autoSpaceDN w:val="0"/>
        <w:adjustRightInd w:val="0"/>
        <w:jc w:val="right"/>
        <w:rPr>
          <w:color w:val="000000"/>
          <w:sz w:val="20"/>
          <w:szCs w:val="20"/>
        </w:rPr>
      </w:pPr>
    </w:p>
    <w:p w:rsidR="003B744E" w:rsidRDefault="003B744E" w:rsidP="006D0251">
      <w:pPr>
        <w:autoSpaceDE w:val="0"/>
        <w:autoSpaceDN w:val="0"/>
        <w:adjustRightInd w:val="0"/>
        <w:jc w:val="right"/>
        <w:rPr>
          <w:color w:val="000000"/>
          <w:sz w:val="20"/>
          <w:szCs w:val="20"/>
        </w:rPr>
      </w:pPr>
    </w:p>
    <w:p w:rsidR="003B744E" w:rsidRDefault="003B744E"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841CB3" w:rsidRDefault="00841CB3" w:rsidP="006D0251">
      <w:pPr>
        <w:autoSpaceDE w:val="0"/>
        <w:autoSpaceDN w:val="0"/>
        <w:adjustRightInd w:val="0"/>
        <w:jc w:val="right"/>
        <w:rPr>
          <w:color w:val="000000"/>
          <w:sz w:val="20"/>
          <w:szCs w:val="20"/>
        </w:rPr>
      </w:pPr>
    </w:p>
    <w:p w:rsidR="00173575" w:rsidRPr="005C1FE1" w:rsidRDefault="00173575" w:rsidP="006D0251">
      <w:pPr>
        <w:autoSpaceDE w:val="0"/>
        <w:autoSpaceDN w:val="0"/>
        <w:adjustRightInd w:val="0"/>
        <w:jc w:val="right"/>
        <w:rPr>
          <w:color w:val="000000"/>
        </w:rPr>
      </w:pPr>
      <w:r w:rsidRPr="005C1FE1">
        <w:rPr>
          <w:color w:val="000000"/>
        </w:rPr>
        <w:t xml:space="preserve"> Приложение</w:t>
      </w:r>
      <w:r w:rsidR="002D54A5">
        <w:rPr>
          <w:color w:val="000000"/>
        </w:rPr>
        <w:t xml:space="preserve"> №</w:t>
      </w:r>
      <w:r w:rsidRPr="005C1FE1">
        <w:rPr>
          <w:color w:val="000000"/>
        </w:rPr>
        <w:t>3</w:t>
      </w:r>
    </w:p>
    <w:p w:rsidR="005C1FE1" w:rsidRDefault="005C1FE1" w:rsidP="005C1FE1">
      <w:pPr>
        <w:autoSpaceDE w:val="0"/>
        <w:autoSpaceDN w:val="0"/>
        <w:adjustRightInd w:val="0"/>
        <w:jc w:val="right"/>
        <w:rPr>
          <w:color w:val="000000"/>
        </w:rPr>
      </w:pPr>
      <w:r w:rsidRPr="005C1FE1">
        <w:rPr>
          <w:color w:val="000000"/>
        </w:rPr>
        <w:t xml:space="preserve">      к Решению Совета</w:t>
      </w:r>
      <w:r w:rsidRPr="00814438">
        <w:rPr>
          <w:color w:val="000000"/>
        </w:rPr>
        <w:t xml:space="preserve">    </w:t>
      </w:r>
    </w:p>
    <w:p w:rsidR="005C1FE1" w:rsidRPr="00814438" w:rsidRDefault="005C1FE1" w:rsidP="005C1FE1">
      <w:pPr>
        <w:autoSpaceDE w:val="0"/>
        <w:autoSpaceDN w:val="0"/>
        <w:adjustRightInd w:val="0"/>
        <w:jc w:val="right"/>
        <w:rPr>
          <w:color w:val="000000"/>
        </w:rPr>
      </w:pPr>
      <w:r w:rsidRPr="00814438">
        <w:rPr>
          <w:color w:val="000000"/>
        </w:rPr>
        <w:t>Пудожского муниципального района</w:t>
      </w:r>
    </w:p>
    <w:p w:rsidR="005C1FE1" w:rsidRDefault="005C1FE1" w:rsidP="005C1FE1">
      <w:pPr>
        <w:autoSpaceDE w:val="0"/>
        <w:autoSpaceDN w:val="0"/>
        <w:adjustRightInd w:val="0"/>
        <w:jc w:val="right"/>
        <w:rPr>
          <w:color w:val="000000"/>
        </w:rPr>
      </w:pPr>
      <w:r w:rsidRPr="00814438">
        <w:rPr>
          <w:color w:val="000000"/>
        </w:rPr>
        <w:t xml:space="preserve"> "Об исполнении бюджета Пудожского</w:t>
      </w:r>
    </w:p>
    <w:p w:rsidR="005C1FE1" w:rsidRPr="00814438" w:rsidRDefault="005C1FE1" w:rsidP="005C1FE1">
      <w:pPr>
        <w:autoSpaceDE w:val="0"/>
        <w:autoSpaceDN w:val="0"/>
        <w:adjustRightInd w:val="0"/>
        <w:jc w:val="right"/>
        <w:rPr>
          <w:color w:val="000000"/>
        </w:rPr>
      </w:pPr>
      <w:r w:rsidRPr="00814438">
        <w:rPr>
          <w:color w:val="000000"/>
        </w:rPr>
        <w:t>муниципального района за 202</w:t>
      </w:r>
      <w:r w:rsidR="007F2689">
        <w:rPr>
          <w:color w:val="000000"/>
        </w:rPr>
        <w:t>5</w:t>
      </w:r>
      <w:r w:rsidRPr="00814438">
        <w:rPr>
          <w:color w:val="000000"/>
        </w:rPr>
        <w:t xml:space="preserve"> год"  </w:t>
      </w:r>
    </w:p>
    <w:p w:rsidR="005C1FE1" w:rsidRDefault="005C1FE1" w:rsidP="005C1FE1">
      <w:pPr>
        <w:jc w:val="right"/>
        <w:rPr>
          <w:color w:val="000000"/>
        </w:rPr>
      </w:pPr>
      <w:r w:rsidRPr="00814438">
        <w:rPr>
          <w:color w:val="000000"/>
        </w:rPr>
        <w:t xml:space="preserve">от  </w:t>
      </w:r>
      <w:r w:rsidR="003738B6">
        <w:rPr>
          <w:color w:val="000000"/>
        </w:rPr>
        <w:t>22</w:t>
      </w:r>
      <w:r w:rsidRPr="00814438">
        <w:rPr>
          <w:color w:val="000000"/>
        </w:rPr>
        <w:t>.05.202</w:t>
      </w:r>
      <w:r w:rsidR="007F2689">
        <w:rPr>
          <w:color w:val="000000"/>
        </w:rPr>
        <w:t>6</w:t>
      </w:r>
      <w:r w:rsidRPr="00814438">
        <w:rPr>
          <w:color w:val="000000"/>
        </w:rPr>
        <w:t xml:space="preserve"> года №</w:t>
      </w:r>
      <w:r w:rsidR="007324C7">
        <w:rPr>
          <w:color w:val="000000"/>
        </w:rPr>
        <w:t>103</w:t>
      </w:r>
    </w:p>
    <w:p w:rsidR="00285E5B" w:rsidRPr="00541F83" w:rsidRDefault="00285E5B" w:rsidP="00285E5B">
      <w:pPr>
        <w:autoSpaceDE w:val="0"/>
        <w:autoSpaceDN w:val="0"/>
        <w:adjustRightInd w:val="0"/>
        <w:rPr>
          <w:color w:val="000000"/>
          <w:sz w:val="20"/>
          <w:szCs w:val="20"/>
        </w:rPr>
      </w:pPr>
    </w:p>
    <w:p w:rsidR="00285E5B" w:rsidRPr="00541F83" w:rsidRDefault="00285E5B" w:rsidP="00173575">
      <w:pPr>
        <w:autoSpaceDE w:val="0"/>
        <w:autoSpaceDN w:val="0"/>
        <w:adjustRightInd w:val="0"/>
        <w:ind w:right="543"/>
        <w:rPr>
          <w:color w:val="000000"/>
          <w:sz w:val="20"/>
          <w:szCs w:val="20"/>
        </w:rPr>
      </w:pPr>
    </w:p>
    <w:tbl>
      <w:tblPr>
        <w:tblW w:w="8629" w:type="dxa"/>
        <w:tblLayout w:type="fixed"/>
        <w:tblCellMar>
          <w:left w:w="30" w:type="dxa"/>
          <w:right w:w="30" w:type="dxa"/>
        </w:tblCellMar>
        <w:tblLook w:val="0000"/>
      </w:tblPr>
      <w:tblGrid>
        <w:gridCol w:w="8629"/>
      </w:tblGrid>
      <w:tr w:rsidR="00251769" w:rsidRPr="00853D14" w:rsidTr="00502852">
        <w:trPr>
          <w:trHeight w:val="185"/>
        </w:trPr>
        <w:tc>
          <w:tcPr>
            <w:tcW w:w="8629" w:type="dxa"/>
            <w:tcBorders>
              <w:top w:val="nil"/>
              <w:left w:val="nil"/>
              <w:bottom w:val="nil"/>
              <w:right w:val="nil"/>
            </w:tcBorders>
          </w:tcPr>
          <w:p w:rsidR="00251769" w:rsidRPr="005C1FE1" w:rsidRDefault="00251769" w:rsidP="007F2689">
            <w:pPr>
              <w:autoSpaceDE w:val="0"/>
              <w:autoSpaceDN w:val="0"/>
              <w:adjustRightInd w:val="0"/>
              <w:jc w:val="center"/>
              <w:rPr>
                <w:bCs/>
                <w:color w:val="000000"/>
              </w:rPr>
            </w:pPr>
            <w:r w:rsidRPr="005C1FE1">
              <w:rPr>
                <w:bCs/>
                <w:color w:val="000000"/>
              </w:rPr>
              <w:t>Расходы бюджета Пудожского муниципального района</w:t>
            </w:r>
            <w:r>
              <w:rPr>
                <w:bCs/>
                <w:color w:val="000000"/>
              </w:rPr>
              <w:t xml:space="preserve"> по разделам и подразделам классификации расходов </w:t>
            </w:r>
            <w:r w:rsidRPr="005C1FE1">
              <w:rPr>
                <w:bCs/>
                <w:color w:val="000000"/>
              </w:rPr>
              <w:t>бюджет</w:t>
            </w:r>
            <w:r>
              <w:rPr>
                <w:bCs/>
                <w:color w:val="000000"/>
              </w:rPr>
              <w:t>ов</w:t>
            </w:r>
            <w:r w:rsidRPr="005C1FE1">
              <w:rPr>
                <w:bCs/>
                <w:color w:val="000000"/>
              </w:rPr>
              <w:t xml:space="preserve"> за 202</w:t>
            </w:r>
            <w:r w:rsidR="007F2689">
              <w:rPr>
                <w:bCs/>
                <w:color w:val="000000"/>
              </w:rPr>
              <w:t>5</w:t>
            </w:r>
            <w:r w:rsidRPr="005C1FE1">
              <w:rPr>
                <w:bCs/>
                <w:color w:val="000000"/>
              </w:rPr>
              <w:t xml:space="preserve"> год</w:t>
            </w:r>
          </w:p>
        </w:tc>
      </w:tr>
    </w:tbl>
    <w:p w:rsidR="00285E5B" w:rsidRDefault="00285E5B" w:rsidP="006D0251">
      <w:pPr>
        <w:tabs>
          <w:tab w:val="left" w:pos="9180"/>
        </w:tabs>
        <w:autoSpaceDE w:val="0"/>
        <w:autoSpaceDN w:val="0"/>
        <w:adjustRightInd w:val="0"/>
        <w:rPr>
          <w:color w:val="000000"/>
          <w:sz w:val="20"/>
          <w:szCs w:val="20"/>
        </w:rPr>
      </w:pPr>
    </w:p>
    <w:p w:rsidR="00AE0DEC" w:rsidRDefault="00AA73D3" w:rsidP="00AA73D3">
      <w:pPr>
        <w:autoSpaceDE w:val="0"/>
        <w:autoSpaceDN w:val="0"/>
        <w:adjustRightInd w:val="0"/>
        <w:jc w:val="right"/>
        <w:rPr>
          <w:color w:val="000000"/>
          <w:sz w:val="20"/>
          <w:szCs w:val="20"/>
        </w:rPr>
      </w:pPr>
      <w:r>
        <w:rPr>
          <w:color w:val="000000"/>
          <w:sz w:val="20"/>
          <w:szCs w:val="20"/>
        </w:rPr>
        <w:t>(тыс.руб</w:t>
      </w:r>
      <w:r w:rsidR="003738B6">
        <w:rPr>
          <w:color w:val="000000"/>
          <w:sz w:val="20"/>
          <w:szCs w:val="20"/>
        </w:rPr>
        <w:t>.</w:t>
      </w:r>
      <w:r>
        <w:rPr>
          <w:color w:val="000000"/>
          <w:sz w:val="20"/>
          <w:szCs w:val="20"/>
        </w:rPr>
        <w:t>)</w:t>
      </w:r>
    </w:p>
    <w:p w:rsidR="002D54A5" w:rsidRDefault="002D54A5" w:rsidP="00AA73D3">
      <w:pPr>
        <w:autoSpaceDE w:val="0"/>
        <w:autoSpaceDN w:val="0"/>
        <w:adjustRightInd w:val="0"/>
        <w:jc w:val="right"/>
        <w:rPr>
          <w:color w:val="000000"/>
          <w:sz w:val="20"/>
          <w:szCs w:val="20"/>
        </w:rPr>
      </w:pPr>
    </w:p>
    <w:p w:rsidR="00AE7914" w:rsidRDefault="00AE7914" w:rsidP="00AA73D3">
      <w:pPr>
        <w:autoSpaceDE w:val="0"/>
        <w:autoSpaceDN w:val="0"/>
        <w:adjustRightInd w:val="0"/>
        <w:jc w:val="right"/>
        <w:rPr>
          <w:color w:val="000000"/>
          <w:sz w:val="20"/>
          <w:szCs w:val="20"/>
        </w:rPr>
      </w:pPr>
    </w:p>
    <w:tbl>
      <w:tblPr>
        <w:tblW w:w="9528" w:type="dxa"/>
        <w:tblInd w:w="91" w:type="dxa"/>
        <w:tblLook w:val="04A0"/>
      </w:tblPr>
      <w:tblGrid>
        <w:gridCol w:w="3301"/>
        <w:gridCol w:w="276"/>
        <w:gridCol w:w="276"/>
        <w:gridCol w:w="276"/>
        <w:gridCol w:w="276"/>
        <w:gridCol w:w="1141"/>
        <w:gridCol w:w="900"/>
        <w:gridCol w:w="1302"/>
        <w:gridCol w:w="1780"/>
      </w:tblGrid>
      <w:tr w:rsidR="000267FA" w:rsidRPr="000267FA" w:rsidTr="000267FA">
        <w:trPr>
          <w:trHeight w:val="300"/>
        </w:trPr>
        <w:tc>
          <w:tcPr>
            <w:tcW w:w="5546" w:type="dxa"/>
            <w:gridSpan w:val="6"/>
            <w:vMerge w:val="restart"/>
            <w:tcBorders>
              <w:top w:val="single" w:sz="4" w:space="0" w:color="auto"/>
              <w:left w:val="single" w:sz="4" w:space="0" w:color="auto"/>
              <w:bottom w:val="nil"/>
              <w:right w:val="nil"/>
            </w:tcBorders>
            <w:shd w:val="clear" w:color="auto" w:fill="auto"/>
            <w:noWrap/>
            <w:vAlign w:val="center"/>
            <w:hideMark/>
          </w:tcPr>
          <w:p w:rsidR="000267FA" w:rsidRPr="000267FA" w:rsidRDefault="000267FA" w:rsidP="000267FA">
            <w:pPr>
              <w:jc w:val="center"/>
            </w:pPr>
            <w:r w:rsidRPr="000267FA">
              <w:t>Наименование</w:t>
            </w:r>
          </w:p>
        </w:tc>
        <w:tc>
          <w:tcPr>
            <w:tcW w:w="2202" w:type="dxa"/>
            <w:gridSpan w:val="2"/>
            <w:tcBorders>
              <w:top w:val="single" w:sz="4" w:space="0" w:color="auto"/>
              <w:left w:val="nil"/>
              <w:bottom w:val="single" w:sz="4" w:space="0" w:color="auto"/>
              <w:right w:val="nil"/>
            </w:tcBorders>
            <w:shd w:val="clear" w:color="auto" w:fill="auto"/>
            <w:noWrap/>
            <w:vAlign w:val="center"/>
            <w:hideMark/>
          </w:tcPr>
          <w:p w:rsidR="000267FA" w:rsidRPr="000267FA" w:rsidRDefault="000267FA" w:rsidP="000267FA">
            <w:pPr>
              <w:jc w:val="center"/>
            </w:pPr>
            <w:r w:rsidRPr="000267FA">
              <w:t>Код</w:t>
            </w:r>
          </w:p>
        </w:tc>
        <w:tc>
          <w:tcPr>
            <w:tcW w:w="1780" w:type="dxa"/>
            <w:vMerge w:val="restart"/>
            <w:tcBorders>
              <w:top w:val="single" w:sz="4" w:space="0" w:color="auto"/>
              <w:left w:val="single" w:sz="4" w:space="0" w:color="auto"/>
              <w:bottom w:val="nil"/>
              <w:right w:val="single" w:sz="4" w:space="0" w:color="auto"/>
            </w:tcBorders>
            <w:shd w:val="clear" w:color="auto" w:fill="auto"/>
            <w:vAlign w:val="center"/>
            <w:hideMark/>
          </w:tcPr>
          <w:p w:rsidR="000267FA" w:rsidRPr="000267FA" w:rsidRDefault="000267FA" w:rsidP="000267FA">
            <w:pPr>
              <w:jc w:val="center"/>
            </w:pPr>
            <w:r w:rsidRPr="000267FA">
              <w:t>исполнено, сумма за год</w:t>
            </w:r>
          </w:p>
        </w:tc>
      </w:tr>
      <w:tr w:rsidR="000267FA" w:rsidRPr="000267FA" w:rsidTr="000267FA">
        <w:trPr>
          <w:trHeight w:val="2025"/>
        </w:trPr>
        <w:tc>
          <w:tcPr>
            <w:tcW w:w="5546" w:type="dxa"/>
            <w:gridSpan w:val="6"/>
            <w:vMerge/>
            <w:tcBorders>
              <w:top w:val="single" w:sz="4" w:space="0" w:color="auto"/>
              <w:left w:val="single" w:sz="4" w:space="0" w:color="auto"/>
              <w:bottom w:val="nil"/>
              <w:right w:val="nil"/>
            </w:tcBorders>
            <w:vAlign w:val="center"/>
            <w:hideMark/>
          </w:tcPr>
          <w:p w:rsidR="000267FA" w:rsidRPr="000267FA" w:rsidRDefault="000267FA" w:rsidP="000267FA"/>
        </w:tc>
        <w:tc>
          <w:tcPr>
            <w:tcW w:w="900" w:type="dxa"/>
            <w:tcBorders>
              <w:top w:val="nil"/>
              <w:left w:val="nil"/>
              <w:bottom w:val="single" w:sz="4" w:space="0" w:color="auto"/>
              <w:right w:val="single" w:sz="4" w:space="0" w:color="auto"/>
            </w:tcBorders>
            <w:shd w:val="clear" w:color="auto" w:fill="auto"/>
            <w:vAlign w:val="center"/>
            <w:hideMark/>
          </w:tcPr>
          <w:p w:rsidR="000267FA" w:rsidRPr="000267FA" w:rsidRDefault="000267FA" w:rsidP="000267FA">
            <w:pPr>
              <w:jc w:val="center"/>
            </w:pPr>
            <w:r w:rsidRPr="000267FA">
              <w:t>Раздел</w:t>
            </w:r>
          </w:p>
        </w:tc>
        <w:tc>
          <w:tcPr>
            <w:tcW w:w="1302" w:type="dxa"/>
            <w:tcBorders>
              <w:top w:val="nil"/>
              <w:left w:val="nil"/>
              <w:bottom w:val="single" w:sz="4" w:space="0" w:color="auto"/>
              <w:right w:val="single" w:sz="4" w:space="0" w:color="auto"/>
            </w:tcBorders>
            <w:shd w:val="clear" w:color="auto" w:fill="auto"/>
            <w:vAlign w:val="center"/>
            <w:hideMark/>
          </w:tcPr>
          <w:p w:rsidR="000267FA" w:rsidRPr="000267FA" w:rsidRDefault="000267FA" w:rsidP="000267FA">
            <w:pPr>
              <w:jc w:val="center"/>
            </w:pPr>
            <w:r w:rsidRPr="000267FA">
              <w:t>Подраздел</w:t>
            </w:r>
          </w:p>
        </w:tc>
        <w:tc>
          <w:tcPr>
            <w:tcW w:w="1780" w:type="dxa"/>
            <w:vMerge/>
            <w:tcBorders>
              <w:top w:val="single" w:sz="4" w:space="0" w:color="auto"/>
              <w:left w:val="single" w:sz="4" w:space="0" w:color="auto"/>
              <w:bottom w:val="nil"/>
              <w:right w:val="single" w:sz="4" w:space="0" w:color="auto"/>
            </w:tcBorders>
            <w:vAlign w:val="center"/>
            <w:hideMark/>
          </w:tcPr>
          <w:p w:rsidR="000267FA" w:rsidRPr="000267FA" w:rsidRDefault="000267FA" w:rsidP="000267FA"/>
        </w:tc>
      </w:tr>
      <w:tr w:rsidR="000267FA" w:rsidRPr="000267FA" w:rsidTr="000267FA">
        <w:trPr>
          <w:trHeight w:val="585"/>
        </w:trPr>
        <w:tc>
          <w:tcPr>
            <w:tcW w:w="5546" w:type="dxa"/>
            <w:gridSpan w:val="6"/>
            <w:tcBorders>
              <w:top w:val="nil"/>
              <w:left w:val="single" w:sz="4" w:space="0" w:color="auto"/>
              <w:bottom w:val="single" w:sz="4" w:space="0" w:color="auto"/>
              <w:right w:val="nil"/>
            </w:tcBorders>
            <w:shd w:val="clear" w:color="auto" w:fill="auto"/>
            <w:noWrap/>
            <w:vAlign w:val="center"/>
            <w:hideMark/>
          </w:tcPr>
          <w:p w:rsidR="000267FA" w:rsidRPr="000267FA" w:rsidRDefault="000267FA" w:rsidP="000267FA">
            <w:pPr>
              <w:jc w:val="center"/>
            </w:pPr>
            <w:r w:rsidRPr="000267FA">
              <w:t>1</w:t>
            </w:r>
          </w:p>
        </w:tc>
        <w:tc>
          <w:tcPr>
            <w:tcW w:w="900" w:type="dxa"/>
            <w:tcBorders>
              <w:top w:val="nil"/>
              <w:left w:val="nil"/>
              <w:bottom w:val="single" w:sz="4" w:space="0" w:color="auto"/>
              <w:right w:val="single" w:sz="4" w:space="0" w:color="auto"/>
            </w:tcBorders>
            <w:shd w:val="clear" w:color="auto" w:fill="auto"/>
            <w:noWrap/>
            <w:vAlign w:val="center"/>
            <w:hideMark/>
          </w:tcPr>
          <w:p w:rsidR="000267FA" w:rsidRPr="000267FA" w:rsidRDefault="000267FA" w:rsidP="000267FA">
            <w:pPr>
              <w:jc w:val="center"/>
            </w:pPr>
            <w:r w:rsidRPr="000267FA">
              <w:t>2</w:t>
            </w:r>
          </w:p>
        </w:tc>
        <w:tc>
          <w:tcPr>
            <w:tcW w:w="1302" w:type="dxa"/>
            <w:tcBorders>
              <w:top w:val="nil"/>
              <w:left w:val="nil"/>
              <w:bottom w:val="single" w:sz="4" w:space="0" w:color="auto"/>
              <w:right w:val="single" w:sz="4" w:space="0" w:color="auto"/>
            </w:tcBorders>
            <w:shd w:val="clear" w:color="auto" w:fill="auto"/>
            <w:noWrap/>
            <w:vAlign w:val="center"/>
            <w:hideMark/>
          </w:tcPr>
          <w:p w:rsidR="000267FA" w:rsidRPr="000267FA" w:rsidRDefault="000267FA" w:rsidP="000267FA">
            <w:pPr>
              <w:jc w:val="center"/>
            </w:pPr>
            <w:r w:rsidRPr="000267FA">
              <w:t>3</w:t>
            </w:r>
          </w:p>
        </w:tc>
        <w:tc>
          <w:tcPr>
            <w:tcW w:w="1780" w:type="dxa"/>
            <w:tcBorders>
              <w:top w:val="nil"/>
              <w:left w:val="nil"/>
              <w:bottom w:val="single" w:sz="4" w:space="0" w:color="auto"/>
              <w:right w:val="single" w:sz="4" w:space="0" w:color="auto"/>
            </w:tcBorders>
            <w:shd w:val="clear" w:color="auto" w:fill="auto"/>
            <w:noWrap/>
            <w:vAlign w:val="center"/>
            <w:hideMark/>
          </w:tcPr>
          <w:p w:rsidR="000267FA" w:rsidRPr="000267FA" w:rsidRDefault="000267FA" w:rsidP="000267FA">
            <w:pPr>
              <w:jc w:val="center"/>
            </w:pPr>
            <w:r w:rsidRPr="000267FA">
              <w:t>4</w:t>
            </w:r>
          </w:p>
        </w:tc>
      </w:tr>
      <w:tr w:rsidR="000267FA" w:rsidRPr="000267FA" w:rsidTr="000267FA">
        <w:trPr>
          <w:trHeight w:val="585"/>
        </w:trPr>
        <w:tc>
          <w:tcPr>
            <w:tcW w:w="5546" w:type="dxa"/>
            <w:gridSpan w:val="6"/>
            <w:tcBorders>
              <w:top w:val="nil"/>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ОБЩЕГОСУДАРСТВЕННЫЕ ВОПРОСЫ</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00</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67 844,62</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55,05</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Обеспечение деятельности представительного органа муниципального образования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55,05</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Уплата иных платежей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55,05</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44 872,46</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Обеспечение деятельности административных комиссий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489,80</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государственных (муниципальных) органов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363,90</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109,90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Субвенции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16,00</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Содержание комиссии по делам несовершеннолетних и защите их прав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522,90</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государственных (муниципальных) органов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401,61</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121,29</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Содержание органов местного самоуправления Пудожского муниципального района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41 375,09</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государственных (муниципальных) органов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30 517,40</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Иные выплаты персоналу государственных (муниципальных) органов, за исключением фонда оплаты труда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1 201,03</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7 024,35</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1 897,54</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Закупка энергетических ресурсов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734,77</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Глава Администрации муниципального района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798,05</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государственных (муниципальных) органов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612,94</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185,11</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Обеспечение деятельности по регулированию цен(тарифов) на отдельные виды продукции, товаров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164,30</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государственных (муниципальных) органов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126,19</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38,11</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Поощрение региональных и муниципальных управленческих команд за достижение показателей деятельности органов исполнительной власти субъектов Российской Федерации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1 522,32</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государственных (муниципальных) органов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1 169,47</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352,85</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Судебная система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0,90</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0,90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0,90</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 xml:space="preserve">Обеспечение деятельности финансовых, налоговых и таможенных органов и органов финансового </w:t>
            </w:r>
            <w:r w:rsidRPr="000267FA">
              <w:lastRenderedPageBreak/>
              <w:t>(финансово-бюджетного) надзора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lastRenderedPageBreak/>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06</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1 081,81</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lastRenderedPageBreak/>
              <w:t>Обеспечение деятельности Контрольно-счетного органа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06</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1 047,43</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государственных (муниципальных) органов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06</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801,72</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06</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240,91</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06</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4,80</w:t>
            </w:r>
          </w:p>
        </w:tc>
      </w:tr>
      <w:tr w:rsidR="000267FA" w:rsidRPr="000267FA" w:rsidTr="000267FA">
        <w:trPr>
          <w:trHeight w:val="106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3738B6">
            <w:r w:rsidRPr="000267FA">
              <w:t>Осуществление переданных полномочий по осуществлению внешнего муниципального контроля поселений за счет межбюджетных трансфертов предоставляемых из бюджетов поселений в бюдж</w:t>
            </w:r>
            <w:r w:rsidR="003738B6">
              <w:t>е</w:t>
            </w:r>
            <w:r w:rsidRPr="000267FA">
              <w:t>т Пудожского муниципального района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06</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34,38</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государственных (муниципальных) органов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06</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26,41</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06</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7,98</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Резервные фонды</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0,00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Резервные фонды местных администраций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0,00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Резервные средства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0,00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Другие общегосударственные вопросы</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21 834,40</w:t>
            </w:r>
          </w:p>
        </w:tc>
      </w:tr>
      <w:tr w:rsidR="000267FA" w:rsidRPr="000267FA" w:rsidTr="000267FA">
        <w:trPr>
          <w:trHeight w:val="106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Стимулирование органов местного самоуправления за достижение прироста поступления отдельных налоговых доходов, собираемых на территории муниципальных районов и зачисляемых в консолидированный бюджет Республики Карелия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403,20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403,20</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Содержание  деятельности учреждений по обеспечению расчетного центра и единой дежурно-диспечерской службы</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15 901,19</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9 284,07</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Иные выплаты персоналу учреждений, за исключением фонда оплаты труда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232,53</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Взносы по обязательному социальному страхованию на выплаты по оплате труда работников и иные выплаты работникам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2 486,60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774,89</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Закупка энергетических ресурсов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2 935,03</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Исполнение судебных актов Российской Федерации и мировых соглашений по возмещению причиненного вреда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133,17</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Уплата прочих налогов, сборов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4,79</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Уплата иных платежей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50,10</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lastRenderedPageBreak/>
              <w:t>Реализация государственных функций, связанных с общегосударственным управлением</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5 180,01</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2 086,99</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Закупка энергетических ресурсов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341,02</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Исполнение судебных актов Российской Федерации и мировых соглашений по возмещению причиненного вреда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192,06</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Уплата налога на имущество организаций и земельного налога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182,15</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Уплата прочих налогов, сборов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12,79</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Уплата иных платежей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2 365,00</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Поощрение лиц, оказавших содействие в привлечении граждан РФ, ин.</w:t>
            </w:r>
            <w:r w:rsidR="003738B6">
              <w:t xml:space="preserve"> </w:t>
            </w:r>
            <w:r w:rsidRPr="000267FA">
              <w:t>граждан, лиц без гражданства к прохождению военной службы в ВС РФ</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350,00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Иные выплаты населению</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350,00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НАЦИОНАЛЬНАЯ ОБОРОНА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00</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2 002,70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Мобилизационная и вневойсковая подготовка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2 002,70</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Субвенции на осуществление первичного воинского учета на территориях, где отсутствуют военные комиссариаты</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2 002,70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Субвенции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2 002,70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НАЦИОНАЛЬНАЯ ЭКОНОМИКА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00</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3 021,09</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Сельское хозяйство и рыболовство</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950,58</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Отлов, организация временного содержания и захоронения безнадзорных животных на территории муниципального образования "Пудожский муниципальный район"</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950,58</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950,58</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Транспорт</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1 310,51</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Организация транспортного сообщения на территории Пудожского района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1 310,51</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1 310,51</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Другие вопросы в области национальной экономики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760,00</w:t>
            </w:r>
          </w:p>
        </w:tc>
      </w:tr>
      <w:tr w:rsidR="000267FA" w:rsidRPr="000267FA" w:rsidTr="000267FA">
        <w:trPr>
          <w:trHeight w:val="106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Стимулирование органов местного самоуправления за достижение прироста поступления отдельных налоговых доходов, собираемых на территории муниципальных районов и зачисляемых в консолидированный бюджет Республики Карелия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370,00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370,00</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Утверждение местных нормативов градостроительного проектирования Пудожского муниципального района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20,00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20,00</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Муниципальная программа "Градостроительство и землепользование Пудожского муниципального района"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370,00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lastRenderedPageBreak/>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12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370,00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ЖИЛИЩНО-КОММУНАЛЬНОЕ ХОЗЯЙСТВО</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00</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203 643,23</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Жилищное хозяйство</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171 503,62</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по проведению капитального ремонта жилых помещений, расположенных на территории Пудожского муниципального района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600,59</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600,59</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в области жилищного хозяйства  (уплата взносов на капитальный ремонт)</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4 912,95</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3 157,21</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Закупка энергетических ресурсов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1 175,21</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Исполнение судебных актов Российской Федерации и мировых соглашений по возмещению причиненного вреда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580,53</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по перес</w:t>
            </w:r>
            <w:r w:rsidR="003738B6">
              <w:t>е</w:t>
            </w:r>
            <w:r w:rsidRPr="000267FA">
              <w:t>лению граждан из аварийного жилищного фонда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96 459,71</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Бюджетные инвестиции на приобретение объектов недвижимого имущества в государственную (муниципальную) собственность</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39 604,46</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Уплата иных платежей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56 855,25</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по переселению граждан из аварийного жилищного фонда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69 530,36</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Бюджетные инвестиции на приобретение объектов недвижимого имущества в государственную (муниципальную) собственность</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33 302,95</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Уплата иных платежей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36 227,42</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Коммунальное хозяйство</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5 100,00</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по приобретению специальной коммунальной техники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4 800,00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4 800,00</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 xml:space="preserve">Софинансирование мероприятий по приобретению </w:t>
            </w:r>
            <w:r w:rsidR="003738B6">
              <w:t>коммун</w:t>
            </w:r>
            <w:r w:rsidRPr="000267FA">
              <w:t>альной техники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300,00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300,00</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Другие вопросы в области жилищно-коммунального хозяйства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27 039,61</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на поддержку местных инициатив граждан, проживающих в муниципальных образованиях в Республике  Карелия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1 667,87</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Субсидии бюджетным учреждениям на иные цели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1 667,87</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Содержание (эксплуатация) имущества, находящегося в государственной (муниципальной) собственности (объекты ВОС и КОС</w:t>
            </w:r>
            <w:r w:rsidR="003738B6">
              <w:t xml:space="preserve"> </w:t>
            </w:r>
            <w:r w:rsidRPr="000267FA">
              <w:t>в сельских поселениях)</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22 819,37</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22 819,37</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Софинансирование мероприятий на поддержку местных инициатив граждан, проживающих в муниципальных образованиях в Республике Карелия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898,08</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lastRenderedPageBreak/>
              <w:t>Субсидии бюджетным учреждениям на иные цели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898,08</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по содержанию (эксплуатации) имущества,</w:t>
            </w:r>
            <w:r w:rsidR="003738B6">
              <w:t xml:space="preserve"> </w:t>
            </w:r>
            <w:r w:rsidRPr="000267FA">
              <w:t>находящегося в государственной (муниципальной) собственности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1 654,29</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8,60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Закупка энергетических ресурсов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622,03</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Исполнение судебных актов Российской Федерации и мировых соглашений по возмещению причиненного вреда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05</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1 023,66</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ОХРАНА ОКРУЖАЮЩЕЙ СРЕДЫ</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06</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00</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0,00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Сбор, удаление отходов и очистка сточных вод</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06</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0,00</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по ликвидации мест несанкционированного размещения отходов производства и потребления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06</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0,00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06</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0,00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ОБРАЗОВАНИЕ</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00</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776 349,51</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Дошкольное образование</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165 195,06</w:t>
            </w:r>
          </w:p>
        </w:tc>
      </w:tr>
      <w:tr w:rsidR="000267FA" w:rsidRPr="000267FA" w:rsidTr="000267FA">
        <w:trPr>
          <w:trHeight w:val="127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направленные на реализацию дошкольными образовательными организациями образовательных программ дошкольного образования в соответствии с федеральным государственным образовательным стандартом дошкольного образования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39 722,46</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20 227,56</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Иные выплаты персоналу учреждений, за исключением фонда оплаты труда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488,76</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Взносы по обязательному социальному страхованию на выплаты по оплате труда работников и иные выплаты работникам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5 192,70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1 494,29</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Закупка энергетических ресурсов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12 035,63</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Пособия, компенсации и иные социальные выплаты гражданам, кроме публичных нормативных обязательств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207,53</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Уплата налога на имущество организаций и земельного налога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57,70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Уплата иных платежей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18,28</w:t>
            </w:r>
          </w:p>
        </w:tc>
      </w:tr>
      <w:tr w:rsidR="000267FA" w:rsidRPr="000267FA" w:rsidTr="000267FA">
        <w:trPr>
          <w:trHeight w:val="211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582,80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287,30</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lastRenderedPageBreak/>
              <w:t>Приобретение товаров, работ и услуг в пользу граждан в целях их социального обеспечения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295,50</w:t>
            </w:r>
          </w:p>
        </w:tc>
      </w:tr>
      <w:tr w:rsidR="000267FA" w:rsidRPr="000267FA" w:rsidTr="000267FA">
        <w:trPr>
          <w:trHeight w:val="211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102 228,15</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80 856,56</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Взносы по обязательному социальному страхованию на выплаты по оплате труда работников и иные выплаты работникам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20 968,38</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208,66</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Пособия, компенсации и иные социальные выплаты гражданам, кроме публичных нормативных обязательств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194,54</w:t>
            </w:r>
          </w:p>
        </w:tc>
      </w:tr>
      <w:tr w:rsidR="000267FA" w:rsidRPr="000267FA" w:rsidTr="000267FA">
        <w:trPr>
          <w:trHeight w:val="25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Реализация мероприятий по компенсации затрат в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в период направления родителя (законного представителя) на выполнение задач в ходе специальной военной операции на территории Украины, Донецкой Народной Республики, Луганской Народной Республики, Херсонской и Запорожской областей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1 672,64</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Приобретение товаров, работ и услуг в пользу граждан в целях их социального обеспечения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1 672,64</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на финансовое обеспечение первоочередных расходов муниципальных дошкольных образовательных и общеобразовательных организаций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2 125,44</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121,01</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Взносы по обязательному социальному страхованию на выплаты по оплате труда работников и иные выплаты работникам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2 004,43</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направленные на создание условий для осуществления присмотра и ухода за детьми в сфере дошкольного образования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18 863,57</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Иные выплаты персоналу учреждений, за исключением фонда оплаты труда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276,20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18 587,37</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lastRenderedPageBreak/>
              <w:t>Общее образование</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563 390,62</w:t>
            </w:r>
          </w:p>
        </w:tc>
      </w:tr>
      <w:tr w:rsidR="000267FA" w:rsidRPr="000267FA" w:rsidTr="000267FA">
        <w:trPr>
          <w:trHeight w:val="211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7 105,60</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Пособия, компенсации и иные социальные выплаты гражданам, кроме публичных нормативных обязательств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331,88</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Приобретение товаров, работ и услуг в пользу граждан в целях их социального обеспечения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6 773,72</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направленные на внедрение федеральных государственных образовательных стандартов начального общего, основного общего и среднего общего образования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132 257,86</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44 410,25</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Иные выплаты персоналу учреждений, за исключением фонда оплаты труда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1 120,46</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Взносы по обязательному социальному страхованию на выплаты по оплате труда работников и иные выплаты работникам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11 390,70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14 290,23</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Закупка энергетических ресурсов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57 370,49</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Пособия, компенсации и иные социальные выплаты гражданам, кроме публичных нормативных обязательств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809,53</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Исполнение судебных актов Российской Федерации и мировых соглашений по возмещению причиненного вреда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1 848,38</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Уплата налога на имущество организаций и земельного налога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457,81</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Уплата прочих налогов, сборов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134,12</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Уплата иных платежей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425,87</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Создание условий для психолого-медико-педагогического сопровождения образования детей с ограниченными возможностями здоровья в общем образовании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3 478,34</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945,89</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Иные выплаты персоналу учреждений, за исключением фонда оплаты труда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120,16</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Взносы по обязательному социальному страхованию на выплаты по оплате труда работников и иные выплаты работникам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240,99</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lastRenderedPageBreak/>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529,90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Закупка энергетических ресурсов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1 545,40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Уплата иных платежей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96,00</w:t>
            </w:r>
          </w:p>
        </w:tc>
      </w:tr>
      <w:tr w:rsidR="000267FA" w:rsidRPr="000267FA" w:rsidTr="000267FA">
        <w:trPr>
          <w:trHeight w:val="211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256 895,25</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197 916,37</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Иные выплаты персоналу учреждений, за исключением фонда оплаты труда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2,10</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Взносы по обязательному социальному страхованию на выплаты по оплате труда работников и иные выплаты работникам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53 611,72</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5 188,20</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Пособия, компенсации и иные социальные выплаты гражданам, кроме публичных нормативных обязательств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176,86</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Реализация мероприятий государственной программы Республики Карелия "Развитие образования"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9 060,90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9 060,90</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на поддержку развития школьного инициативного бюджетирования в сфере образования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490,81</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490,81</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на финансовое обеспечение первоочередных расходов муниципальных дошкольных образовательных и общеобразовательных организаций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2 343,76</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315,35</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Взносы по обязательному социальному страхованию на выплаты по оплате труда работников и иные выплаты работникам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2 017,25</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11,16</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Софинансирование  мероприятий государственной программы Республики Карелия "Развитие образования"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477,05</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477,05</w:t>
            </w:r>
          </w:p>
        </w:tc>
      </w:tr>
      <w:tr w:rsidR="000267FA" w:rsidRPr="000267FA" w:rsidTr="000267FA">
        <w:trPr>
          <w:trHeight w:val="14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lastRenderedPageBreak/>
              <w:t>Мероприятия по модернизации школьных систем образования (средства сверх объемов,</w:t>
            </w:r>
            <w:r w:rsidR="003738B6">
              <w:t xml:space="preserve"> </w:t>
            </w:r>
            <w:r w:rsidRPr="000267FA">
              <w:t>установленных соглашением о предоставлении субсидии из федерального бюджета) (Закупка товаров, работ и услуг в целях капитального ремонта государственного (муниципального) имущества)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87 043,86</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Закупка товаров, работ и услуг в целях капитального ремонта государственного (муниципального) имущества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78 280,60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8 763,25</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по модернизации школьных систем образования (средства сверх объемов, установленных соглашением о предоставлении субсидии из федерального бюджета)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9 094,00</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Закупка товаров, работ и услуг в целях капитального ремонта государственного (муниципального) имущества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9 094,00</w:t>
            </w:r>
          </w:p>
        </w:tc>
      </w:tr>
      <w:tr w:rsidR="000267FA" w:rsidRPr="000267FA" w:rsidTr="000267FA">
        <w:trPr>
          <w:trHeight w:val="169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31 600,01</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24 228,65</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Взносы по обязательному социальному страхованию на выплаты по оплате труда работников и иные выплаты работникам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7 371,36</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10 515,19</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10 515,19</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по организации горячего питания обучающихся в образовательных организациях</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11 077,07</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603,09</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Иные выплаты персоналу учреждений, за исключением фонда оплаты труда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473,68</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Взносы по обязательному социальному страхованию на выплаты по оплате труда работников и иные выплаты работникам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180,72</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9 819,58</w:t>
            </w:r>
          </w:p>
        </w:tc>
      </w:tr>
      <w:tr w:rsidR="000267FA" w:rsidRPr="000267FA" w:rsidTr="000267FA">
        <w:trPr>
          <w:trHeight w:val="190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lastRenderedPageBreak/>
              <w:t xml:space="preserve">Мероприятия по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 и профессиональных образовательных </w:t>
            </w:r>
            <w:r w:rsidRPr="000267FA">
              <w:br w:type="page"/>
              <w:t>организаций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690,20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529,31</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Взносы по обязательному социальному страхованию на выплаты по оплате труда работников и иные выплаты работникам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160,89</w:t>
            </w:r>
          </w:p>
        </w:tc>
      </w:tr>
      <w:tr w:rsidR="000267FA" w:rsidRPr="000267FA" w:rsidTr="000267FA">
        <w:trPr>
          <w:trHeight w:val="127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РФ (Фонд оплаты труда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1 260,72</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963,49</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Взносы по обязательному социальному страхованию на выплаты по оплате труда работников и иные выплаты работникам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297,23</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Дополнительное образование детей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46 485,34</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Формирование и финансовое обеспечение муниципальных заданий на реализацию дополнительных программ</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36 825,57</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36 825,57</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на поддержку местных инициатив граждан, проживающих в муниципальных образованиях в Республике  Карелия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2 065,91</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Субсидии бюджетным учреждениям на иные цели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2 065,91</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Реализация мероприятий государственной программы Республики Карелия "Развитие образования" (в целях частичной компенсации расходов на повышение оплаты труда работников бюджетной сферы)</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5 081,00</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5 081,00</w:t>
            </w:r>
          </w:p>
        </w:tc>
      </w:tr>
      <w:tr w:rsidR="000267FA" w:rsidRPr="000267FA" w:rsidTr="000267FA">
        <w:trPr>
          <w:trHeight w:val="127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lastRenderedPageBreak/>
              <w:t>Субсидии бюджетным учреждениям на финансовое обеспечение расходных обязательств муниципальных образований, связанных с осуществлением расходов по выплатам молодым специалистам из числа педагогических работников муниципальных организаций дополнительного образования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130,20</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130,20</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Софинансирование мероприятий на поддержку местных инициатив граждан, проживающих в муниципальных образованиях в Республике Карелия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1 112,41</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Субсидии бюджетным учреждениям на иные цели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1 112,41</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Софинансирование  мероприятий государственной программы Республики Карелия "Развитие образования"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1 270,25</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1 270,25</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Молодежная политика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941,73</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на организацию отдыха детей в каникулярное время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941,73</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941,73</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Другие вопросы в области образования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09</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336,76</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Организация временного трудоустройства несовершеннолетних граждан в возрасте от 14 до 18 лет в свободное от учебы время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09</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297,31</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09</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228,24</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Взносы по обязательному социальному страхованию на выплаты по оплате труда работников и иные выплаты работникам учреждений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09</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69,07</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Профилактика правонарушений в Пудожском муниципальном районе</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09</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29,45</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Иные выплаты государственных (муниципальных) органов привлекаемым лицам</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09</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15,40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09</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13,50</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Приобретение товаров, работ и услуг в пользу граждан в целях их социального обеспечения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09</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0,55</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направленные на профилактику вовлечения населения в незаконный оборот наркотических средств и психотропных веществ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09</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0,00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09</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0,00</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Вовлечение молодежи в деятельность молодежных общественных объединений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09</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10,00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07</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09</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10,00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КУЛЬТУРА, КИНЕМАТОГРАФИЯ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00</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35 903,07</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lastRenderedPageBreak/>
              <w:t>Культура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35 903,07</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Развитие культурно-досугового обслуживания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179,60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Субсидии бюджетным учреждениям на иные цели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179,60</w:t>
            </w:r>
          </w:p>
        </w:tc>
      </w:tr>
      <w:tr w:rsidR="000267FA" w:rsidRPr="000267FA" w:rsidTr="000267FA">
        <w:trPr>
          <w:trHeight w:val="106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Осуществление переданных полномочий по развитию культурно-досугового обслуживания , за счет межбюджетных трансфертов, предоставляемых из бюджетов поселений в бюджет Пудожского муниципального района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13 174,74</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13 174,74</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7 498,70</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Субсидии, за исключением субсидий на софинансирование капитальных вложений в объекты государственной (муниципальной) собственности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1 945,18</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5 553,52</w:t>
            </w:r>
          </w:p>
        </w:tc>
      </w:tr>
      <w:tr w:rsidR="000267FA" w:rsidRPr="000267FA" w:rsidTr="000267FA">
        <w:trPr>
          <w:trHeight w:val="106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Софинансирование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1 388,38</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1 388,38</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Совершенствование библиотечного обслуживания населения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5 041,60</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5 041,60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Повышение качества музейного продукта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6 833,16</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6 833,16</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Обеспечение доступа органов местного самоуправления и муниципальных учреждений к сети интернет</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357,60</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357,60</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lastRenderedPageBreak/>
              <w:t>Совершенствование необходимых условий для обеспечения сохранности, учета и использования документов архивного фонда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1 429,30</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08</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1 429,30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СОЦИАЛЬНАЯ ПОЛИТИКА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00</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37 586,80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Пенсионное обеспечение</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5 468,19</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Доплаты к пенсиям, дополнительное пенсионное обеспечение</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5 468,19</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Иные пенсии, социальные доплаты к пенсиям</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5 468,19</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Социальное обеспечение населения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15 205,48</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государственной программы Республики Карелия "Совершенствование социальной защиты граждан" (в целях организации адресной социальной помощи малоимущим семьям, имеющим детей)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11 745,10</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Приобретение товаров, работ и услуг в пользу граждан в целях их социального обеспечения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11 745,10</w:t>
            </w:r>
          </w:p>
        </w:tc>
      </w:tr>
      <w:tr w:rsidR="000267FA" w:rsidRPr="000267FA" w:rsidTr="000267FA">
        <w:trPr>
          <w:trHeight w:val="106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Софинансирование мероприятий государственной программы Республики Карелия "Совершенствование социальной защиты граждан" (в целях организации адресной социальной помощи малоимущим семьям, имеющим детей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604,38</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Приобретение товаров, работ и услуг в пользу граждан в целях их социального обеспечения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604,38</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по обеспечению жильем молодых семей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2 856,00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Субсидии гражданам на приобретение жилья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2 856,00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Охрана семьи и детства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15 553,63</w:t>
            </w:r>
          </w:p>
        </w:tc>
      </w:tr>
      <w:tr w:rsidR="000267FA" w:rsidRPr="000267FA" w:rsidTr="000267FA">
        <w:trPr>
          <w:trHeight w:val="190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7 358,21</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128,62</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Пособия, компенсации, меры социальной поддержки по публичным нормативным обязательствам</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7 229,59</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2 400,00</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 xml:space="preserve">Бюджетные инвестиции на приобретение объектов недвижимого имущества в государственную </w:t>
            </w:r>
            <w:r w:rsidRPr="000267FA">
              <w:lastRenderedPageBreak/>
              <w:t>(муниципальную) собственность</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lastRenderedPageBreak/>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2 400,00</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5 795,42</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160,69</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Бюджетные инвестиции на приобретение объектов недвижимого имущества в государственную (муниципальную) собственность</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04</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5 634,73</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Другие вопросы в области социальной политики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06</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1 359,50</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Обеспечение по организации и осуществлению деятельности органов опеки и попечительства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06</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1 359,50</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Фонд оплаты труда государственных (муниципальных) органов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06</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1 035,34</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06</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312,67</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Прочая закупка товаров, работ и услуг</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10</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06</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11,49</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ФИЗИЧЕСКАЯ КУЛЬТУРА И СПОРТ</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00</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170,21</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Массовый спорт</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170,21</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Организация и проведение физкультурных и спортивных мероприятий Пудожского муниципального района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170,21</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Иные выплаты государственных (муниципальных) органов привлекаемым лицам</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11</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170,21</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СРЕДСТВА МАССОВОЙ ИНФОРМАЦИИ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12</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00</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756,64</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Периодическая печать и издательства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12</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756,64</w:t>
            </w:r>
          </w:p>
        </w:tc>
      </w:tr>
      <w:tr w:rsidR="000267FA" w:rsidRPr="000267FA" w:rsidTr="000267FA">
        <w:trPr>
          <w:trHeight w:val="106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Обеспечение деятельности муниципального печатного издания, информирование через СМИ, о происходящих общественно-политических, социально-культурных событиях, о деятельности органов местного самоуправления в Пудожском муниципальном районе</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12</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756,64</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12</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02</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756,64</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ОБСЛУЖИВАНИЕ ГОСУДАРСТВЕННОГО (МУНИЦИПАЛЬНОГО) ДОЛГА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00</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1 712,05</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Обслуживание государственного (муниципального) внутреннего долга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1 712,05</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Обеспечение сбалансированности и устойчивости бюджета муниципального образования (обслуживание муниципального долга)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1 712,05</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Обслуживание муниципального долга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13</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1 712,05</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МЕЖБЮДЖЕТНЫЕ ТРАНСФЕРТЫ ОБЩЕГО ХАРАКТЕРА БЮДЖЕТАМ БЮДЖЕТНОЙ СИСТЕМЫ РОССИЙСКОЙ ФЕДЕРАЦИИ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00</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29 951,48</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lastRenderedPageBreak/>
              <w:t>Дотации на выравнивание бюджетной обеспеченности субъектов Российской Федерации и муниципальных образований</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18 657,00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Дотации на выравнивание бюджетной обеспеченности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14 000,00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Дотации на выравнивание бюджетной обеспеченности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14 000,00</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3738B6">
            <w:r w:rsidRPr="000267FA">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 (</w:t>
            </w:r>
            <w:r w:rsidR="003738B6">
              <w:t>С</w:t>
            </w:r>
            <w:r w:rsidRPr="000267FA">
              <w:t>убвенции)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4 657,00</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Дотации на выравнивание бюджетной обеспеченности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01</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4 657,00</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Прочие межбюджетные трансферты общего характера</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11 294,48</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3738B6">
            <w:r w:rsidRPr="000267FA">
              <w:t xml:space="preserve">Мероприятия на поддержку местных инициатив граждан, проживающих в муниципальных образованиях </w:t>
            </w:r>
            <w:r w:rsidR="003738B6">
              <w:t>в</w:t>
            </w:r>
            <w:r w:rsidRPr="000267FA">
              <w:t xml:space="preserve"> Республике Карелия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7 774,48</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Консолидированные субсидии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7 774,48</w:t>
            </w:r>
          </w:p>
        </w:tc>
      </w:tr>
      <w:tr w:rsidR="000267FA" w:rsidRPr="000267FA" w:rsidTr="000267FA">
        <w:trPr>
          <w:trHeight w:val="43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Поддержка развития территориального общественного самоуправления</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1 782,42</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Иные межбюджетные трансферты</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1 782,42</w:t>
            </w:r>
          </w:p>
        </w:tc>
      </w:tr>
      <w:tr w:rsidR="000267FA" w:rsidRPr="000267FA" w:rsidTr="000267FA">
        <w:trPr>
          <w:trHeight w:val="64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Мероприятия на обеспечение доступа органов местного самоуправления и муниципальных учреждений к сети Интернет</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178,44</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Иные межбюджетные трансферты</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178,44</w:t>
            </w:r>
          </w:p>
        </w:tc>
      </w:tr>
      <w:tr w:rsidR="000267FA" w:rsidRPr="000267FA" w:rsidTr="000267FA">
        <w:trPr>
          <w:trHeight w:val="106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1 240,15</w:t>
            </w:r>
          </w:p>
        </w:tc>
      </w:tr>
      <w:tr w:rsidR="000267FA" w:rsidRPr="000267FA" w:rsidTr="000267FA">
        <w:trPr>
          <w:trHeight w:val="28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Иные межбюджетные трансферты</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1 240,15</w:t>
            </w:r>
          </w:p>
        </w:tc>
      </w:tr>
      <w:tr w:rsidR="000267FA" w:rsidRPr="000267FA" w:rsidTr="000267FA">
        <w:trPr>
          <w:trHeight w:val="855"/>
        </w:trPr>
        <w:tc>
          <w:tcPr>
            <w:tcW w:w="5546"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0267FA" w:rsidRPr="000267FA" w:rsidRDefault="000267FA" w:rsidP="000267FA">
            <w:r w:rsidRPr="000267FA">
              <w:t>Поощрение региональных и муниципальных управленческих команд за достижение показателей деятельности органов исполнительной власти субъектов Российской Федерации</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4" w:space="0" w:color="auto"/>
              <w:right w:val="nil"/>
            </w:tcBorders>
            <w:shd w:val="clear" w:color="000000" w:fill="FFFFFF"/>
            <w:noWrap/>
            <w:vAlign w:val="bottom"/>
            <w:hideMark/>
          </w:tcPr>
          <w:p w:rsidR="000267FA" w:rsidRPr="000267FA" w:rsidRDefault="000267FA" w:rsidP="000267FA">
            <w:r w:rsidRPr="000267FA">
              <w:t>318,99</w:t>
            </w:r>
          </w:p>
        </w:tc>
      </w:tr>
      <w:tr w:rsidR="000267FA" w:rsidRPr="000267FA" w:rsidTr="000267FA">
        <w:trPr>
          <w:trHeight w:val="285"/>
        </w:trPr>
        <w:tc>
          <w:tcPr>
            <w:tcW w:w="5546" w:type="dxa"/>
            <w:gridSpan w:val="6"/>
            <w:tcBorders>
              <w:top w:val="single" w:sz="4" w:space="0" w:color="auto"/>
              <w:left w:val="single" w:sz="8" w:space="0" w:color="auto"/>
              <w:bottom w:val="single" w:sz="8" w:space="0" w:color="auto"/>
              <w:right w:val="single" w:sz="4" w:space="0" w:color="auto"/>
            </w:tcBorders>
            <w:shd w:val="clear" w:color="000000" w:fill="FFFFFF"/>
            <w:vAlign w:val="bottom"/>
            <w:hideMark/>
          </w:tcPr>
          <w:p w:rsidR="000267FA" w:rsidRPr="000267FA" w:rsidRDefault="000267FA" w:rsidP="000267FA">
            <w:r w:rsidRPr="000267FA">
              <w:t>Иные межбюджетные трансферты</w:t>
            </w:r>
          </w:p>
        </w:tc>
        <w:tc>
          <w:tcPr>
            <w:tcW w:w="900" w:type="dxa"/>
            <w:tcBorders>
              <w:top w:val="nil"/>
              <w:left w:val="single" w:sz="4" w:space="0" w:color="auto"/>
              <w:bottom w:val="single" w:sz="4" w:space="0" w:color="auto"/>
              <w:right w:val="single" w:sz="4" w:space="0" w:color="auto"/>
            </w:tcBorders>
            <w:shd w:val="clear" w:color="000000" w:fill="FFFFFF"/>
            <w:noWrap/>
            <w:vAlign w:val="bottom"/>
            <w:hideMark/>
          </w:tcPr>
          <w:p w:rsidR="000267FA" w:rsidRPr="000267FA" w:rsidRDefault="000267FA" w:rsidP="000267FA">
            <w:r w:rsidRPr="000267FA">
              <w:t>14</w:t>
            </w:r>
          </w:p>
        </w:tc>
        <w:tc>
          <w:tcPr>
            <w:tcW w:w="1302" w:type="dxa"/>
            <w:tcBorders>
              <w:top w:val="nil"/>
              <w:left w:val="nil"/>
              <w:bottom w:val="single" w:sz="4" w:space="0" w:color="auto"/>
              <w:right w:val="single" w:sz="4" w:space="0" w:color="auto"/>
            </w:tcBorders>
            <w:shd w:val="clear" w:color="000000" w:fill="FFFFFF"/>
            <w:noWrap/>
            <w:vAlign w:val="bottom"/>
            <w:hideMark/>
          </w:tcPr>
          <w:p w:rsidR="000267FA" w:rsidRPr="000267FA" w:rsidRDefault="000267FA" w:rsidP="000267FA">
            <w:r w:rsidRPr="000267FA">
              <w:t>03</w:t>
            </w:r>
          </w:p>
        </w:tc>
        <w:tc>
          <w:tcPr>
            <w:tcW w:w="1780" w:type="dxa"/>
            <w:tcBorders>
              <w:top w:val="nil"/>
              <w:left w:val="single" w:sz="4" w:space="0" w:color="auto"/>
              <w:bottom w:val="single" w:sz="8" w:space="0" w:color="auto"/>
              <w:right w:val="nil"/>
            </w:tcBorders>
            <w:shd w:val="clear" w:color="000000" w:fill="FFFFFF"/>
            <w:noWrap/>
            <w:vAlign w:val="bottom"/>
            <w:hideMark/>
          </w:tcPr>
          <w:p w:rsidR="000267FA" w:rsidRPr="000267FA" w:rsidRDefault="000267FA" w:rsidP="000267FA">
            <w:r w:rsidRPr="000267FA">
              <w:t>318,99</w:t>
            </w:r>
          </w:p>
        </w:tc>
      </w:tr>
      <w:tr w:rsidR="000267FA" w:rsidRPr="000267FA" w:rsidTr="000267FA">
        <w:trPr>
          <w:trHeight w:val="315"/>
        </w:trPr>
        <w:tc>
          <w:tcPr>
            <w:tcW w:w="3301" w:type="dxa"/>
            <w:tcBorders>
              <w:top w:val="nil"/>
              <w:left w:val="single" w:sz="8" w:space="0" w:color="auto"/>
              <w:bottom w:val="single" w:sz="8" w:space="0" w:color="auto"/>
              <w:right w:val="nil"/>
            </w:tcBorders>
            <w:shd w:val="clear" w:color="auto" w:fill="auto"/>
            <w:noWrap/>
            <w:vAlign w:val="bottom"/>
            <w:hideMark/>
          </w:tcPr>
          <w:p w:rsidR="000267FA" w:rsidRPr="000267FA" w:rsidRDefault="000267FA" w:rsidP="000267FA">
            <w:r w:rsidRPr="000267FA">
              <w:t>ИТОГО РАСХОДОВ</w:t>
            </w:r>
          </w:p>
        </w:tc>
        <w:tc>
          <w:tcPr>
            <w:tcW w:w="276" w:type="dxa"/>
            <w:tcBorders>
              <w:top w:val="single" w:sz="4" w:space="0" w:color="auto"/>
              <w:left w:val="nil"/>
              <w:bottom w:val="single" w:sz="8" w:space="0" w:color="auto"/>
              <w:right w:val="nil"/>
            </w:tcBorders>
            <w:shd w:val="clear" w:color="auto" w:fill="auto"/>
            <w:noWrap/>
            <w:vAlign w:val="bottom"/>
            <w:hideMark/>
          </w:tcPr>
          <w:p w:rsidR="000267FA" w:rsidRPr="000267FA" w:rsidRDefault="000267FA" w:rsidP="000267FA">
            <w:r w:rsidRPr="000267FA">
              <w:t> </w:t>
            </w:r>
          </w:p>
        </w:tc>
        <w:tc>
          <w:tcPr>
            <w:tcW w:w="276" w:type="dxa"/>
            <w:tcBorders>
              <w:top w:val="single" w:sz="4" w:space="0" w:color="auto"/>
              <w:left w:val="nil"/>
              <w:bottom w:val="single" w:sz="8" w:space="0" w:color="auto"/>
              <w:right w:val="nil"/>
            </w:tcBorders>
            <w:shd w:val="clear" w:color="auto" w:fill="auto"/>
            <w:noWrap/>
            <w:vAlign w:val="bottom"/>
            <w:hideMark/>
          </w:tcPr>
          <w:p w:rsidR="000267FA" w:rsidRPr="000267FA" w:rsidRDefault="000267FA" w:rsidP="000267FA">
            <w:r w:rsidRPr="000267FA">
              <w:t> </w:t>
            </w:r>
          </w:p>
        </w:tc>
        <w:tc>
          <w:tcPr>
            <w:tcW w:w="276" w:type="dxa"/>
            <w:tcBorders>
              <w:top w:val="single" w:sz="4" w:space="0" w:color="auto"/>
              <w:left w:val="nil"/>
              <w:bottom w:val="single" w:sz="8" w:space="0" w:color="auto"/>
              <w:right w:val="nil"/>
            </w:tcBorders>
            <w:shd w:val="clear" w:color="auto" w:fill="auto"/>
            <w:noWrap/>
            <w:vAlign w:val="bottom"/>
            <w:hideMark/>
          </w:tcPr>
          <w:p w:rsidR="000267FA" w:rsidRPr="000267FA" w:rsidRDefault="000267FA" w:rsidP="000267FA">
            <w:r w:rsidRPr="000267FA">
              <w:t> </w:t>
            </w:r>
          </w:p>
        </w:tc>
        <w:tc>
          <w:tcPr>
            <w:tcW w:w="276" w:type="dxa"/>
            <w:tcBorders>
              <w:top w:val="single" w:sz="4" w:space="0" w:color="auto"/>
              <w:left w:val="nil"/>
              <w:bottom w:val="single" w:sz="8" w:space="0" w:color="auto"/>
              <w:right w:val="nil"/>
            </w:tcBorders>
            <w:shd w:val="clear" w:color="auto" w:fill="auto"/>
            <w:noWrap/>
            <w:vAlign w:val="bottom"/>
            <w:hideMark/>
          </w:tcPr>
          <w:p w:rsidR="000267FA" w:rsidRPr="000267FA" w:rsidRDefault="000267FA" w:rsidP="000267FA">
            <w:r w:rsidRPr="000267FA">
              <w:t> </w:t>
            </w:r>
          </w:p>
        </w:tc>
        <w:tc>
          <w:tcPr>
            <w:tcW w:w="1141" w:type="dxa"/>
            <w:tcBorders>
              <w:top w:val="single" w:sz="4" w:space="0" w:color="auto"/>
              <w:left w:val="nil"/>
              <w:bottom w:val="single" w:sz="8" w:space="0" w:color="auto"/>
              <w:right w:val="nil"/>
            </w:tcBorders>
            <w:shd w:val="clear" w:color="auto" w:fill="auto"/>
            <w:noWrap/>
            <w:vAlign w:val="bottom"/>
            <w:hideMark/>
          </w:tcPr>
          <w:p w:rsidR="000267FA" w:rsidRPr="000267FA" w:rsidRDefault="000267FA" w:rsidP="000267FA">
            <w:r w:rsidRPr="000267FA">
              <w:t> </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0267FA" w:rsidRPr="000267FA" w:rsidRDefault="000267FA" w:rsidP="000267FA">
            <w:r w:rsidRPr="000267FA">
              <w:t> </w:t>
            </w:r>
          </w:p>
        </w:tc>
        <w:tc>
          <w:tcPr>
            <w:tcW w:w="1302" w:type="dxa"/>
            <w:tcBorders>
              <w:top w:val="nil"/>
              <w:left w:val="nil"/>
              <w:bottom w:val="single" w:sz="4" w:space="0" w:color="auto"/>
              <w:right w:val="single" w:sz="4" w:space="0" w:color="auto"/>
            </w:tcBorders>
            <w:shd w:val="clear" w:color="auto" w:fill="auto"/>
            <w:noWrap/>
            <w:vAlign w:val="bottom"/>
            <w:hideMark/>
          </w:tcPr>
          <w:p w:rsidR="000267FA" w:rsidRPr="000267FA" w:rsidRDefault="000267FA" w:rsidP="000267FA">
            <w:r w:rsidRPr="000267FA">
              <w:t> </w:t>
            </w:r>
          </w:p>
        </w:tc>
        <w:tc>
          <w:tcPr>
            <w:tcW w:w="1780" w:type="dxa"/>
            <w:tcBorders>
              <w:top w:val="nil"/>
              <w:left w:val="single" w:sz="4" w:space="0" w:color="auto"/>
              <w:bottom w:val="single" w:sz="8" w:space="0" w:color="auto"/>
              <w:right w:val="single" w:sz="4" w:space="0" w:color="auto"/>
            </w:tcBorders>
            <w:shd w:val="clear" w:color="auto" w:fill="auto"/>
            <w:noWrap/>
            <w:vAlign w:val="bottom"/>
            <w:hideMark/>
          </w:tcPr>
          <w:p w:rsidR="000267FA" w:rsidRPr="000267FA" w:rsidRDefault="000267FA" w:rsidP="000267FA">
            <w:r w:rsidRPr="000267FA">
              <w:t>1 158 941,41</w:t>
            </w:r>
          </w:p>
        </w:tc>
      </w:tr>
    </w:tbl>
    <w:p w:rsidR="0076554E" w:rsidRDefault="0076554E" w:rsidP="00394E08">
      <w:pPr>
        <w:autoSpaceDE w:val="0"/>
        <w:autoSpaceDN w:val="0"/>
        <w:adjustRightInd w:val="0"/>
        <w:jc w:val="right"/>
        <w:rPr>
          <w:color w:val="000000"/>
          <w:sz w:val="20"/>
          <w:szCs w:val="20"/>
        </w:rPr>
      </w:pPr>
    </w:p>
    <w:p w:rsidR="0076554E" w:rsidRDefault="0076554E" w:rsidP="00394E08">
      <w:pPr>
        <w:autoSpaceDE w:val="0"/>
        <w:autoSpaceDN w:val="0"/>
        <w:adjustRightInd w:val="0"/>
        <w:jc w:val="right"/>
        <w:rPr>
          <w:color w:val="000000"/>
          <w:sz w:val="20"/>
          <w:szCs w:val="20"/>
        </w:rPr>
      </w:pPr>
    </w:p>
    <w:p w:rsidR="0076554E" w:rsidRDefault="0076554E" w:rsidP="00394E08">
      <w:pPr>
        <w:autoSpaceDE w:val="0"/>
        <w:autoSpaceDN w:val="0"/>
        <w:adjustRightInd w:val="0"/>
        <w:jc w:val="right"/>
        <w:rPr>
          <w:color w:val="000000"/>
          <w:sz w:val="20"/>
          <w:szCs w:val="20"/>
        </w:rPr>
      </w:pPr>
    </w:p>
    <w:p w:rsidR="0076554E" w:rsidRDefault="0076554E" w:rsidP="00394E08">
      <w:pPr>
        <w:autoSpaceDE w:val="0"/>
        <w:autoSpaceDN w:val="0"/>
        <w:adjustRightInd w:val="0"/>
        <w:jc w:val="right"/>
        <w:rPr>
          <w:color w:val="000000"/>
          <w:sz w:val="20"/>
          <w:szCs w:val="20"/>
        </w:rPr>
      </w:pPr>
    </w:p>
    <w:p w:rsidR="002D54A5" w:rsidRDefault="002D54A5" w:rsidP="00394E08">
      <w:pPr>
        <w:autoSpaceDE w:val="0"/>
        <w:autoSpaceDN w:val="0"/>
        <w:adjustRightInd w:val="0"/>
        <w:jc w:val="right"/>
        <w:rPr>
          <w:color w:val="000000"/>
          <w:sz w:val="20"/>
          <w:szCs w:val="20"/>
        </w:rPr>
      </w:pPr>
    </w:p>
    <w:p w:rsidR="002D54A5" w:rsidRDefault="002D54A5" w:rsidP="00394E08">
      <w:pPr>
        <w:autoSpaceDE w:val="0"/>
        <w:autoSpaceDN w:val="0"/>
        <w:adjustRightInd w:val="0"/>
        <w:jc w:val="right"/>
        <w:rPr>
          <w:color w:val="000000"/>
          <w:sz w:val="20"/>
          <w:szCs w:val="20"/>
        </w:rPr>
      </w:pPr>
    </w:p>
    <w:p w:rsidR="002D54A5" w:rsidRDefault="002D54A5" w:rsidP="00394E08">
      <w:pPr>
        <w:autoSpaceDE w:val="0"/>
        <w:autoSpaceDN w:val="0"/>
        <w:adjustRightInd w:val="0"/>
        <w:jc w:val="right"/>
        <w:rPr>
          <w:color w:val="000000"/>
          <w:sz w:val="20"/>
          <w:szCs w:val="20"/>
        </w:rPr>
      </w:pPr>
    </w:p>
    <w:p w:rsidR="002D54A5" w:rsidRDefault="002D54A5" w:rsidP="00394E08">
      <w:pPr>
        <w:autoSpaceDE w:val="0"/>
        <w:autoSpaceDN w:val="0"/>
        <w:adjustRightInd w:val="0"/>
        <w:jc w:val="right"/>
        <w:rPr>
          <w:color w:val="000000"/>
          <w:sz w:val="20"/>
          <w:szCs w:val="20"/>
        </w:rPr>
      </w:pPr>
    </w:p>
    <w:p w:rsidR="002D54A5" w:rsidRDefault="002D54A5" w:rsidP="00394E08">
      <w:pPr>
        <w:autoSpaceDE w:val="0"/>
        <w:autoSpaceDN w:val="0"/>
        <w:adjustRightInd w:val="0"/>
        <w:jc w:val="right"/>
        <w:rPr>
          <w:color w:val="000000"/>
          <w:sz w:val="20"/>
          <w:szCs w:val="20"/>
        </w:rPr>
      </w:pPr>
    </w:p>
    <w:p w:rsidR="002D54A5" w:rsidRDefault="002D54A5" w:rsidP="00394E08">
      <w:pPr>
        <w:autoSpaceDE w:val="0"/>
        <w:autoSpaceDN w:val="0"/>
        <w:adjustRightInd w:val="0"/>
        <w:jc w:val="right"/>
        <w:rPr>
          <w:color w:val="000000"/>
          <w:sz w:val="20"/>
          <w:szCs w:val="20"/>
        </w:rPr>
      </w:pPr>
    </w:p>
    <w:p w:rsidR="002D54A5" w:rsidRDefault="002D54A5" w:rsidP="00394E08">
      <w:pPr>
        <w:autoSpaceDE w:val="0"/>
        <w:autoSpaceDN w:val="0"/>
        <w:adjustRightInd w:val="0"/>
        <w:jc w:val="right"/>
        <w:rPr>
          <w:color w:val="000000"/>
          <w:sz w:val="20"/>
          <w:szCs w:val="20"/>
        </w:rPr>
      </w:pPr>
    </w:p>
    <w:p w:rsidR="0076554E" w:rsidRDefault="0076554E" w:rsidP="00394E08">
      <w:pPr>
        <w:autoSpaceDE w:val="0"/>
        <w:autoSpaceDN w:val="0"/>
        <w:adjustRightInd w:val="0"/>
        <w:jc w:val="right"/>
        <w:rPr>
          <w:color w:val="000000"/>
          <w:sz w:val="20"/>
          <w:szCs w:val="20"/>
        </w:rPr>
      </w:pPr>
    </w:p>
    <w:p w:rsidR="0076554E" w:rsidRDefault="0076554E" w:rsidP="00394E08">
      <w:pPr>
        <w:autoSpaceDE w:val="0"/>
        <w:autoSpaceDN w:val="0"/>
        <w:adjustRightInd w:val="0"/>
        <w:jc w:val="right"/>
        <w:rPr>
          <w:color w:val="000000"/>
          <w:sz w:val="20"/>
          <w:szCs w:val="20"/>
        </w:rPr>
      </w:pPr>
    </w:p>
    <w:p w:rsidR="0076554E" w:rsidRDefault="0076554E" w:rsidP="00394E08">
      <w:pPr>
        <w:autoSpaceDE w:val="0"/>
        <w:autoSpaceDN w:val="0"/>
        <w:adjustRightInd w:val="0"/>
        <w:jc w:val="right"/>
        <w:rPr>
          <w:color w:val="000000"/>
          <w:sz w:val="20"/>
          <w:szCs w:val="20"/>
        </w:rPr>
      </w:pPr>
    </w:p>
    <w:p w:rsidR="0076554E" w:rsidRDefault="0076554E" w:rsidP="00394E08">
      <w:pPr>
        <w:autoSpaceDE w:val="0"/>
        <w:autoSpaceDN w:val="0"/>
        <w:adjustRightInd w:val="0"/>
        <w:jc w:val="right"/>
        <w:rPr>
          <w:color w:val="000000"/>
          <w:sz w:val="20"/>
          <w:szCs w:val="20"/>
        </w:rPr>
      </w:pPr>
    </w:p>
    <w:p w:rsidR="0076554E" w:rsidRDefault="0076554E" w:rsidP="00394E08">
      <w:pPr>
        <w:autoSpaceDE w:val="0"/>
        <w:autoSpaceDN w:val="0"/>
        <w:adjustRightInd w:val="0"/>
        <w:jc w:val="right"/>
        <w:rPr>
          <w:color w:val="000000"/>
          <w:sz w:val="20"/>
          <w:szCs w:val="20"/>
        </w:rPr>
      </w:pPr>
    </w:p>
    <w:p w:rsidR="00394E08" w:rsidRPr="005C1FE1" w:rsidRDefault="00394E08" w:rsidP="00394E08">
      <w:pPr>
        <w:autoSpaceDE w:val="0"/>
        <w:autoSpaceDN w:val="0"/>
        <w:adjustRightInd w:val="0"/>
        <w:jc w:val="right"/>
        <w:rPr>
          <w:color w:val="000000"/>
        </w:rPr>
      </w:pPr>
      <w:r w:rsidRPr="005C1FE1">
        <w:rPr>
          <w:color w:val="000000"/>
        </w:rPr>
        <w:t xml:space="preserve">Приложение </w:t>
      </w:r>
      <w:r w:rsidR="0010047F">
        <w:rPr>
          <w:color w:val="000000"/>
        </w:rPr>
        <w:t>№</w:t>
      </w:r>
      <w:r w:rsidR="00915F19" w:rsidRPr="005C1FE1">
        <w:rPr>
          <w:color w:val="000000"/>
        </w:rPr>
        <w:t>4</w:t>
      </w:r>
    </w:p>
    <w:p w:rsidR="005C1FE1" w:rsidRDefault="00394E08" w:rsidP="005C1FE1">
      <w:pPr>
        <w:autoSpaceDE w:val="0"/>
        <w:autoSpaceDN w:val="0"/>
        <w:adjustRightInd w:val="0"/>
        <w:jc w:val="right"/>
        <w:rPr>
          <w:color w:val="000000"/>
        </w:rPr>
      </w:pPr>
      <w:r>
        <w:rPr>
          <w:color w:val="000000"/>
          <w:sz w:val="20"/>
          <w:szCs w:val="20"/>
        </w:rPr>
        <w:t xml:space="preserve">                                                                                                                   </w:t>
      </w:r>
      <w:r w:rsidR="005C1FE1" w:rsidRPr="00814438">
        <w:rPr>
          <w:color w:val="000000"/>
        </w:rPr>
        <w:t xml:space="preserve">к Решению Совета    </w:t>
      </w:r>
    </w:p>
    <w:p w:rsidR="005C1FE1" w:rsidRPr="00814438" w:rsidRDefault="005C1FE1" w:rsidP="005C1FE1">
      <w:pPr>
        <w:autoSpaceDE w:val="0"/>
        <w:autoSpaceDN w:val="0"/>
        <w:adjustRightInd w:val="0"/>
        <w:jc w:val="right"/>
        <w:rPr>
          <w:color w:val="000000"/>
        </w:rPr>
      </w:pPr>
      <w:r w:rsidRPr="00814438">
        <w:rPr>
          <w:color w:val="000000"/>
        </w:rPr>
        <w:t xml:space="preserve">Пудожского муниципального района </w:t>
      </w:r>
    </w:p>
    <w:p w:rsidR="005C1FE1" w:rsidRDefault="005C1FE1" w:rsidP="005C1FE1">
      <w:pPr>
        <w:autoSpaceDE w:val="0"/>
        <w:autoSpaceDN w:val="0"/>
        <w:adjustRightInd w:val="0"/>
        <w:jc w:val="right"/>
        <w:rPr>
          <w:color w:val="000000"/>
        </w:rPr>
      </w:pPr>
      <w:r w:rsidRPr="00814438">
        <w:rPr>
          <w:color w:val="000000"/>
        </w:rPr>
        <w:t xml:space="preserve"> "Об исполнении бюджета Пудожского</w:t>
      </w:r>
    </w:p>
    <w:p w:rsidR="005C1FE1" w:rsidRPr="00814438" w:rsidRDefault="005C1FE1" w:rsidP="005C1FE1">
      <w:pPr>
        <w:autoSpaceDE w:val="0"/>
        <w:autoSpaceDN w:val="0"/>
        <w:adjustRightInd w:val="0"/>
        <w:jc w:val="right"/>
        <w:rPr>
          <w:color w:val="000000"/>
        </w:rPr>
      </w:pPr>
      <w:r w:rsidRPr="00814438">
        <w:rPr>
          <w:color w:val="000000"/>
        </w:rPr>
        <w:t>муниципального района за 202</w:t>
      </w:r>
      <w:r w:rsidR="007F2689">
        <w:rPr>
          <w:color w:val="000000"/>
        </w:rPr>
        <w:t>5</w:t>
      </w:r>
      <w:r w:rsidRPr="00814438">
        <w:rPr>
          <w:color w:val="000000"/>
        </w:rPr>
        <w:t xml:space="preserve"> год"  </w:t>
      </w:r>
    </w:p>
    <w:p w:rsidR="00394E08" w:rsidRDefault="005C1FE1" w:rsidP="005C1FE1">
      <w:pPr>
        <w:jc w:val="right"/>
        <w:rPr>
          <w:color w:val="000000"/>
        </w:rPr>
      </w:pPr>
      <w:r w:rsidRPr="00814438">
        <w:rPr>
          <w:color w:val="000000"/>
        </w:rPr>
        <w:t xml:space="preserve">от </w:t>
      </w:r>
      <w:r w:rsidR="003738B6">
        <w:rPr>
          <w:color w:val="000000"/>
        </w:rPr>
        <w:t>22</w:t>
      </w:r>
      <w:r w:rsidRPr="00814438">
        <w:rPr>
          <w:color w:val="000000"/>
        </w:rPr>
        <w:t>.05.202</w:t>
      </w:r>
      <w:r w:rsidR="007F2689">
        <w:rPr>
          <w:color w:val="000000"/>
        </w:rPr>
        <w:t>6</w:t>
      </w:r>
      <w:r w:rsidRPr="00814438">
        <w:rPr>
          <w:color w:val="000000"/>
        </w:rPr>
        <w:t xml:space="preserve"> года №</w:t>
      </w:r>
      <w:r w:rsidR="007324C7">
        <w:rPr>
          <w:color w:val="000000"/>
        </w:rPr>
        <w:t>103</w:t>
      </w:r>
    </w:p>
    <w:p w:rsidR="000928F7" w:rsidRPr="000928F7" w:rsidRDefault="000928F7" w:rsidP="005C1FE1">
      <w:pPr>
        <w:jc w:val="right"/>
        <w:rPr>
          <w:color w:val="000000"/>
        </w:rPr>
      </w:pPr>
    </w:p>
    <w:p w:rsidR="000928F7" w:rsidRDefault="000928F7" w:rsidP="000928F7">
      <w:pPr>
        <w:jc w:val="center"/>
      </w:pPr>
      <w:r w:rsidRPr="000928F7">
        <w:t xml:space="preserve">            Источники  финансирования дефицита бюджета Пудожского </w:t>
      </w:r>
    </w:p>
    <w:p w:rsidR="000928F7" w:rsidRPr="000928F7" w:rsidRDefault="000928F7" w:rsidP="000928F7">
      <w:pPr>
        <w:jc w:val="center"/>
      </w:pPr>
      <w:r w:rsidRPr="000928F7">
        <w:t xml:space="preserve">муниципального района </w:t>
      </w:r>
    </w:p>
    <w:p w:rsidR="000928F7" w:rsidRDefault="000928F7" w:rsidP="000928F7">
      <w:pPr>
        <w:jc w:val="center"/>
      </w:pPr>
      <w:r w:rsidRPr="000928F7">
        <w:t>по кодам классификации источников финансирования дефицит</w:t>
      </w:r>
      <w:r w:rsidR="0010047F">
        <w:t>ов</w:t>
      </w:r>
      <w:r w:rsidRPr="000928F7">
        <w:t xml:space="preserve"> бюджетов за 202</w:t>
      </w:r>
      <w:r w:rsidR="007F2689">
        <w:t>5</w:t>
      </w:r>
      <w:r w:rsidRPr="000928F7">
        <w:t xml:space="preserve"> год</w:t>
      </w:r>
    </w:p>
    <w:p w:rsidR="000928F7" w:rsidRDefault="000928F7" w:rsidP="000928F7">
      <w:pPr>
        <w:jc w:val="center"/>
      </w:pPr>
    </w:p>
    <w:p w:rsidR="000928F7" w:rsidRDefault="000928F7" w:rsidP="000928F7">
      <w:pPr>
        <w:jc w:val="center"/>
      </w:pPr>
    </w:p>
    <w:p w:rsidR="000928F7" w:rsidRDefault="000928F7" w:rsidP="000928F7">
      <w:pPr>
        <w:jc w:val="right"/>
        <w:rPr>
          <w:color w:val="000000"/>
        </w:rPr>
      </w:pPr>
      <w:r>
        <w:rPr>
          <w:color w:val="000000"/>
        </w:rPr>
        <w:t xml:space="preserve"> (тыс.</w:t>
      </w:r>
      <w:r w:rsidR="00F070DD">
        <w:rPr>
          <w:color w:val="000000"/>
        </w:rPr>
        <w:t xml:space="preserve"> </w:t>
      </w:r>
      <w:r>
        <w:rPr>
          <w:color w:val="000000"/>
        </w:rPr>
        <w:t>руб</w:t>
      </w:r>
      <w:r w:rsidR="003738B6">
        <w:rPr>
          <w:color w:val="000000"/>
        </w:rPr>
        <w:t>.</w:t>
      </w:r>
      <w:r>
        <w:rPr>
          <w:color w:val="000000"/>
        </w:rPr>
        <w:t>)</w:t>
      </w:r>
    </w:p>
    <w:tbl>
      <w:tblPr>
        <w:tblW w:w="9373" w:type="dxa"/>
        <w:tblInd w:w="91" w:type="dxa"/>
        <w:tblLook w:val="04A0"/>
      </w:tblPr>
      <w:tblGrid>
        <w:gridCol w:w="5120"/>
        <w:gridCol w:w="2256"/>
        <w:gridCol w:w="1997"/>
      </w:tblGrid>
      <w:tr w:rsidR="00866289" w:rsidRPr="00302299" w:rsidTr="00181C5D">
        <w:trPr>
          <w:trHeight w:val="1783"/>
        </w:trPr>
        <w:tc>
          <w:tcPr>
            <w:tcW w:w="5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6289" w:rsidRPr="00302299" w:rsidRDefault="00866289" w:rsidP="00866289">
            <w:pPr>
              <w:jc w:val="center"/>
              <w:rPr>
                <w:color w:val="000000"/>
              </w:rPr>
            </w:pPr>
            <w:r w:rsidRPr="00302299">
              <w:rPr>
                <w:color w:val="000000"/>
              </w:rPr>
              <w:t>Наименование показателя</w:t>
            </w:r>
          </w:p>
        </w:tc>
        <w:tc>
          <w:tcPr>
            <w:tcW w:w="2256" w:type="dxa"/>
            <w:tcBorders>
              <w:top w:val="single" w:sz="4" w:space="0" w:color="auto"/>
              <w:left w:val="nil"/>
              <w:bottom w:val="single" w:sz="4" w:space="0" w:color="auto"/>
              <w:right w:val="single" w:sz="4" w:space="0" w:color="auto"/>
            </w:tcBorders>
            <w:shd w:val="clear" w:color="auto" w:fill="auto"/>
            <w:vAlign w:val="center"/>
            <w:hideMark/>
          </w:tcPr>
          <w:p w:rsidR="00866289" w:rsidRPr="00302299" w:rsidRDefault="00866289" w:rsidP="00866289">
            <w:pPr>
              <w:jc w:val="center"/>
              <w:rPr>
                <w:color w:val="000000"/>
              </w:rPr>
            </w:pPr>
            <w:r w:rsidRPr="00302299">
              <w:rPr>
                <w:color w:val="000000"/>
              </w:rPr>
              <w:t>Код источника финансирования дефицита бюджета по бюджетной классификации</w:t>
            </w:r>
          </w:p>
        </w:tc>
        <w:tc>
          <w:tcPr>
            <w:tcW w:w="1997" w:type="dxa"/>
            <w:tcBorders>
              <w:top w:val="single" w:sz="4" w:space="0" w:color="auto"/>
              <w:left w:val="nil"/>
              <w:bottom w:val="single" w:sz="4" w:space="0" w:color="auto"/>
              <w:right w:val="single" w:sz="4" w:space="0" w:color="auto"/>
            </w:tcBorders>
            <w:shd w:val="clear" w:color="auto" w:fill="auto"/>
            <w:vAlign w:val="center"/>
            <w:hideMark/>
          </w:tcPr>
          <w:p w:rsidR="00866289" w:rsidRPr="00302299" w:rsidRDefault="00866289" w:rsidP="00866289">
            <w:pPr>
              <w:jc w:val="center"/>
              <w:rPr>
                <w:color w:val="000000"/>
              </w:rPr>
            </w:pPr>
            <w:r w:rsidRPr="00302299">
              <w:rPr>
                <w:color w:val="000000"/>
              </w:rPr>
              <w:t>Исполнено</w:t>
            </w:r>
          </w:p>
        </w:tc>
      </w:tr>
      <w:tr w:rsidR="00866289" w:rsidRPr="00302299" w:rsidTr="00181C5D">
        <w:trPr>
          <w:trHeight w:val="300"/>
        </w:trPr>
        <w:tc>
          <w:tcPr>
            <w:tcW w:w="5120" w:type="dxa"/>
            <w:tcBorders>
              <w:top w:val="nil"/>
              <w:left w:val="single" w:sz="4" w:space="0" w:color="auto"/>
              <w:bottom w:val="single" w:sz="4" w:space="0" w:color="auto"/>
              <w:right w:val="single" w:sz="4" w:space="0" w:color="auto"/>
            </w:tcBorders>
            <w:shd w:val="clear" w:color="auto" w:fill="auto"/>
            <w:vAlign w:val="center"/>
            <w:hideMark/>
          </w:tcPr>
          <w:p w:rsidR="00866289" w:rsidRPr="00302299" w:rsidRDefault="00866289" w:rsidP="00866289">
            <w:pPr>
              <w:jc w:val="center"/>
              <w:rPr>
                <w:color w:val="000000"/>
              </w:rPr>
            </w:pPr>
            <w:r w:rsidRPr="00302299">
              <w:rPr>
                <w:color w:val="000000"/>
              </w:rPr>
              <w:t>1</w:t>
            </w:r>
          </w:p>
        </w:tc>
        <w:tc>
          <w:tcPr>
            <w:tcW w:w="2256" w:type="dxa"/>
            <w:tcBorders>
              <w:top w:val="nil"/>
              <w:left w:val="nil"/>
              <w:bottom w:val="single" w:sz="4" w:space="0" w:color="auto"/>
              <w:right w:val="single" w:sz="4" w:space="0" w:color="auto"/>
            </w:tcBorders>
            <w:shd w:val="clear" w:color="auto" w:fill="auto"/>
            <w:vAlign w:val="center"/>
            <w:hideMark/>
          </w:tcPr>
          <w:p w:rsidR="00866289" w:rsidRPr="00302299" w:rsidRDefault="00866289" w:rsidP="00866289">
            <w:pPr>
              <w:jc w:val="center"/>
              <w:rPr>
                <w:color w:val="000000"/>
              </w:rPr>
            </w:pPr>
            <w:r w:rsidRPr="00302299">
              <w:rPr>
                <w:color w:val="000000"/>
              </w:rPr>
              <w:t>2</w:t>
            </w:r>
          </w:p>
        </w:tc>
        <w:tc>
          <w:tcPr>
            <w:tcW w:w="1997" w:type="dxa"/>
            <w:tcBorders>
              <w:top w:val="nil"/>
              <w:left w:val="nil"/>
              <w:bottom w:val="single" w:sz="4" w:space="0" w:color="auto"/>
              <w:right w:val="single" w:sz="4" w:space="0" w:color="auto"/>
            </w:tcBorders>
            <w:shd w:val="clear" w:color="auto" w:fill="auto"/>
            <w:vAlign w:val="center"/>
            <w:hideMark/>
          </w:tcPr>
          <w:p w:rsidR="00866289" w:rsidRPr="00302299" w:rsidRDefault="00866289" w:rsidP="00866289">
            <w:pPr>
              <w:jc w:val="center"/>
              <w:rPr>
                <w:color w:val="000000"/>
              </w:rPr>
            </w:pPr>
            <w:r w:rsidRPr="00302299">
              <w:rPr>
                <w:color w:val="000000"/>
              </w:rPr>
              <w:t>3</w:t>
            </w:r>
          </w:p>
        </w:tc>
      </w:tr>
      <w:tr w:rsidR="00866289" w:rsidRPr="00302299" w:rsidTr="00181C5D">
        <w:trPr>
          <w:trHeight w:val="300"/>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Источники финансирования дефицита бюджета - всего</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Х</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10 827,21</w:t>
            </w:r>
          </w:p>
        </w:tc>
      </w:tr>
      <w:tr w:rsidR="00866289" w:rsidRPr="00302299" w:rsidTr="00181C5D">
        <w:trPr>
          <w:trHeight w:val="525"/>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в том числе:</w:t>
            </w:r>
            <w:r w:rsidRPr="00302299">
              <w:rPr>
                <w:color w:val="000000"/>
              </w:rPr>
              <w:br/>
              <w:t>источники внутреннего финансирования бюджета</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Х</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13 723,00</w:t>
            </w:r>
          </w:p>
        </w:tc>
      </w:tr>
      <w:tr w:rsidR="00866289" w:rsidRPr="00302299" w:rsidTr="00181C5D">
        <w:trPr>
          <w:trHeight w:val="525"/>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из них:</w:t>
            </w:r>
            <w:r w:rsidRPr="00302299">
              <w:rPr>
                <w:color w:val="000000"/>
              </w:rPr>
              <w:br/>
              <w:t>Кредиты кредитных организаций в валюте Российской Федерации</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000 01020000000000000</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20 000,00</w:t>
            </w:r>
          </w:p>
        </w:tc>
      </w:tr>
      <w:tr w:rsidR="00866289" w:rsidRPr="00302299" w:rsidTr="00181C5D">
        <w:trPr>
          <w:trHeight w:val="300"/>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Привлечение кредитов от кредитных организаций в валюте Российской Федерации</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000 01020000000000700</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38 000,00</w:t>
            </w:r>
          </w:p>
        </w:tc>
      </w:tr>
      <w:tr w:rsidR="00866289" w:rsidRPr="00302299" w:rsidTr="00181C5D">
        <w:trPr>
          <w:trHeight w:val="525"/>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Привлечение муниципальными районами кредитов от кредитных организаций в валюте Российской Федерации</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017 01020000050000710</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38 000,00</w:t>
            </w:r>
          </w:p>
        </w:tc>
      </w:tr>
      <w:tr w:rsidR="00866289" w:rsidRPr="00302299" w:rsidTr="00181C5D">
        <w:trPr>
          <w:trHeight w:val="525"/>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Погашение кредитов, предоставленных кредитными организациями в валюте Российской Федерации</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000 01020000000000800</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-18 000,00</w:t>
            </w:r>
          </w:p>
        </w:tc>
      </w:tr>
      <w:tr w:rsidR="00866289" w:rsidRPr="00302299" w:rsidTr="00181C5D">
        <w:trPr>
          <w:trHeight w:val="525"/>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Погашение муниципальными районами кредитов от кредитных организаций в валюте Российской Федерации</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017 01020000050000810</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-18 000,00</w:t>
            </w:r>
          </w:p>
        </w:tc>
      </w:tr>
      <w:tr w:rsidR="00866289" w:rsidRPr="00302299" w:rsidTr="00181C5D">
        <w:trPr>
          <w:trHeight w:val="300"/>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Бюджетные кредиты из других бюджетов бюджетной системы Российской Федерации</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000 01030000000000000</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-6 277,00</w:t>
            </w:r>
          </w:p>
        </w:tc>
      </w:tr>
      <w:tr w:rsidR="00866289" w:rsidRPr="00302299" w:rsidTr="00181C5D">
        <w:trPr>
          <w:trHeight w:val="525"/>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Бюджетные кредиты из других бюджетов бюджетной системы Российской Федерации в валюте Российской Федерации</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000 01030100000000000</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-6 277,00</w:t>
            </w:r>
          </w:p>
        </w:tc>
      </w:tr>
      <w:tr w:rsidR="00866289" w:rsidRPr="00302299" w:rsidTr="00181C5D">
        <w:trPr>
          <w:trHeight w:val="525"/>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Привлечение бюджетных кредитов из других бюджетов бюджетной системы Российской Федерации в валюте Российской Федерации</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000 01030100000000700</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20 000,00</w:t>
            </w:r>
          </w:p>
        </w:tc>
      </w:tr>
      <w:tr w:rsidR="00866289" w:rsidRPr="00302299" w:rsidTr="00181C5D">
        <w:trPr>
          <w:trHeight w:val="525"/>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 xml:space="preserve">Привлечение кредитов из других бюджетов бюджетной системы Российской Федерации бюджетами муниципальных районов в валюте </w:t>
            </w:r>
            <w:r w:rsidRPr="00302299">
              <w:rPr>
                <w:color w:val="000000"/>
              </w:rPr>
              <w:lastRenderedPageBreak/>
              <w:t>Российской Федерации</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lastRenderedPageBreak/>
              <w:t>017 01030100050000710</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20 000,00</w:t>
            </w:r>
          </w:p>
        </w:tc>
      </w:tr>
      <w:tr w:rsidR="00866289" w:rsidRPr="00302299" w:rsidTr="00181C5D">
        <w:trPr>
          <w:trHeight w:val="525"/>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lastRenderedPageBreak/>
              <w:t>Погашение бюджетных кредитов, полученных из других бюджетов бюджетной системы Российской Федерации в валюте Российской Федерации</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000 01030100000000800</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-26 277,00</w:t>
            </w:r>
          </w:p>
        </w:tc>
      </w:tr>
      <w:tr w:rsidR="00866289" w:rsidRPr="00302299" w:rsidTr="00181C5D">
        <w:trPr>
          <w:trHeight w:val="525"/>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017 01030100050000810</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-26 277,00</w:t>
            </w:r>
          </w:p>
        </w:tc>
      </w:tr>
      <w:tr w:rsidR="00866289" w:rsidRPr="00302299" w:rsidTr="00181C5D">
        <w:trPr>
          <w:trHeight w:val="300"/>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источники внешнего финансирования бюджета</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Х</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0,00</w:t>
            </w:r>
          </w:p>
        </w:tc>
      </w:tr>
      <w:tr w:rsidR="00866289" w:rsidRPr="00302299" w:rsidTr="00181C5D">
        <w:trPr>
          <w:trHeight w:val="300"/>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из них:</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 </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0,00</w:t>
            </w:r>
          </w:p>
        </w:tc>
      </w:tr>
      <w:tr w:rsidR="00866289" w:rsidRPr="00302299" w:rsidTr="00181C5D">
        <w:trPr>
          <w:trHeight w:val="300"/>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Изменение остатков средств</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000 01000000000000000</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-2 895,79</w:t>
            </w:r>
          </w:p>
        </w:tc>
      </w:tr>
      <w:tr w:rsidR="00866289" w:rsidRPr="00302299" w:rsidTr="00181C5D">
        <w:trPr>
          <w:trHeight w:val="300"/>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Изменение остатков средств на счетах по учету средств бюджетов</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000 01050000000000000</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-2 895,79</w:t>
            </w:r>
          </w:p>
        </w:tc>
      </w:tr>
      <w:tr w:rsidR="00866289" w:rsidRPr="00302299" w:rsidTr="00181C5D">
        <w:trPr>
          <w:trHeight w:val="525"/>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увеличение остатков средств, всего</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000 01050000000000500</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-1 211 334,28</w:t>
            </w:r>
          </w:p>
        </w:tc>
      </w:tr>
      <w:tr w:rsidR="00866289" w:rsidRPr="00302299" w:rsidTr="00181C5D">
        <w:trPr>
          <w:trHeight w:val="525"/>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Увеличение прочих остатков средств бюджетов</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000 01050200000000500</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-1 211 334,28</w:t>
            </w:r>
          </w:p>
        </w:tc>
      </w:tr>
      <w:tr w:rsidR="00866289" w:rsidRPr="00302299" w:rsidTr="00181C5D">
        <w:trPr>
          <w:trHeight w:val="525"/>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Увеличение прочих остатков денежных средств бюджетов</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000 01050201000000510</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-1 211 334,28</w:t>
            </w:r>
          </w:p>
        </w:tc>
      </w:tr>
      <w:tr w:rsidR="00866289" w:rsidRPr="00302299" w:rsidTr="00181C5D">
        <w:trPr>
          <w:trHeight w:val="525"/>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Увеличение прочих остатков денежных средств бюджетов муниципальных районов</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017 01050201050000510</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-1 211 334,28</w:t>
            </w:r>
          </w:p>
        </w:tc>
      </w:tr>
      <w:tr w:rsidR="00866289" w:rsidRPr="00302299" w:rsidTr="00181C5D">
        <w:trPr>
          <w:trHeight w:val="300"/>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уменьшение остатков средств, всего</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000 01050000000000600</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1 208 438,49</w:t>
            </w:r>
          </w:p>
        </w:tc>
      </w:tr>
      <w:tr w:rsidR="00866289" w:rsidRPr="00302299" w:rsidTr="00181C5D">
        <w:trPr>
          <w:trHeight w:val="300"/>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Уменьшение прочих остатков средств бюджетов</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000 01050200000000600</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1 208 438,49</w:t>
            </w:r>
          </w:p>
        </w:tc>
      </w:tr>
      <w:tr w:rsidR="00866289" w:rsidRPr="00302299" w:rsidTr="00181C5D">
        <w:trPr>
          <w:trHeight w:val="300"/>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Уменьшение прочих остатков денежных средств бюджетов</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000 01050201000000610</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1 208 438,49</w:t>
            </w:r>
          </w:p>
        </w:tc>
      </w:tr>
      <w:tr w:rsidR="00866289" w:rsidRPr="00302299" w:rsidTr="00181C5D">
        <w:trPr>
          <w:trHeight w:val="300"/>
        </w:trPr>
        <w:tc>
          <w:tcPr>
            <w:tcW w:w="5120" w:type="dxa"/>
            <w:tcBorders>
              <w:top w:val="nil"/>
              <w:left w:val="single" w:sz="4" w:space="0" w:color="auto"/>
              <w:bottom w:val="single" w:sz="4" w:space="0" w:color="auto"/>
              <w:right w:val="single" w:sz="4" w:space="0" w:color="auto"/>
            </w:tcBorders>
            <w:shd w:val="clear" w:color="auto" w:fill="auto"/>
            <w:vAlign w:val="bottom"/>
            <w:hideMark/>
          </w:tcPr>
          <w:p w:rsidR="00866289" w:rsidRPr="00302299" w:rsidRDefault="00866289" w:rsidP="00866289">
            <w:pPr>
              <w:rPr>
                <w:color w:val="000000"/>
              </w:rPr>
            </w:pPr>
            <w:r w:rsidRPr="00302299">
              <w:rPr>
                <w:color w:val="000000"/>
              </w:rPr>
              <w:t>Уменьшение прочих остатков денежных средств бюджетов муниципальных районов</w:t>
            </w:r>
          </w:p>
        </w:tc>
        <w:tc>
          <w:tcPr>
            <w:tcW w:w="2256"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center"/>
              <w:rPr>
                <w:color w:val="000000"/>
              </w:rPr>
            </w:pPr>
            <w:r w:rsidRPr="00302299">
              <w:rPr>
                <w:color w:val="000000"/>
              </w:rPr>
              <w:t>017 01050201050000610</w:t>
            </w:r>
          </w:p>
        </w:tc>
        <w:tc>
          <w:tcPr>
            <w:tcW w:w="1997" w:type="dxa"/>
            <w:tcBorders>
              <w:top w:val="nil"/>
              <w:left w:val="nil"/>
              <w:bottom w:val="single" w:sz="4" w:space="0" w:color="auto"/>
              <w:right w:val="single" w:sz="4" w:space="0" w:color="auto"/>
            </w:tcBorders>
            <w:shd w:val="clear" w:color="auto" w:fill="auto"/>
            <w:vAlign w:val="bottom"/>
            <w:hideMark/>
          </w:tcPr>
          <w:p w:rsidR="00866289" w:rsidRPr="00302299" w:rsidRDefault="00866289" w:rsidP="00866289">
            <w:pPr>
              <w:jc w:val="right"/>
              <w:rPr>
                <w:color w:val="000000"/>
              </w:rPr>
            </w:pPr>
            <w:r w:rsidRPr="00302299">
              <w:rPr>
                <w:color w:val="000000"/>
              </w:rPr>
              <w:t>1 208 438,49</w:t>
            </w:r>
          </w:p>
        </w:tc>
      </w:tr>
    </w:tbl>
    <w:p w:rsidR="0010047F" w:rsidRDefault="0010047F" w:rsidP="000928F7">
      <w:pPr>
        <w:jc w:val="right"/>
        <w:rPr>
          <w:color w:val="000000"/>
        </w:rPr>
      </w:pPr>
    </w:p>
    <w:p w:rsidR="0010047F" w:rsidRPr="000928F7" w:rsidRDefault="0010047F" w:rsidP="000928F7">
      <w:pPr>
        <w:jc w:val="right"/>
        <w:rPr>
          <w:color w:val="000000"/>
        </w:rPr>
      </w:pPr>
    </w:p>
    <w:p w:rsidR="004F22F0" w:rsidRDefault="004F22F0" w:rsidP="004F22F0">
      <w:pPr>
        <w:autoSpaceDE w:val="0"/>
        <w:autoSpaceDN w:val="0"/>
        <w:adjustRightInd w:val="0"/>
        <w:jc w:val="right"/>
        <w:rPr>
          <w:color w:val="000000"/>
          <w:sz w:val="20"/>
          <w:szCs w:val="20"/>
        </w:rPr>
      </w:pPr>
      <w:r>
        <w:rPr>
          <w:color w:val="000000"/>
          <w:sz w:val="20"/>
          <w:szCs w:val="20"/>
        </w:rPr>
        <w:t xml:space="preserve"> </w:t>
      </w:r>
    </w:p>
    <w:sectPr w:rsidR="004F22F0" w:rsidSect="003948A4">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1126" w:rsidRDefault="00471126" w:rsidP="0063688C">
      <w:r>
        <w:separator/>
      </w:r>
    </w:p>
  </w:endnote>
  <w:endnote w:type="continuationSeparator" w:id="1">
    <w:p w:rsidR="00471126" w:rsidRDefault="00471126" w:rsidP="006368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1126" w:rsidRDefault="00471126" w:rsidP="0063688C">
      <w:r>
        <w:separator/>
      </w:r>
    </w:p>
  </w:footnote>
  <w:footnote w:type="continuationSeparator" w:id="1">
    <w:p w:rsidR="00471126" w:rsidRDefault="00471126" w:rsidP="0063688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247C7C"/>
    <w:multiLevelType w:val="hybridMultilevel"/>
    <w:tmpl w:val="F8DE15DE"/>
    <w:lvl w:ilvl="0" w:tplc="B3E27ACA">
      <w:start w:val="3"/>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071641E"/>
    <w:multiLevelType w:val="hybridMultilevel"/>
    <w:tmpl w:val="903CBAA0"/>
    <w:lvl w:ilvl="0" w:tplc="EEDE5364">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8FC4E2E"/>
    <w:multiLevelType w:val="hybridMultilevel"/>
    <w:tmpl w:val="25DE17A8"/>
    <w:lvl w:ilvl="0" w:tplc="FFFFFFFF">
      <w:numFmt w:val="bullet"/>
      <w:lvlText w:val="-"/>
      <w:lvlJc w:val="left"/>
      <w:pPr>
        <w:tabs>
          <w:tab w:val="num" w:pos="1495"/>
        </w:tabs>
        <w:ind w:left="1495"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nsid w:val="3FC244E9"/>
    <w:multiLevelType w:val="hybridMultilevel"/>
    <w:tmpl w:val="DC183FA0"/>
    <w:lvl w:ilvl="0" w:tplc="A2FE5AFC">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799F12F4"/>
    <w:multiLevelType w:val="hybridMultilevel"/>
    <w:tmpl w:val="E3D84FFE"/>
    <w:lvl w:ilvl="0" w:tplc="964ECA98">
      <w:start w:val="1"/>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7ED214F3"/>
    <w:multiLevelType w:val="hybridMultilevel"/>
    <w:tmpl w:val="469A0E6E"/>
    <w:lvl w:ilvl="0" w:tplc="B712A1F8">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embedSystemFonts/>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D574A5"/>
    <w:rsid w:val="0000256F"/>
    <w:rsid w:val="00002EF4"/>
    <w:rsid w:val="00004E39"/>
    <w:rsid w:val="000168CC"/>
    <w:rsid w:val="00024005"/>
    <w:rsid w:val="000267FA"/>
    <w:rsid w:val="000311D2"/>
    <w:rsid w:val="00045312"/>
    <w:rsid w:val="000529FA"/>
    <w:rsid w:val="00054ADC"/>
    <w:rsid w:val="00055E2C"/>
    <w:rsid w:val="00056903"/>
    <w:rsid w:val="00060719"/>
    <w:rsid w:val="000613C2"/>
    <w:rsid w:val="00062834"/>
    <w:rsid w:val="00063498"/>
    <w:rsid w:val="00063C65"/>
    <w:rsid w:val="0007180D"/>
    <w:rsid w:val="000829E7"/>
    <w:rsid w:val="000928F7"/>
    <w:rsid w:val="00093BAA"/>
    <w:rsid w:val="00096BE2"/>
    <w:rsid w:val="0009733A"/>
    <w:rsid w:val="00097AF6"/>
    <w:rsid w:val="000A2F96"/>
    <w:rsid w:val="000B12F6"/>
    <w:rsid w:val="000B3063"/>
    <w:rsid w:val="000B57C9"/>
    <w:rsid w:val="000B6BF0"/>
    <w:rsid w:val="000B6C39"/>
    <w:rsid w:val="000D34EA"/>
    <w:rsid w:val="000E08DA"/>
    <w:rsid w:val="000E1B04"/>
    <w:rsid w:val="000F1C5B"/>
    <w:rsid w:val="000F4137"/>
    <w:rsid w:val="0010047F"/>
    <w:rsid w:val="001016EB"/>
    <w:rsid w:val="00112E85"/>
    <w:rsid w:val="001130FC"/>
    <w:rsid w:val="001136F3"/>
    <w:rsid w:val="00114FD4"/>
    <w:rsid w:val="00117A48"/>
    <w:rsid w:val="00136B96"/>
    <w:rsid w:val="00143521"/>
    <w:rsid w:val="001455AB"/>
    <w:rsid w:val="00146AB8"/>
    <w:rsid w:val="00153595"/>
    <w:rsid w:val="0015644D"/>
    <w:rsid w:val="00157750"/>
    <w:rsid w:val="00161574"/>
    <w:rsid w:val="00166525"/>
    <w:rsid w:val="0017018D"/>
    <w:rsid w:val="00173575"/>
    <w:rsid w:val="00173ED8"/>
    <w:rsid w:val="00175F50"/>
    <w:rsid w:val="00176539"/>
    <w:rsid w:val="00181C5D"/>
    <w:rsid w:val="0018541B"/>
    <w:rsid w:val="00186A4E"/>
    <w:rsid w:val="001942A3"/>
    <w:rsid w:val="0019526E"/>
    <w:rsid w:val="001C127A"/>
    <w:rsid w:val="001C1DB0"/>
    <w:rsid w:val="001C47A5"/>
    <w:rsid w:val="001C4F2C"/>
    <w:rsid w:val="001C71B0"/>
    <w:rsid w:val="001D2630"/>
    <w:rsid w:val="001D497C"/>
    <w:rsid w:val="001D6E3D"/>
    <w:rsid w:val="001E2B01"/>
    <w:rsid w:val="001E5723"/>
    <w:rsid w:val="001E7726"/>
    <w:rsid w:val="00227012"/>
    <w:rsid w:val="002317A6"/>
    <w:rsid w:val="00232A6A"/>
    <w:rsid w:val="002333FB"/>
    <w:rsid w:val="002355E3"/>
    <w:rsid w:val="0024270B"/>
    <w:rsid w:val="002429BA"/>
    <w:rsid w:val="00250D6C"/>
    <w:rsid w:val="0025115D"/>
    <w:rsid w:val="00251769"/>
    <w:rsid w:val="002531B3"/>
    <w:rsid w:val="0025351E"/>
    <w:rsid w:val="00256E4B"/>
    <w:rsid w:val="002624CE"/>
    <w:rsid w:val="00263BA5"/>
    <w:rsid w:val="00267293"/>
    <w:rsid w:val="0026759B"/>
    <w:rsid w:val="002679B3"/>
    <w:rsid w:val="00271BCA"/>
    <w:rsid w:val="00281FAE"/>
    <w:rsid w:val="00285E5B"/>
    <w:rsid w:val="00286BAF"/>
    <w:rsid w:val="0029183D"/>
    <w:rsid w:val="00293C92"/>
    <w:rsid w:val="002974DD"/>
    <w:rsid w:val="002A2967"/>
    <w:rsid w:val="002A4B0A"/>
    <w:rsid w:val="002B2889"/>
    <w:rsid w:val="002B3069"/>
    <w:rsid w:val="002B5F0E"/>
    <w:rsid w:val="002B6823"/>
    <w:rsid w:val="002D3CA3"/>
    <w:rsid w:val="002D54A5"/>
    <w:rsid w:val="002D7CC6"/>
    <w:rsid w:val="002E634E"/>
    <w:rsid w:val="002F3590"/>
    <w:rsid w:val="002F447F"/>
    <w:rsid w:val="002F72CE"/>
    <w:rsid w:val="00302299"/>
    <w:rsid w:val="00303944"/>
    <w:rsid w:val="003048F1"/>
    <w:rsid w:val="00313B11"/>
    <w:rsid w:val="00334735"/>
    <w:rsid w:val="0034001C"/>
    <w:rsid w:val="00345838"/>
    <w:rsid w:val="00353F62"/>
    <w:rsid w:val="00360C03"/>
    <w:rsid w:val="003629F7"/>
    <w:rsid w:val="00364326"/>
    <w:rsid w:val="00365DC2"/>
    <w:rsid w:val="00372FE8"/>
    <w:rsid w:val="003738B6"/>
    <w:rsid w:val="00377C60"/>
    <w:rsid w:val="0038043F"/>
    <w:rsid w:val="00381E53"/>
    <w:rsid w:val="00385730"/>
    <w:rsid w:val="00387AF5"/>
    <w:rsid w:val="003935B3"/>
    <w:rsid w:val="00393AC6"/>
    <w:rsid w:val="0039469F"/>
    <w:rsid w:val="00394868"/>
    <w:rsid w:val="003948A4"/>
    <w:rsid w:val="00394E08"/>
    <w:rsid w:val="003A55C8"/>
    <w:rsid w:val="003A5AFD"/>
    <w:rsid w:val="003A60FB"/>
    <w:rsid w:val="003A6374"/>
    <w:rsid w:val="003B3329"/>
    <w:rsid w:val="003B6662"/>
    <w:rsid w:val="003B744E"/>
    <w:rsid w:val="003C035F"/>
    <w:rsid w:val="003C123A"/>
    <w:rsid w:val="003D1E0D"/>
    <w:rsid w:val="003D3AFE"/>
    <w:rsid w:val="003D4FAE"/>
    <w:rsid w:val="003E1FEB"/>
    <w:rsid w:val="003E56D8"/>
    <w:rsid w:val="00403138"/>
    <w:rsid w:val="004055DF"/>
    <w:rsid w:val="00406391"/>
    <w:rsid w:val="00406638"/>
    <w:rsid w:val="00420F63"/>
    <w:rsid w:val="0043272A"/>
    <w:rsid w:val="00435281"/>
    <w:rsid w:val="00436BE7"/>
    <w:rsid w:val="00442F0E"/>
    <w:rsid w:val="00451A38"/>
    <w:rsid w:val="00455C99"/>
    <w:rsid w:val="00460EAD"/>
    <w:rsid w:val="00461345"/>
    <w:rsid w:val="00470397"/>
    <w:rsid w:val="00470E3E"/>
    <w:rsid w:val="00471126"/>
    <w:rsid w:val="00473D7D"/>
    <w:rsid w:val="004760B8"/>
    <w:rsid w:val="00491B93"/>
    <w:rsid w:val="00494022"/>
    <w:rsid w:val="004976F5"/>
    <w:rsid w:val="004A1B12"/>
    <w:rsid w:val="004B21F3"/>
    <w:rsid w:val="004B243D"/>
    <w:rsid w:val="004B5749"/>
    <w:rsid w:val="004B7CCF"/>
    <w:rsid w:val="004C1E3C"/>
    <w:rsid w:val="004C37BF"/>
    <w:rsid w:val="004C4406"/>
    <w:rsid w:val="004C4AB1"/>
    <w:rsid w:val="004C4B71"/>
    <w:rsid w:val="004C59DE"/>
    <w:rsid w:val="004D712C"/>
    <w:rsid w:val="004E7564"/>
    <w:rsid w:val="004F22F0"/>
    <w:rsid w:val="004F762C"/>
    <w:rsid w:val="00501E17"/>
    <w:rsid w:val="00502852"/>
    <w:rsid w:val="00505023"/>
    <w:rsid w:val="00506A05"/>
    <w:rsid w:val="00524A44"/>
    <w:rsid w:val="00541B24"/>
    <w:rsid w:val="00541F83"/>
    <w:rsid w:val="00542A2E"/>
    <w:rsid w:val="0055076F"/>
    <w:rsid w:val="005573D0"/>
    <w:rsid w:val="00566470"/>
    <w:rsid w:val="00567B6A"/>
    <w:rsid w:val="00570E5B"/>
    <w:rsid w:val="00574497"/>
    <w:rsid w:val="00576B5D"/>
    <w:rsid w:val="00581B70"/>
    <w:rsid w:val="005930A7"/>
    <w:rsid w:val="005A224C"/>
    <w:rsid w:val="005A5549"/>
    <w:rsid w:val="005B43DA"/>
    <w:rsid w:val="005C1FE1"/>
    <w:rsid w:val="005C38DF"/>
    <w:rsid w:val="005C506E"/>
    <w:rsid w:val="005D1B8F"/>
    <w:rsid w:val="005D2735"/>
    <w:rsid w:val="005D2821"/>
    <w:rsid w:val="005D55D2"/>
    <w:rsid w:val="005E569D"/>
    <w:rsid w:val="005E781F"/>
    <w:rsid w:val="005F66C5"/>
    <w:rsid w:val="00604A82"/>
    <w:rsid w:val="006071E5"/>
    <w:rsid w:val="0061033D"/>
    <w:rsid w:val="00610C0E"/>
    <w:rsid w:val="00610ED2"/>
    <w:rsid w:val="0061401E"/>
    <w:rsid w:val="00625D3F"/>
    <w:rsid w:val="00626DE1"/>
    <w:rsid w:val="00631F50"/>
    <w:rsid w:val="006330B5"/>
    <w:rsid w:val="0063688C"/>
    <w:rsid w:val="006400EB"/>
    <w:rsid w:val="00643C27"/>
    <w:rsid w:val="006467E7"/>
    <w:rsid w:val="00646D31"/>
    <w:rsid w:val="00653495"/>
    <w:rsid w:val="00660BD8"/>
    <w:rsid w:val="00661B92"/>
    <w:rsid w:val="00663E18"/>
    <w:rsid w:val="00667014"/>
    <w:rsid w:val="0067047B"/>
    <w:rsid w:val="00670C16"/>
    <w:rsid w:val="006711B2"/>
    <w:rsid w:val="00671A73"/>
    <w:rsid w:val="006745BE"/>
    <w:rsid w:val="00674B29"/>
    <w:rsid w:val="00677DD7"/>
    <w:rsid w:val="006806BC"/>
    <w:rsid w:val="006843EE"/>
    <w:rsid w:val="00695DCE"/>
    <w:rsid w:val="006A0117"/>
    <w:rsid w:val="006B0815"/>
    <w:rsid w:val="006B10AF"/>
    <w:rsid w:val="006B3DD1"/>
    <w:rsid w:val="006B5039"/>
    <w:rsid w:val="006B657D"/>
    <w:rsid w:val="006B753D"/>
    <w:rsid w:val="006C2DE2"/>
    <w:rsid w:val="006C2E42"/>
    <w:rsid w:val="006D0251"/>
    <w:rsid w:val="006D03F3"/>
    <w:rsid w:val="006D292A"/>
    <w:rsid w:val="006D2BEB"/>
    <w:rsid w:val="006E20B6"/>
    <w:rsid w:val="006E274F"/>
    <w:rsid w:val="006F1464"/>
    <w:rsid w:val="006F70DB"/>
    <w:rsid w:val="00700082"/>
    <w:rsid w:val="007129BB"/>
    <w:rsid w:val="0071349A"/>
    <w:rsid w:val="00731FB6"/>
    <w:rsid w:val="007324C7"/>
    <w:rsid w:val="00746131"/>
    <w:rsid w:val="00750FF1"/>
    <w:rsid w:val="00757EB8"/>
    <w:rsid w:val="007602FD"/>
    <w:rsid w:val="0076554E"/>
    <w:rsid w:val="00770A27"/>
    <w:rsid w:val="00783DCE"/>
    <w:rsid w:val="00784A70"/>
    <w:rsid w:val="0078640B"/>
    <w:rsid w:val="00792D78"/>
    <w:rsid w:val="00797607"/>
    <w:rsid w:val="007A000A"/>
    <w:rsid w:val="007A0E7D"/>
    <w:rsid w:val="007B18D1"/>
    <w:rsid w:val="007B20DE"/>
    <w:rsid w:val="007B2A22"/>
    <w:rsid w:val="007B468D"/>
    <w:rsid w:val="007B6A8A"/>
    <w:rsid w:val="007C15EF"/>
    <w:rsid w:val="007C310B"/>
    <w:rsid w:val="007C726D"/>
    <w:rsid w:val="007D0305"/>
    <w:rsid w:val="007D0B1E"/>
    <w:rsid w:val="007D138C"/>
    <w:rsid w:val="007D1399"/>
    <w:rsid w:val="007D15FB"/>
    <w:rsid w:val="007E771B"/>
    <w:rsid w:val="007F2689"/>
    <w:rsid w:val="007F2E96"/>
    <w:rsid w:val="0080043B"/>
    <w:rsid w:val="00805CA7"/>
    <w:rsid w:val="00814438"/>
    <w:rsid w:val="0082640D"/>
    <w:rsid w:val="00826FD9"/>
    <w:rsid w:val="0083145A"/>
    <w:rsid w:val="00841CB3"/>
    <w:rsid w:val="0084384E"/>
    <w:rsid w:val="008460BC"/>
    <w:rsid w:val="00847E09"/>
    <w:rsid w:val="0085078B"/>
    <w:rsid w:val="008515F6"/>
    <w:rsid w:val="00853D14"/>
    <w:rsid w:val="00863635"/>
    <w:rsid w:val="00866289"/>
    <w:rsid w:val="008704FF"/>
    <w:rsid w:val="00881FEB"/>
    <w:rsid w:val="00883116"/>
    <w:rsid w:val="00892480"/>
    <w:rsid w:val="008A0C82"/>
    <w:rsid w:val="008A6170"/>
    <w:rsid w:val="008B1F78"/>
    <w:rsid w:val="008B6485"/>
    <w:rsid w:val="008B6ECF"/>
    <w:rsid w:val="008D3DAD"/>
    <w:rsid w:val="008D4A5F"/>
    <w:rsid w:val="008D79FB"/>
    <w:rsid w:val="008E01DA"/>
    <w:rsid w:val="008E4FDD"/>
    <w:rsid w:val="008E5173"/>
    <w:rsid w:val="008E57B2"/>
    <w:rsid w:val="008E59B5"/>
    <w:rsid w:val="008E6501"/>
    <w:rsid w:val="008F3763"/>
    <w:rsid w:val="00900D8D"/>
    <w:rsid w:val="0090116F"/>
    <w:rsid w:val="009065A3"/>
    <w:rsid w:val="00910047"/>
    <w:rsid w:val="00915F19"/>
    <w:rsid w:val="00916BA9"/>
    <w:rsid w:val="00920AE7"/>
    <w:rsid w:val="00920CB2"/>
    <w:rsid w:val="009226F7"/>
    <w:rsid w:val="00922B75"/>
    <w:rsid w:val="00927EFE"/>
    <w:rsid w:val="009327AA"/>
    <w:rsid w:val="00936521"/>
    <w:rsid w:val="00943F87"/>
    <w:rsid w:val="00947A9B"/>
    <w:rsid w:val="009507BC"/>
    <w:rsid w:val="0095374D"/>
    <w:rsid w:val="00957344"/>
    <w:rsid w:val="00974A81"/>
    <w:rsid w:val="00974D95"/>
    <w:rsid w:val="009762EC"/>
    <w:rsid w:val="009767A3"/>
    <w:rsid w:val="009809E1"/>
    <w:rsid w:val="00987DF5"/>
    <w:rsid w:val="0099140B"/>
    <w:rsid w:val="00993DB2"/>
    <w:rsid w:val="009A0EEA"/>
    <w:rsid w:val="009A2C28"/>
    <w:rsid w:val="009A30D8"/>
    <w:rsid w:val="009C2F31"/>
    <w:rsid w:val="009D343E"/>
    <w:rsid w:val="009D369D"/>
    <w:rsid w:val="009D3B35"/>
    <w:rsid w:val="009E0BEE"/>
    <w:rsid w:val="009E0D1C"/>
    <w:rsid w:val="009F080D"/>
    <w:rsid w:val="009F1422"/>
    <w:rsid w:val="009F37D1"/>
    <w:rsid w:val="00A00B60"/>
    <w:rsid w:val="00A011C0"/>
    <w:rsid w:val="00A061F3"/>
    <w:rsid w:val="00A10A82"/>
    <w:rsid w:val="00A116A1"/>
    <w:rsid w:val="00A12C9B"/>
    <w:rsid w:val="00A1799B"/>
    <w:rsid w:val="00A2263E"/>
    <w:rsid w:val="00A25329"/>
    <w:rsid w:val="00A51E27"/>
    <w:rsid w:val="00A54538"/>
    <w:rsid w:val="00A545C9"/>
    <w:rsid w:val="00A5528D"/>
    <w:rsid w:val="00A63C07"/>
    <w:rsid w:val="00A64D93"/>
    <w:rsid w:val="00A656C8"/>
    <w:rsid w:val="00A71F62"/>
    <w:rsid w:val="00A841FE"/>
    <w:rsid w:val="00A92734"/>
    <w:rsid w:val="00A93088"/>
    <w:rsid w:val="00AA0E29"/>
    <w:rsid w:val="00AA3C7F"/>
    <w:rsid w:val="00AA73D3"/>
    <w:rsid w:val="00AA79BA"/>
    <w:rsid w:val="00AB309E"/>
    <w:rsid w:val="00AB5B17"/>
    <w:rsid w:val="00AC082E"/>
    <w:rsid w:val="00AC0D6E"/>
    <w:rsid w:val="00AC48BF"/>
    <w:rsid w:val="00AC7C58"/>
    <w:rsid w:val="00AD7CB0"/>
    <w:rsid w:val="00AE0DEC"/>
    <w:rsid w:val="00AE7914"/>
    <w:rsid w:val="00AF015A"/>
    <w:rsid w:val="00AF0D45"/>
    <w:rsid w:val="00AF403C"/>
    <w:rsid w:val="00AF4ECA"/>
    <w:rsid w:val="00B0259F"/>
    <w:rsid w:val="00B064C8"/>
    <w:rsid w:val="00B06953"/>
    <w:rsid w:val="00B07516"/>
    <w:rsid w:val="00B15C7B"/>
    <w:rsid w:val="00B20451"/>
    <w:rsid w:val="00B26510"/>
    <w:rsid w:val="00B3127B"/>
    <w:rsid w:val="00B33C25"/>
    <w:rsid w:val="00B34006"/>
    <w:rsid w:val="00B356C7"/>
    <w:rsid w:val="00B4531C"/>
    <w:rsid w:val="00B47DB4"/>
    <w:rsid w:val="00B47FDA"/>
    <w:rsid w:val="00B555A7"/>
    <w:rsid w:val="00B614C9"/>
    <w:rsid w:val="00B64CB7"/>
    <w:rsid w:val="00B739D2"/>
    <w:rsid w:val="00B76D28"/>
    <w:rsid w:val="00B81E9E"/>
    <w:rsid w:val="00B84FA2"/>
    <w:rsid w:val="00B8651E"/>
    <w:rsid w:val="00B93218"/>
    <w:rsid w:val="00B940EF"/>
    <w:rsid w:val="00BB2FCC"/>
    <w:rsid w:val="00BB61E7"/>
    <w:rsid w:val="00BB6712"/>
    <w:rsid w:val="00BB6CB2"/>
    <w:rsid w:val="00BC2D9D"/>
    <w:rsid w:val="00BD0FED"/>
    <w:rsid w:val="00BD23D4"/>
    <w:rsid w:val="00BD6385"/>
    <w:rsid w:val="00BE7F65"/>
    <w:rsid w:val="00BF43D7"/>
    <w:rsid w:val="00C2032D"/>
    <w:rsid w:val="00C2087D"/>
    <w:rsid w:val="00C233C8"/>
    <w:rsid w:val="00C2370D"/>
    <w:rsid w:val="00C33C59"/>
    <w:rsid w:val="00C42C66"/>
    <w:rsid w:val="00C47CDE"/>
    <w:rsid w:val="00C53C7B"/>
    <w:rsid w:val="00C54973"/>
    <w:rsid w:val="00C54C5A"/>
    <w:rsid w:val="00C66B29"/>
    <w:rsid w:val="00C70529"/>
    <w:rsid w:val="00C74105"/>
    <w:rsid w:val="00C75EB7"/>
    <w:rsid w:val="00C76552"/>
    <w:rsid w:val="00C7675A"/>
    <w:rsid w:val="00C771F3"/>
    <w:rsid w:val="00C9069E"/>
    <w:rsid w:val="00C97C08"/>
    <w:rsid w:val="00CA477C"/>
    <w:rsid w:val="00CA6CEE"/>
    <w:rsid w:val="00CA77F2"/>
    <w:rsid w:val="00CB197E"/>
    <w:rsid w:val="00CB3C7D"/>
    <w:rsid w:val="00CB4620"/>
    <w:rsid w:val="00CB5FE8"/>
    <w:rsid w:val="00CB6D00"/>
    <w:rsid w:val="00CB7368"/>
    <w:rsid w:val="00CB76EA"/>
    <w:rsid w:val="00CC47CA"/>
    <w:rsid w:val="00CC7B22"/>
    <w:rsid w:val="00CD3FC4"/>
    <w:rsid w:val="00CD4C02"/>
    <w:rsid w:val="00CD5A5D"/>
    <w:rsid w:val="00CD60CC"/>
    <w:rsid w:val="00CE689A"/>
    <w:rsid w:val="00CE739D"/>
    <w:rsid w:val="00CF43D7"/>
    <w:rsid w:val="00CF4C48"/>
    <w:rsid w:val="00CF6911"/>
    <w:rsid w:val="00CF75D9"/>
    <w:rsid w:val="00D00B90"/>
    <w:rsid w:val="00D1253D"/>
    <w:rsid w:val="00D15EBA"/>
    <w:rsid w:val="00D216B1"/>
    <w:rsid w:val="00D21C7D"/>
    <w:rsid w:val="00D229EA"/>
    <w:rsid w:val="00D3464C"/>
    <w:rsid w:val="00D37898"/>
    <w:rsid w:val="00D43157"/>
    <w:rsid w:val="00D51662"/>
    <w:rsid w:val="00D574A5"/>
    <w:rsid w:val="00D57D37"/>
    <w:rsid w:val="00D61046"/>
    <w:rsid w:val="00D63C83"/>
    <w:rsid w:val="00D649B4"/>
    <w:rsid w:val="00D71BF2"/>
    <w:rsid w:val="00D75E27"/>
    <w:rsid w:val="00D8196C"/>
    <w:rsid w:val="00D875FA"/>
    <w:rsid w:val="00D87B06"/>
    <w:rsid w:val="00D95424"/>
    <w:rsid w:val="00DA2330"/>
    <w:rsid w:val="00DA5B19"/>
    <w:rsid w:val="00DB63FB"/>
    <w:rsid w:val="00DC13DC"/>
    <w:rsid w:val="00DD463D"/>
    <w:rsid w:val="00E076C8"/>
    <w:rsid w:val="00E125CF"/>
    <w:rsid w:val="00E12993"/>
    <w:rsid w:val="00E13A1D"/>
    <w:rsid w:val="00E143E6"/>
    <w:rsid w:val="00E2196E"/>
    <w:rsid w:val="00E2478F"/>
    <w:rsid w:val="00E2515E"/>
    <w:rsid w:val="00E30C1B"/>
    <w:rsid w:val="00E311E6"/>
    <w:rsid w:val="00E31211"/>
    <w:rsid w:val="00E358A8"/>
    <w:rsid w:val="00E37FA9"/>
    <w:rsid w:val="00E43A06"/>
    <w:rsid w:val="00E47ED4"/>
    <w:rsid w:val="00E50A0F"/>
    <w:rsid w:val="00E54CDD"/>
    <w:rsid w:val="00E567DB"/>
    <w:rsid w:val="00E60B68"/>
    <w:rsid w:val="00E65F79"/>
    <w:rsid w:val="00E66640"/>
    <w:rsid w:val="00E67780"/>
    <w:rsid w:val="00E70160"/>
    <w:rsid w:val="00E749B6"/>
    <w:rsid w:val="00E92740"/>
    <w:rsid w:val="00E92E83"/>
    <w:rsid w:val="00E943C2"/>
    <w:rsid w:val="00EA4933"/>
    <w:rsid w:val="00EB35C7"/>
    <w:rsid w:val="00EB6087"/>
    <w:rsid w:val="00ED1FF9"/>
    <w:rsid w:val="00EE1118"/>
    <w:rsid w:val="00EE1B60"/>
    <w:rsid w:val="00EE1BAE"/>
    <w:rsid w:val="00EE3C55"/>
    <w:rsid w:val="00EF570E"/>
    <w:rsid w:val="00F006B0"/>
    <w:rsid w:val="00F070DD"/>
    <w:rsid w:val="00F16DAC"/>
    <w:rsid w:val="00F23EE4"/>
    <w:rsid w:val="00F3315B"/>
    <w:rsid w:val="00F36121"/>
    <w:rsid w:val="00F37CBA"/>
    <w:rsid w:val="00F423FF"/>
    <w:rsid w:val="00F468A8"/>
    <w:rsid w:val="00F5405C"/>
    <w:rsid w:val="00F66C8B"/>
    <w:rsid w:val="00F96C20"/>
    <w:rsid w:val="00FA0C44"/>
    <w:rsid w:val="00FA137A"/>
    <w:rsid w:val="00FA4FC8"/>
    <w:rsid w:val="00FA6666"/>
    <w:rsid w:val="00FA6FB4"/>
    <w:rsid w:val="00FB2FEB"/>
    <w:rsid w:val="00FB6B0F"/>
    <w:rsid w:val="00FC17B3"/>
    <w:rsid w:val="00FC548A"/>
    <w:rsid w:val="00FD6BB1"/>
    <w:rsid w:val="00FE230C"/>
    <w:rsid w:val="00FE3513"/>
    <w:rsid w:val="00FE45EA"/>
    <w:rsid w:val="00FE5A22"/>
    <w:rsid w:val="00FF0E95"/>
    <w:rsid w:val="00FF7E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29F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D574A5"/>
    <w:rPr>
      <w:rFonts w:ascii="Courier New" w:hAnsi="Courier New"/>
      <w:sz w:val="20"/>
      <w:szCs w:val="20"/>
    </w:rPr>
  </w:style>
  <w:style w:type="character" w:customStyle="1" w:styleId="a4">
    <w:name w:val="Текст Знак"/>
    <w:basedOn w:val="a0"/>
    <w:link w:val="a3"/>
    <w:rsid w:val="00451A38"/>
    <w:rPr>
      <w:rFonts w:ascii="Courier New" w:hAnsi="Courier New"/>
    </w:rPr>
  </w:style>
  <w:style w:type="table" w:styleId="a5">
    <w:name w:val="Table Grid"/>
    <w:basedOn w:val="a1"/>
    <w:rsid w:val="00670C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semiHidden/>
    <w:rsid w:val="00CB6D00"/>
    <w:rPr>
      <w:rFonts w:ascii="Tahoma" w:hAnsi="Tahoma" w:cs="Tahoma"/>
      <w:sz w:val="16"/>
      <w:szCs w:val="16"/>
    </w:rPr>
  </w:style>
  <w:style w:type="paragraph" w:styleId="a7">
    <w:name w:val="header"/>
    <w:basedOn w:val="a"/>
    <w:link w:val="a8"/>
    <w:rsid w:val="0063688C"/>
    <w:pPr>
      <w:tabs>
        <w:tab w:val="center" w:pos="4677"/>
        <w:tab w:val="right" w:pos="9355"/>
      </w:tabs>
    </w:pPr>
  </w:style>
  <w:style w:type="character" w:customStyle="1" w:styleId="a8">
    <w:name w:val="Верхний колонтитул Знак"/>
    <w:basedOn w:val="a0"/>
    <w:link w:val="a7"/>
    <w:rsid w:val="0063688C"/>
    <w:rPr>
      <w:sz w:val="24"/>
      <w:szCs w:val="24"/>
    </w:rPr>
  </w:style>
  <w:style w:type="paragraph" w:styleId="a9">
    <w:name w:val="footer"/>
    <w:basedOn w:val="a"/>
    <w:link w:val="aa"/>
    <w:rsid w:val="0063688C"/>
    <w:pPr>
      <w:tabs>
        <w:tab w:val="center" w:pos="4677"/>
        <w:tab w:val="right" w:pos="9355"/>
      </w:tabs>
    </w:pPr>
  </w:style>
  <w:style w:type="character" w:customStyle="1" w:styleId="aa">
    <w:name w:val="Нижний колонтитул Знак"/>
    <w:basedOn w:val="a0"/>
    <w:link w:val="a9"/>
    <w:rsid w:val="0063688C"/>
    <w:rPr>
      <w:sz w:val="24"/>
      <w:szCs w:val="24"/>
    </w:rPr>
  </w:style>
  <w:style w:type="paragraph" w:styleId="ab">
    <w:name w:val="Body Text Indent"/>
    <w:basedOn w:val="a"/>
    <w:link w:val="ac"/>
    <w:unhideWhenUsed/>
    <w:rsid w:val="00112E85"/>
    <w:pPr>
      <w:spacing w:after="120"/>
      <w:ind w:left="283"/>
    </w:pPr>
  </w:style>
  <w:style w:type="character" w:customStyle="1" w:styleId="ac">
    <w:name w:val="Основной текст с отступом Знак"/>
    <w:basedOn w:val="a0"/>
    <w:link w:val="ab"/>
    <w:rsid w:val="00112E85"/>
    <w:rPr>
      <w:sz w:val="24"/>
      <w:szCs w:val="24"/>
    </w:rPr>
  </w:style>
  <w:style w:type="paragraph" w:customStyle="1" w:styleId="ConsPlusNormal">
    <w:name w:val="ConsPlusNormal"/>
    <w:uiPriority w:val="99"/>
    <w:rsid w:val="00C54973"/>
    <w:pPr>
      <w:widowControl w:val="0"/>
      <w:ind w:firstLine="709"/>
      <w:jc w:val="both"/>
    </w:pPr>
    <w:rPr>
      <w:rFonts w:ascii="PT Astra Serif" w:eastAsiaTheme="minorEastAsia" w:hAnsi="PT Astra Serif" w:cs="PT Astra Serif"/>
      <w:sz w:val="28"/>
      <w:szCs w:val="22"/>
    </w:rPr>
  </w:style>
  <w:style w:type="character" w:styleId="ad">
    <w:name w:val="Hyperlink"/>
    <w:basedOn w:val="a0"/>
    <w:uiPriority w:val="99"/>
    <w:unhideWhenUsed/>
    <w:rsid w:val="002D54A5"/>
    <w:rPr>
      <w:color w:val="0000FF"/>
      <w:u w:val="single"/>
    </w:rPr>
  </w:style>
  <w:style w:type="character" w:styleId="ae">
    <w:name w:val="FollowedHyperlink"/>
    <w:basedOn w:val="a0"/>
    <w:uiPriority w:val="99"/>
    <w:unhideWhenUsed/>
    <w:rsid w:val="002D54A5"/>
    <w:rPr>
      <w:color w:val="800080"/>
      <w:u w:val="single"/>
    </w:rPr>
  </w:style>
  <w:style w:type="paragraph" w:customStyle="1" w:styleId="xl64">
    <w:name w:val="xl64"/>
    <w:basedOn w:val="a"/>
    <w:rsid w:val="002D54A5"/>
    <w:pPr>
      <w:pBdr>
        <w:top w:val="single" w:sz="4" w:space="0" w:color="auto"/>
        <w:left w:val="single" w:sz="4" w:space="0" w:color="auto"/>
        <w:bottom w:val="single" w:sz="8" w:space="0" w:color="auto"/>
        <w:right w:val="single" w:sz="4" w:space="0" w:color="auto"/>
      </w:pBdr>
      <w:spacing w:before="100" w:beforeAutospacing="1" w:after="100" w:afterAutospacing="1"/>
    </w:pPr>
    <w:rPr>
      <w:b/>
      <w:bCs/>
      <w:sz w:val="16"/>
      <w:szCs w:val="16"/>
    </w:rPr>
  </w:style>
  <w:style w:type="paragraph" w:customStyle="1" w:styleId="xl65">
    <w:name w:val="xl65"/>
    <w:basedOn w:val="a"/>
    <w:rsid w:val="002D54A5"/>
    <w:pPr>
      <w:pBdr>
        <w:bottom w:val="single" w:sz="8" w:space="0" w:color="auto"/>
        <w:right w:val="single" w:sz="4" w:space="0" w:color="auto"/>
      </w:pBdr>
      <w:spacing w:before="100" w:beforeAutospacing="1" w:after="100" w:afterAutospacing="1"/>
    </w:pPr>
    <w:rPr>
      <w:b/>
      <w:bCs/>
      <w:sz w:val="16"/>
      <w:szCs w:val="16"/>
    </w:rPr>
  </w:style>
  <w:style w:type="paragraph" w:customStyle="1" w:styleId="xl66">
    <w:name w:val="xl66"/>
    <w:basedOn w:val="a"/>
    <w:rsid w:val="002D54A5"/>
    <w:pPr>
      <w:pBdr>
        <w:left w:val="single" w:sz="4" w:space="0" w:color="auto"/>
        <w:bottom w:val="single" w:sz="8" w:space="0" w:color="auto"/>
      </w:pBdr>
      <w:spacing w:before="100" w:beforeAutospacing="1" w:after="100" w:afterAutospacing="1"/>
    </w:pPr>
    <w:rPr>
      <w:b/>
      <w:bCs/>
      <w:sz w:val="16"/>
      <w:szCs w:val="16"/>
    </w:rPr>
  </w:style>
  <w:style w:type="paragraph" w:customStyle="1" w:styleId="xl67">
    <w:name w:val="xl67"/>
    <w:basedOn w:val="a"/>
    <w:rsid w:val="002D54A5"/>
    <w:pPr>
      <w:pBdr>
        <w:left w:val="single" w:sz="4" w:space="0" w:color="auto"/>
        <w:bottom w:val="single" w:sz="8" w:space="0" w:color="auto"/>
      </w:pBdr>
      <w:spacing w:before="100" w:beforeAutospacing="1" w:after="100" w:afterAutospacing="1"/>
    </w:pPr>
    <w:rPr>
      <w:b/>
      <w:bCs/>
      <w:sz w:val="16"/>
      <w:szCs w:val="16"/>
    </w:rPr>
  </w:style>
  <w:style w:type="paragraph" w:customStyle="1" w:styleId="xl68">
    <w:name w:val="xl68"/>
    <w:basedOn w:val="a"/>
    <w:rsid w:val="002D54A5"/>
    <w:pPr>
      <w:pBdr>
        <w:top w:val="single" w:sz="4" w:space="0" w:color="auto"/>
        <w:left w:val="single" w:sz="4" w:space="0" w:color="auto"/>
        <w:bottom w:val="single" w:sz="8" w:space="0" w:color="auto"/>
      </w:pBdr>
      <w:spacing w:before="100" w:beforeAutospacing="1" w:after="100" w:afterAutospacing="1"/>
    </w:pPr>
    <w:rPr>
      <w:b/>
      <w:bCs/>
      <w:sz w:val="16"/>
      <w:szCs w:val="16"/>
    </w:rPr>
  </w:style>
  <w:style w:type="paragraph" w:customStyle="1" w:styleId="xl69">
    <w:name w:val="xl69"/>
    <w:basedOn w:val="a"/>
    <w:rsid w:val="002D54A5"/>
    <w:pPr>
      <w:pBdr>
        <w:top w:val="single" w:sz="4" w:space="0" w:color="auto"/>
        <w:bottom w:val="single" w:sz="8" w:space="0" w:color="auto"/>
        <w:right w:val="single" w:sz="4" w:space="0" w:color="auto"/>
      </w:pBdr>
      <w:spacing w:before="100" w:beforeAutospacing="1" w:after="100" w:afterAutospacing="1"/>
    </w:pPr>
    <w:rPr>
      <w:b/>
      <w:bCs/>
      <w:sz w:val="16"/>
      <w:szCs w:val="16"/>
    </w:rPr>
  </w:style>
  <w:style w:type="paragraph" w:customStyle="1" w:styleId="xl70">
    <w:name w:val="xl70"/>
    <w:basedOn w:val="a"/>
    <w:rsid w:val="002D54A5"/>
    <w:pPr>
      <w:pBdr>
        <w:top w:val="single" w:sz="4" w:space="0" w:color="auto"/>
        <w:bottom w:val="single" w:sz="8" w:space="0" w:color="auto"/>
      </w:pBdr>
      <w:spacing w:before="100" w:beforeAutospacing="1" w:after="100" w:afterAutospacing="1"/>
    </w:pPr>
  </w:style>
  <w:style w:type="paragraph" w:customStyle="1" w:styleId="xl71">
    <w:name w:val="xl71"/>
    <w:basedOn w:val="a"/>
    <w:rsid w:val="002D54A5"/>
    <w:pPr>
      <w:pBdr>
        <w:bottom w:val="single" w:sz="8" w:space="0" w:color="auto"/>
      </w:pBdr>
      <w:spacing w:before="100" w:beforeAutospacing="1" w:after="100" w:afterAutospacing="1"/>
    </w:pPr>
  </w:style>
  <w:style w:type="paragraph" w:customStyle="1" w:styleId="xl72">
    <w:name w:val="xl72"/>
    <w:basedOn w:val="a"/>
    <w:rsid w:val="002D54A5"/>
    <w:pPr>
      <w:pBdr>
        <w:left w:val="single" w:sz="8" w:space="0" w:color="auto"/>
        <w:bottom w:val="single" w:sz="8" w:space="0" w:color="auto"/>
      </w:pBdr>
      <w:spacing w:before="100" w:beforeAutospacing="1" w:after="100" w:afterAutospacing="1"/>
    </w:pPr>
  </w:style>
  <w:style w:type="paragraph" w:customStyle="1" w:styleId="xl73">
    <w:name w:val="xl73"/>
    <w:basedOn w:val="a"/>
    <w:rsid w:val="002D54A5"/>
    <w:pPr>
      <w:spacing w:before="100" w:beforeAutospacing="1" w:after="100" w:afterAutospacing="1"/>
    </w:pPr>
    <w:rPr>
      <w:b/>
      <w:bCs/>
      <w:sz w:val="16"/>
      <w:szCs w:val="16"/>
    </w:rPr>
  </w:style>
  <w:style w:type="paragraph" w:customStyle="1" w:styleId="xl74">
    <w:name w:val="xl74"/>
    <w:basedOn w:val="a"/>
    <w:rsid w:val="002D54A5"/>
    <w:pPr>
      <w:spacing w:before="100" w:beforeAutospacing="1" w:after="100" w:afterAutospacing="1"/>
    </w:pPr>
    <w:rPr>
      <w:sz w:val="16"/>
      <w:szCs w:val="16"/>
    </w:rPr>
  </w:style>
  <w:style w:type="paragraph" w:customStyle="1" w:styleId="xl75">
    <w:name w:val="xl75"/>
    <w:basedOn w:val="a"/>
    <w:rsid w:val="002D54A5"/>
    <w:pPr>
      <w:spacing w:before="100" w:beforeAutospacing="1" w:after="100" w:afterAutospacing="1"/>
    </w:pPr>
    <w:rPr>
      <w:sz w:val="16"/>
      <w:szCs w:val="16"/>
    </w:rPr>
  </w:style>
  <w:style w:type="paragraph" w:customStyle="1" w:styleId="xl76">
    <w:name w:val="xl76"/>
    <w:basedOn w:val="a"/>
    <w:rsid w:val="002D54A5"/>
    <w:pPr>
      <w:pBdr>
        <w:left w:val="single" w:sz="8" w:space="0" w:color="auto"/>
        <w:right w:val="single" w:sz="8" w:space="0" w:color="auto"/>
      </w:pBdr>
      <w:spacing w:before="100" w:beforeAutospacing="1" w:after="100" w:afterAutospacing="1"/>
    </w:pPr>
    <w:rPr>
      <w:sz w:val="16"/>
      <w:szCs w:val="16"/>
    </w:rPr>
  </w:style>
  <w:style w:type="paragraph" w:customStyle="1" w:styleId="xl77">
    <w:name w:val="xl77"/>
    <w:basedOn w:val="a"/>
    <w:rsid w:val="002D54A5"/>
    <w:pPr>
      <w:pBdr>
        <w:right w:val="single" w:sz="4" w:space="0" w:color="auto"/>
      </w:pBdr>
      <w:spacing w:before="100" w:beforeAutospacing="1" w:after="100" w:afterAutospacing="1"/>
    </w:pPr>
    <w:rPr>
      <w:sz w:val="16"/>
      <w:szCs w:val="16"/>
    </w:rPr>
  </w:style>
  <w:style w:type="paragraph" w:customStyle="1" w:styleId="xl78">
    <w:name w:val="xl78"/>
    <w:basedOn w:val="a"/>
    <w:rsid w:val="002D54A5"/>
    <w:pPr>
      <w:pBdr>
        <w:bottom w:val="single" w:sz="4" w:space="0" w:color="auto"/>
      </w:pBdr>
      <w:spacing w:before="100" w:beforeAutospacing="1" w:after="100" w:afterAutospacing="1"/>
    </w:pPr>
    <w:rPr>
      <w:sz w:val="16"/>
      <w:szCs w:val="16"/>
    </w:rPr>
  </w:style>
  <w:style w:type="paragraph" w:customStyle="1" w:styleId="xl79">
    <w:name w:val="xl79"/>
    <w:basedOn w:val="a"/>
    <w:rsid w:val="002D54A5"/>
    <w:pPr>
      <w:pBdr>
        <w:left w:val="single" w:sz="8" w:space="0" w:color="auto"/>
        <w:bottom w:val="single" w:sz="4" w:space="0" w:color="auto"/>
      </w:pBdr>
      <w:spacing w:before="100" w:beforeAutospacing="1" w:after="100" w:afterAutospacing="1"/>
    </w:pPr>
    <w:rPr>
      <w:sz w:val="16"/>
      <w:szCs w:val="16"/>
    </w:rPr>
  </w:style>
  <w:style w:type="paragraph" w:customStyle="1" w:styleId="xl80">
    <w:name w:val="xl80"/>
    <w:basedOn w:val="a"/>
    <w:rsid w:val="002D54A5"/>
    <w:pPr>
      <w:pBdr>
        <w:top w:val="single" w:sz="4" w:space="0" w:color="auto"/>
        <w:left w:val="single" w:sz="4" w:space="0" w:color="auto"/>
        <w:bottom w:val="single" w:sz="8" w:space="0" w:color="auto"/>
      </w:pBdr>
      <w:shd w:val="clear" w:color="000000" w:fill="FFFFFF"/>
      <w:spacing w:before="100" w:beforeAutospacing="1" w:after="100" w:afterAutospacing="1"/>
    </w:pPr>
    <w:rPr>
      <w:sz w:val="16"/>
      <w:szCs w:val="16"/>
    </w:rPr>
  </w:style>
  <w:style w:type="paragraph" w:customStyle="1" w:styleId="xl81">
    <w:name w:val="xl81"/>
    <w:basedOn w:val="a"/>
    <w:rsid w:val="002D54A5"/>
    <w:pPr>
      <w:pBdr>
        <w:top w:val="single" w:sz="4" w:space="0" w:color="auto"/>
        <w:bottom w:val="single" w:sz="8" w:space="0" w:color="auto"/>
      </w:pBdr>
      <w:spacing w:before="100" w:beforeAutospacing="1" w:after="100" w:afterAutospacing="1"/>
    </w:pPr>
    <w:rPr>
      <w:sz w:val="16"/>
      <w:szCs w:val="16"/>
    </w:rPr>
  </w:style>
  <w:style w:type="paragraph" w:customStyle="1" w:styleId="xl82">
    <w:name w:val="xl82"/>
    <w:basedOn w:val="a"/>
    <w:rsid w:val="002D54A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sz w:val="16"/>
      <w:szCs w:val="16"/>
    </w:rPr>
  </w:style>
  <w:style w:type="paragraph" w:customStyle="1" w:styleId="xl83">
    <w:name w:val="xl83"/>
    <w:basedOn w:val="a"/>
    <w:rsid w:val="002D54A5"/>
    <w:pPr>
      <w:pBdr>
        <w:top w:val="single" w:sz="4" w:space="0" w:color="auto"/>
        <w:left w:val="single" w:sz="4" w:space="0" w:color="auto"/>
        <w:bottom w:val="single" w:sz="8" w:space="0" w:color="auto"/>
      </w:pBdr>
      <w:shd w:val="clear" w:color="000000" w:fill="FFFFFF"/>
      <w:spacing w:before="100" w:beforeAutospacing="1" w:after="100" w:afterAutospacing="1"/>
      <w:jc w:val="right"/>
    </w:pPr>
    <w:rPr>
      <w:sz w:val="16"/>
      <w:szCs w:val="16"/>
    </w:rPr>
  </w:style>
  <w:style w:type="paragraph" w:customStyle="1" w:styleId="xl84">
    <w:name w:val="xl84"/>
    <w:basedOn w:val="a"/>
    <w:rsid w:val="002D54A5"/>
    <w:pPr>
      <w:pBdr>
        <w:top w:val="single" w:sz="4" w:space="0" w:color="auto"/>
        <w:left w:val="single" w:sz="4" w:space="0" w:color="auto"/>
        <w:bottom w:val="single" w:sz="8" w:space="0" w:color="auto"/>
      </w:pBdr>
      <w:shd w:val="clear" w:color="000000" w:fill="FFFFFF"/>
      <w:spacing w:before="100" w:beforeAutospacing="1" w:after="100" w:afterAutospacing="1"/>
    </w:pPr>
    <w:rPr>
      <w:sz w:val="16"/>
      <w:szCs w:val="16"/>
    </w:rPr>
  </w:style>
  <w:style w:type="paragraph" w:customStyle="1" w:styleId="xl85">
    <w:name w:val="xl85"/>
    <w:basedOn w:val="a"/>
    <w:rsid w:val="002D54A5"/>
    <w:pPr>
      <w:pBdr>
        <w:top w:val="single" w:sz="4" w:space="0" w:color="auto"/>
        <w:left w:val="single" w:sz="4" w:space="0" w:color="auto"/>
        <w:bottom w:val="single" w:sz="8" w:space="0" w:color="auto"/>
      </w:pBdr>
      <w:shd w:val="clear" w:color="000000" w:fill="FFFFFF"/>
      <w:spacing w:before="100" w:beforeAutospacing="1" w:after="100" w:afterAutospacing="1"/>
    </w:pPr>
    <w:rPr>
      <w:sz w:val="16"/>
      <w:szCs w:val="16"/>
    </w:rPr>
  </w:style>
  <w:style w:type="paragraph" w:customStyle="1" w:styleId="xl86">
    <w:name w:val="xl86"/>
    <w:basedOn w:val="a"/>
    <w:rsid w:val="002D54A5"/>
    <w:pPr>
      <w:pBdr>
        <w:top w:val="single" w:sz="4" w:space="0" w:color="auto"/>
        <w:left w:val="single" w:sz="8" w:space="0" w:color="auto"/>
        <w:bottom w:val="single" w:sz="8" w:space="0" w:color="auto"/>
      </w:pBdr>
      <w:shd w:val="clear" w:color="000000" w:fill="FFFFFF"/>
      <w:spacing w:before="100" w:beforeAutospacing="1" w:after="100" w:afterAutospacing="1"/>
    </w:pPr>
    <w:rPr>
      <w:sz w:val="16"/>
      <w:szCs w:val="16"/>
    </w:rPr>
  </w:style>
  <w:style w:type="paragraph" w:customStyle="1" w:styleId="xl87">
    <w:name w:val="xl87"/>
    <w:basedOn w:val="a"/>
    <w:rsid w:val="002D54A5"/>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pPr>
    <w:rPr>
      <w:sz w:val="16"/>
      <w:szCs w:val="16"/>
    </w:rPr>
  </w:style>
  <w:style w:type="paragraph" w:customStyle="1" w:styleId="xl88">
    <w:name w:val="xl88"/>
    <w:basedOn w:val="a"/>
    <w:rsid w:val="002D54A5"/>
    <w:pPr>
      <w:pBdr>
        <w:top w:val="single" w:sz="4" w:space="0" w:color="auto"/>
        <w:left w:val="single" w:sz="4" w:space="0" w:color="auto"/>
        <w:bottom w:val="single" w:sz="4" w:space="0" w:color="auto"/>
      </w:pBdr>
      <w:shd w:val="clear" w:color="000000" w:fill="FFFFFF"/>
      <w:spacing w:before="100" w:beforeAutospacing="1" w:after="100" w:afterAutospacing="1"/>
    </w:pPr>
    <w:rPr>
      <w:sz w:val="16"/>
      <w:szCs w:val="16"/>
    </w:rPr>
  </w:style>
  <w:style w:type="paragraph" w:customStyle="1" w:styleId="xl89">
    <w:name w:val="xl89"/>
    <w:basedOn w:val="a"/>
    <w:rsid w:val="002D54A5"/>
    <w:pPr>
      <w:pBdr>
        <w:top w:val="single" w:sz="4" w:space="0" w:color="auto"/>
        <w:bottom w:val="single" w:sz="4" w:space="0" w:color="auto"/>
      </w:pBdr>
      <w:spacing w:before="100" w:beforeAutospacing="1" w:after="100" w:afterAutospacing="1"/>
    </w:pPr>
    <w:rPr>
      <w:sz w:val="16"/>
      <w:szCs w:val="16"/>
    </w:rPr>
  </w:style>
  <w:style w:type="paragraph" w:customStyle="1" w:styleId="xl90">
    <w:name w:val="xl90"/>
    <w:basedOn w:val="a"/>
    <w:rsid w:val="002D54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 w:type="paragraph" w:customStyle="1" w:styleId="xl91">
    <w:name w:val="xl91"/>
    <w:basedOn w:val="a"/>
    <w:rsid w:val="002D54A5"/>
    <w:pPr>
      <w:pBdr>
        <w:top w:val="single" w:sz="4" w:space="0" w:color="auto"/>
        <w:left w:val="single" w:sz="4" w:space="0" w:color="auto"/>
        <w:bottom w:val="single" w:sz="4" w:space="0" w:color="auto"/>
      </w:pBdr>
      <w:shd w:val="clear" w:color="000000" w:fill="FFFFFF"/>
      <w:spacing w:before="100" w:beforeAutospacing="1" w:after="100" w:afterAutospacing="1"/>
      <w:jc w:val="right"/>
    </w:pPr>
    <w:rPr>
      <w:sz w:val="16"/>
      <w:szCs w:val="16"/>
    </w:rPr>
  </w:style>
  <w:style w:type="paragraph" w:customStyle="1" w:styleId="xl92">
    <w:name w:val="xl92"/>
    <w:basedOn w:val="a"/>
    <w:rsid w:val="002D54A5"/>
    <w:pPr>
      <w:pBdr>
        <w:top w:val="single" w:sz="4" w:space="0" w:color="auto"/>
        <w:left w:val="single" w:sz="4" w:space="0" w:color="auto"/>
        <w:bottom w:val="single" w:sz="4" w:space="0" w:color="auto"/>
      </w:pBdr>
      <w:shd w:val="clear" w:color="000000" w:fill="FFFFFF"/>
      <w:spacing w:before="100" w:beforeAutospacing="1" w:after="100" w:afterAutospacing="1"/>
    </w:pPr>
    <w:rPr>
      <w:sz w:val="16"/>
      <w:szCs w:val="16"/>
    </w:rPr>
  </w:style>
  <w:style w:type="paragraph" w:customStyle="1" w:styleId="xl93">
    <w:name w:val="xl93"/>
    <w:basedOn w:val="a"/>
    <w:rsid w:val="002D54A5"/>
    <w:pPr>
      <w:pBdr>
        <w:top w:val="single" w:sz="4" w:space="0" w:color="auto"/>
        <w:left w:val="single" w:sz="4" w:space="0" w:color="auto"/>
        <w:bottom w:val="single" w:sz="4" w:space="0" w:color="auto"/>
      </w:pBdr>
      <w:shd w:val="clear" w:color="000000" w:fill="FFFFFF"/>
      <w:spacing w:before="100" w:beforeAutospacing="1" w:after="100" w:afterAutospacing="1"/>
    </w:pPr>
    <w:rPr>
      <w:sz w:val="16"/>
      <w:szCs w:val="16"/>
    </w:rPr>
  </w:style>
  <w:style w:type="paragraph" w:customStyle="1" w:styleId="xl94">
    <w:name w:val="xl94"/>
    <w:basedOn w:val="a"/>
    <w:rsid w:val="002D54A5"/>
    <w:pPr>
      <w:pBdr>
        <w:top w:val="single" w:sz="4" w:space="0" w:color="auto"/>
        <w:left w:val="single" w:sz="8" w:space="0" w:color="auto"/>
        <w:bottom w:val="single" w:sz="4" w:space="0" w:color="auto"/>
      </w:pBdr>
      <w:shd w:val="clear" w:color="000000" w:fill="FFFFFF"/>
      <w:spacing w:before="100" w:beforeAutospacing="1" w:after="100" w:afterAutospacing="1"/>
    </w:pPr>
    <w:rPr>
      <w:sz w:val="16"/>
      <w:szCs w:val="16"/>
    </w:rPr>
  </w:style>
  <w:style w:type="paragraph" w:customStyle="1" w:styleId="xl95">
    <w:name w:val="xl95"/>
    <w:basedOn w:val="a"/>
    <w:rsid w:val="002D54A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sz w:val="16"/>
      <w:szCs w:val="16"/>
    </w:rPr>
  </w:style>
  <w:style w:type="paragraph" w:customStyle="1" w:styleId="xl96">
    <w:name w:val="xl96"/>
    <w:basedOn w:val="a"/>
    <w:rsid w:val="002D54A5"/>
    <w:pPr>
      <w:pBdr>
        <w:top w:val="single" w:sz="4" w:space="0" w:color="auto"/>
        <w:left w:val="single" w:sz="4" w:space="0" w:color="auto"/>
        <w:bottom w:val="single" w:sz="4" w:space="0" w:color="auto"/>
      </w:pBdr>
      <w:shd w:val="clear" w:color="000000" w:fill="FFFFFF"/>
      <w:spacing w:before="100" w:beforeAutospacing="1" w:after="100" w:afterAutospacing="1"/>
    </w:pPr>
    <w:rPr>
      <w:b/>
      <w:bCs/>
      <w:sz w:val="16"/>
      <w:szCs w:val="16"/>
    </w:rPr>
  </w:style>
  <w:style w:type="paragraph" w:customStyle="1" w:styleId="xl97">
    <w:name w:val="xl97"/>
    <w:basedOn w:val="a"/>
    <w:rsid w:val="002D54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6"/>
      <w:szCs w:val="16"/>
    </w:rPr>
  </w:style>
  <w:style w:type="paragraph" w:customStyle="1" w:styleId="xl98">
    <w:name w:val="xl98"/>
    <w:basedOn w:val="a"/>
    <w:rsid w:val="002D54A5"/>
    <w:pPr>
      <w:pBdr>
        <w:top w:val="single" w:sz="4" w:space="0" w:color="auto"/>
        <w:left w:val="single" w:sz="4" w:space="0" w:color="auto"/>
        <w:bottom w:val="single" w:sz="4" w:space="0" w:color="auto"/>
      </w:pBdr>
      <w:shd w:val="clear" w:color="000000" w:fill="FFFFFF"/>
      <w:spacing w:before="100" w:beforeAutospacing="1" w:after="100" w:afterAutospacing="1"/>
      <w:jc w:val="right"/>
    </w:pPr>
    <w:rPr>
      <w:b/>
      <w:bCs/>
      <w:sz w:val="16"/>
      <w:szCs w:val="16"/>
    </w:rPr>
  </w:style>
  <w:style w:type="paragraph" w:customStyle="1" w:styleId="xl99">
    <w:name w:val="xl99"/>
    <w:basedOn w:val="a"/>
    <w:rsid w:val="002D54A5"/>
    <w:pPr>
      <w:pBdr>
        <w:top w:val="single" w:sz="4" w:space="0" w:color="auto"/>
        <w:left w:val="single" w:sz="4" w:space="0" w:color="auto"/>
        <w:bottom w:val="single" w:sz="4" w:space="0" w:color="auto"/>
      </w:pBdr>
      <w:shd w:val="clear" w:color="000000" w:fill="FFFFFF"/>
      <w:spacing w:before="100" w:beforeAutospacing="1" w:after="100" w:afterAutospacing="1"/>
    </w:pPr>
    <w:rPr>
      <w:b/>
      <w:bCs/>
      <w:sz w:val="16"/>
      <w:szCs w:val="16"/>
    </w:rPr>
  </w:style>
  <w:style w:type="paragraph" w:customStyle="1" w:styleId="xl100">
    <w:name w:val="xl100"/>
    <w:basedOn w:val="a"/>
    <w:rsid w:val="002D54A5"/>
    <w:pPr>
      <w:pBdr>
        <w:top w:val="single" w:sz="4" w:space="0" w:color="auto"/>
        <w:left w:val="single" w:sz="4" w:space="0" w:color="auto"/>
        <w:bottom w:val="single" w:sz="4" w:space="0" w:color="auto"/>
      </w:pBdr>
      <w:shd w:val="clear" w:color="000000" w:fill="FFFFFF"/>
      <w:spacing w:before="100" w:beforeAutospacing="1" w:after="100" w:afterAutospacing="1"/>
    </w:pPr>
    <w:rPr>
      <w:b/>
      <w:bCs/>
      <w:sz w:val="16"/>
      <w:szCs w:val="16"/>
    </w:rPr>
  </w:style>
  <w:style w:type="paragraph" w:customStyle="1" w:styleId="xl101">
    <w:name w:val="xl101"/>
    <w:basedOn w:val="a"/>
    <w:rsid w:val="002D54A5"/>
    <w:pPr>
      <w:pBdr>
        <w:top w:val="single" w:sz="4" w:space="0" w:color="auto"/>
        <w:left w:val="single" w:sz="8" w:space="0" w:color="auto"/>
        <w:bottom w:val="single" w:sz="4" w:space="0" w:color="auto"/>
      </w:pBdr>
      <w:shd w:val="clear" w:color="000000" w:fill="FFFFFF"/>
      <w:spacing w:before="100" w:beforeAutospacing="1" w:after="100" w:afterAutospacing="1"/>
    </w:pPr>
    <w:rPr>
      <w:b/>
      <w:bCs/>
      <w:sz w:val="16"/>
      <w:szCs w:val="16"/>
    </w:rPr>
  </w:style>
  <w:style w:type="paragraph" w:customStyle="1" w:styleId="xl102">
    <w:name w:val="xl102"/>
    <w:basedOn w:val="a"/>
    <w:rsid w:val="002D54A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6"/>
      <w:szCs w:val="16"/>
    </w:rPr>
  </w:style>
  <w:style w:type="paragraph" w:customStyle="1" w:styleId="xl103">
    <w:name w:val="xl103"/>
    <w:basedOn w:val="a"/>
    <w:rsid w:val="002D54A5"/>
    <w:pPr>
      <w:pBdr>
        <w:top w:val="single" w:sz="8" w:space="0" w:color="auto"/>
        <w:left w:val="single" w:sz="4" w:space="0" w:color="auto"/>
        <w:bottom w:val="single" w:sz="4" w:space="0" w:color="auto"/>
      </w:pBdr>
      <w:shd w:val="clear" w:color="000000" w:fill="FFFFFF"/>
      <w:spacing w:before="100" w:beforeAutospacing="1" w:after="100" w:afterAutospacing="1"/>
    </w:pPr>
    <w:rPr>
      <w:b/>
      <w:bCs/>
      <w:sz w:val="16"/>
      <w:szCs w:val="16"/>
    </w:rPr>
  </w:style>
  <w:style w:type="paragraph" w:customStyle="1" w:styleId="xl104">
    <w:name w:val="xl104"/>
    <w:basedOn w:val="a"/>
    <w:rsid w:val="002D54A5"/>
    <w:pPr>
      <w:pBdr>
        <w:top w:val="single" w:sz="8" w:space="0" w:color="auto"/>
        <w:bottom w:val="single" w:sz="4" w:space="0" w:color="auto"/>
      </w:pBdr>
      <w:spacing w:before="100" w:beforeAutospacing="1" w:after="100" w:afterAutospacing="1"/>
    </w:pPr>
    <w:rPr>
      <w:sz w:val="16"/>
      <w:szCs w:val="16"/>
    </w:rPr>
  </w:style>
  <w:style w:type="paragraph" w:customStyle="1" w:styleId="xl105">
    <w:name w:val="xl105"/>
    <w:basedOn w:val="a"/>
    <w:rsid w:val="002D54A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6"/>
      <w:szCs w:val="16"/>
    </w:rPr>
  </w:style>
  <w:style w:type="paragraph" w:customStyle="1" w:styleId="xl106">
    <w:name w:val="xl106"/>
    <w:basedOn w:val="a"/>
    <w:rsid w:val="002D54A5"/>
    <w:pPr>
      <w:pBdr>
        <w:top w:val="single" w:sz="8" w:space="0" w:color="auto"/>
        <w:left w:val="single" w:sz="4" w:space="0" w:color="auto"/>
        <w:bottom w:val="single" w:sz="4" w:space="0" w:color="auto"/>
      </w:pBdr>
      <w:shd w:val="clear" w:color="000000" w:fill="FFFFFF"/>
      <w:spacing w:before="100" w:beforeAutospacing="1" w:after="100" w:afterAutospacing="1"/>
      <w:jc w:val="right"/>
    </w:pPr>
    <w:rPr>
      <w:b/>
      <w:bCs/>
      <w:sz w:val="16"/>
      <w:szCs w:val="16"/>
    </w:rPr>
  </w:style>
  <w:style w:type="paragraph" w:customStyle="1" w:styleId="xl107">
    <w:name w:val="xl107"/>
    <w:basedOn w:val="a"/>
    <w:rsid w:val="002D54A5"/>
    <w:pPr>
      <w:pBdr>
        <w:top w:val="single" w:sz="8" w:space="0" w:color="auto"/>
        <w:left w:val="single" w:sz="4" w:space="0" w:color="auto"/>
        <w:bottom w:val="single" w:sz="4" w:space="0" w:color="auto"/>
      </w:pBdr>
      <w:shd w:val="clear" w:color="000000" w:fill="FFFFFF"/>
      <w:spacing w:before="100" w:beforeAutospacing="1" w:after="100" w:afterAutospacing="1"/>
    </w:pPr>
    <w:rPr>
      <w:b/>
      <w:bCs/>
      <w:sz w:val="16"/>
      <w:szCs w:val="16"/>
    </w:rPr>
  </w:style>
  <w:style w:type="paragraph" w:customStyle="1" w:styleId="xl108">
    <w:name w:val="xl108"/>
    <w:basedOn w:val="a"/>
    <w:rsid w:val="002D54A5"/>
    <w:pPr>
      <w:pBdr>
        <w:top w:val="single" w:sz="8" w:space="0" w:color="auto"/>
        <w:left w:val="single" w:sz="4" w:space="0" w:color="auto"/>
        <w:bottom w:val="single" w:sz="4" w:space="0" w:color="auto"/>
      </w:pBdr>
      <w:shd w:val="clear" w:color="000000" w:fill="FFFFFF"/>
      <w:spacing w:before="100" w:beforeAutospacing="1" w:after="100" w:afterAutospacing="1"/>
    </w:pPr>
    <w:rPr>
      <w:b/>
      <w:bCs/>
      <w:sz w:val="16"/>
      <w:szCs w:val="16"/>
    </w:rPr>
  </w:style>
  <w:style w:type="paragraph" w:customStyle="1" w:styleId="xl109">
    <w:name w:val="xl109"/>
    <w:basedOn w:val="a"/>
    <w:rsid w:val="002D54A5"/>
    <w:pPr>
      <w:pBdr>
        <w:top w:val="single" w:sz="8" w:space="0" w:color="auto"/>
        <w:left w:val="single" w:sz="8" w:space="0" w:color="auto"/>
        <w:bottom w:val="single" w:sz="4" w:space="0" w:color="auto"/>
      </w:pBdr>
      <w:shd w:val="clear" w:color="000000" w:fill="FFFFFF"/>
      <w:spacing w:before="100" w:beforeAutospacing="1" w:after="100" w:afterAutospacing="1"/>
    </w:pPr>
    <w:rPr>
      <w:b/>
      <w:bCs/>
      <w:sz w:val="16"/>
      <w:szCs w:val="16"/>
    </w:rPr>
  </w:style>
  <w:style w:type="paragraph" w:customStyle="1" w:styleId="xl110">
    <w:name w:val="xl110"/>
    <w:basedOn w:val="a"/>
    <w:rsid w:val="002D54A5"/>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6"/>
      <w:szCs w:val="16"/>
    </w:rPr>
  </w:style>
  <w:style w:type="paragraph" w:customStyle="1" w:styleId="xl111">
    <w:name w:val="xl111"/>
    <w:basedOn w:val="a"/>
    <w:rsid w:val="002D54A5"/>
    <w:pPr>
      <w:spacing w:before="100" w:beforeAutospacing="1" w:after="100" w:afterAutospacing="1"/>
      <w:jc w:val="center"/>
    </w:pPr>
    <w:rPr>
      <w:b/>
      <w:bCs/>
      <w:sz w:val="16"/>
      <w:szCs w:val="16"/>
    </w:rPr>
  </w:style>
  <w:style w:type="paragraph" w:customStyle="1" w:styleId="xl112">
    <w:name w:val="xl112"/>
    <w:basedOn w:val="a"/>
    <w:rsid w:val="002D54A5"/>
    <w:pPr>
      <w:pBdr>
        <w:left w:val="single" w:sz="4" w:space="0" w:color="auto"/>
      </w:pBdr>
      <w:spacing w:before="100" w:beforeAutospacing="1" w:after="100" w:afterAutospacing="1"/>
      <w:jc w:val="center"/>
    </w:pPr>
    <w:rPr>
      <w:b/>
      <w:bCs/>
      <w:sz w:val="16"/>
      <w:szCs w:val="16"/>
    </w:rPr>
  </w:style>
  <w:style w:type="paragraph" w:customStyle="1" w:styleId="xl113">
    <w:name w:val="xl113"/>
    <w:basedOn w:val="a"/>
    <w:rsid w:val="002D54A5"/>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114">
    <w:name w:val="xl114"/>
    <w:basedOn w:val="a"/>
    <w:rsid w:val="002D54A5"/>
    <w:pPr>
      <w:pBdr>
        <w:right w:val="single" w:sz="4" w:space="0" w:color="auto"/>
      </w:pBdr>
      <w:spacing w:before="100" w:beforeAutospacing="1" w:after="100" w:afterAutospacing="1"/>
      <w:jc w:val="center"/>
    </w:pPr>
    <w:rPr>
      <w:b/>
      <w:bCs/>
      <w:sz w:val="16"/>
      <w:szCs w:val="16"/>
    </w:rPr>
  </w:style>
  <w:style w:type="paragraph" w:customStyle="1" w:styleId="xl115">
    <w:name w:val="xl115"/>
    <w:basedOn w:val="a"/>
    <w:rsid w:val="002D54A5"/>
    <w:pPr>
      <w:spacing w:before="100" w:beforeAutospacing="1" w:after="100" w:afterAutospacing="1"/>
      <w:jc w:val="center"/>
      <w:textAlignment w:val="center"/>
    </w:pPr>
    <w:rPr>
      <w:b/>
      <w:bCs/>
      <w:sz w:val="16"/>
      <w:szCs w:val="16"/>
    </w:rPr>
  </w:style>
  <w:style w:type="paragraph" w:customStyle="1" w:styleId="xl116">
    <w:name w:val="xl116"/>
    <w:basedOn w:val="a"/>
    <w:rsid w:val="002D54A5"/>
    <w:pPr>
      <w:spacing w:before="100" w:beforeAutospacing="1" w:after="100" w:afterAutospacing="1"/>
    </w:pPr>
    <w:rPr>
      <w:b/>
      <w:bCs/>
      <w:sz w:val="16"/>
      <w:szCs w:val="16"/>
    </w:rPr>
  </w:style>
  <w:style w:type="paragraph" w:customStyle="1" w:styleId="xl117">
    <w:name w:val="xl117"/>
    <w:basedOn w:val="a"/>
    <w:rsid w:val="002D54A5"/>
    <w:pPr>
      <w:spacing w:before="100" w:beforeAutospacing="1" w:after="100" w:afterAutospacing="1"/>
    </w:pPr>
    <w:rPr>
      <w:b/>
      <w:bCs/>
      <w:sz w:val="16"/>
      <w:szCs w:val="16"/>
    </w:rPr>
  </w:style>
  <w:style w:type="paragraph" w:customStyle="1" w:styleId="xl118">
    <w:name w:val="xl118"/>
    <w:basedOn w:val="a"/>
    <w:rsid w:val="002D54A5"/>
    <w:pPr>
      <w:pBdr>
        <w:left w:val="single" w:sz="8" w:space="0" w:color="auto"/>
      </w:pBdr>
      <w:spacing w:before="100" w:beforeAutospacing="1" w:after="100" w:afterAutospacing="1"/>
    </w:pPr>
    <w:rPr>
      <w:b/>
      <w:bCs/>
      <w:sz w:val="16"/>
      <w:szCs w:val="16"/>
    </w:rPr>
  </w:style>
  <w:style w:type="paragraph" w:customStyle="1" w:styleId="xl119">
    <w:name w:val="xl119"/>
    <w:basedOn w:val="a"/>
    <w:rsid w:val="002D54A5"/>
    <w:pPr>
      <w:pBdr>
        <w:left w:val="single" w:sz="8" w:space="0" w:color="auto"/>
        <w:bottom w:val="single" w:sz="8" w:space="0" w:color="auto"/>
      </w:pBdr>
      <w:spacing w:before="100" w:beforeAutospacing="1" w:after="100" w:afterAutospacing="1"/>
      <w:jc w:val="center"/>
      <w:textAlignment w:val="center"/>
    </w:pPr>
    <w:rPr>
      <w:b/>
      <w:bCs/>
      <w:sz w:val="16"/>
      <w:szCs w:val="16"/>
    </w:rPr>
  </w:style>
  <w:style w:type="paragraph" w:customStyle="1" w:styleId="xl120">
    <w:name w:val="xl120"/>
    <w:basedOn w:val="a"/>
    <w:rsid w:val="002D54A5"/>
    <w:pPr>
      <w:pBdr>
        <w:left w:val="single" w:sz="4" w:space="0" w:color="auto"/>
        <w:bottom w:val="single" w:sz="8" w:space="0" w:color="auto"/>
      </w:pBdr>
      <w:spacing w:before="100" w:beforeAutospacing="1" w:after="100" w:afterAutospacing="1"/>
      <w:jc w:val="center"/>
      <w:textAlignment w:val="top"/>
    </w:pPr>
    <w:rPr>
      <w:b/>
      <w:bCs/>
      <w:sz w:val="16"/>
      <w:szCs w:val="16"/>
    </w:rPr>
  </w:style>
  <w:style w:type="paragraph" w:customStyle="1" w:styleId="xl121">
    <w:name w:val="xl121"/>
    <w:basedOn w:val="a"/>
    <w:rsid w:val="002D54A5"/>
    <w:pPr>
      <w:pBdr>
        <w:bottom w:val="single" w:sz="8" w:space="0" w:color="auto"/>
      </w:pBdr>
      <w:spacing w:before="100" w:beforeAutospacing="1" w:after="100" w:afterAutospacing="1"/>
      <w:jc w:val="center"/>
      <w:textAlignment w:val="top"/>
    </w:pPr>
    <w:rPr>
      <w:b/>
      <w:bCs/>
      <w:sz w:val="16"/>
      <w:szCs w:val="16"/>
    </w:rPr>
  </w:style>
  <w:style w:type="paragraph" w:customStyle="1" w:styleId="xl122">
    <w:name w:val="xl122"/>
    <w:basedOn w:val="a"/>
    <w:rsid w:val="002D54A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23">
    <w:name w:val="xl123"/>
    <w:basedOn w:val="a"/>
    <w:rsid w:val="002D54A5"/>
    <w:pPr>
      <w:pBdr>
        <w:bottom w:val="single" w:sz="8" w:space="0" w:color="auto"/>
      </w:pBdr>
      <w:spacing w:before="100" w:beforeAutospacing="1" w:after="100" w:afterAutospacing="1"/>
      <w:jc w:val="center"/>
    </w:pPr>
    <w:rPr>
      <w:b/>
      <w:bCs/>
      <w:sz w:val="16"/>
      <w:szCs w:val="16"/>
    </w:rPr>
  </w:style>
  <w:style w:type="paragraph" w:customStyle="1" w:styleId="xl124">
    <w:name w:val="xl124"/>
    <w:basedOn w:val="a"/>
    <w:rsid w:val="002D54A5"/>
    <w:pPr>
      <w:pBdr>
        <w:top w:val="single" w:sz="4" w:space="0" w:color="auto"/>
        <w:left w:val="single" w:sz="4" w:space="0" w:color="auto"/>
        <w:bottom w:val="single" w:sz="8" w:space="0" w:color="auto"/>
        <w:right w:val="single" w:sz="4" w:space="0" w:color="auto"/>
      </w:pBdr>
      <w:spacing w:before="100" w:beforeAutospacing="1" w:after="100" w:afterAutospacing="1"/>
      <w:jc w:val="center"/>
    </w:pPr>
    <w:rPr>
      <w:b/>
      <w:bCs/>
      <w:sz w:val="16"/>
      <w:szCs w:val="16"/>
    </w:rPr>
  </w:style>
  <w:style w:type="paragraph" w:customStyle="1" w:styleId="xl125">
    <w:name w:val="xl125"/>
    <w:basedOn w:val="a"/>
    <w:rsid w:val="002D54A5"/>
    <w:pPr>
      <w:pBdr>
        <w:top w:val="single" w:sz="4" w:space="0" w:color="auto"/>
        <w:left w:val="single" w:sz="4" w:space="0" w:color="auto"/>
        <w:bottom w:val="single" w:sz="8" w:space="0" w:color="auto"/>
      </w:pBdr>
      <w:spacing w:before="100" w:beforeAutospacing="1" w:after="100" w:afterAutospacing="1"/>
      <w:jc w:val="center"/>
    </w:pPr>
    <w:rPr>
      <w:b/>
      <w:bCs/>
      <w:sz w:val="16"/>
      <w:szCs w:val="16"/>
    </w:rPr>
  </w:style>
  <w:style w:type="paragraph" w:customStyle="1" w:styleId="xl126">
    <w:name w:val="xl126"/>
    <w:basedOn w:val="a"/>
    <w:rsid w:val="002D54A5"/>
    <w:pPr>
      <w:pBdr>
        <w:top w:val="single" w:sz="4" w:space="0" w:color="auto"/>
        <w:bottom w:val="single" w:sz="8" w:space="0" w:color="auto"/>
      </w:pBdr>
      <w:spacing w:before="100" w:beforeAutospacing="1" w:after="100" w:afterAutospacing="1"/>
      <w:jc w:val="center"/>
    </w:pPr>
    <w:rPr>
      <w:b/>
      <w:bCs/>
      <w:sz w:val="16"/>
      <w:szCs w:val="16"/>
    </w:rPr>
  </w:style>
  <w:style w:type="paragraph" w:customStyle="1" w:styleId="xl127">
    <w:name w:val="xl127"/>
    <w:basedOn w:val="a"/>
    <w:rsid w:val="002D54A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6"/>
      <w:szCs w:val="16"/>
    </w:rPr>
  </w:style>
  <w:style w:type="paragraph" w:customStyle="1" w:styleId="xl128">
    <w:name w:val="xl128"/>
    <w:basedOn w:val="a"/>
    <w:rsid w:val="002D54A5"/>
    <w:pPr>
      <w:pBdr>
        <w:bottom w:val="single" w:sz="8" w:space="0" w:color="auto"/>
      </w:pBdr>
      <w:spacing w:before="100" w:beforeAutospacing="1" w:after="100" w:afterAutospacing="1"/>
      <w:jc w:val="center"/>
      <w:textAlignment w:val="center"/>
    </w:pPr>
    <w:rPr>
      <w:b/>
      <w:bCs/>
      <w:sz w:val="16"/>
      <w:szCs w:val="16"/>
    </w:rPr>
  </w:style>
  <w:style w:type="paragraph" w:customStyle="1" w:styleId="xl129">
    <w:name w:val="xl129"/>
    <w:basedOn w:val="a"/>
    <w:rsid w:val="002D54A5"/>
    <w:pPr>
      <w:pBdr>
        <w:bottom w:val="single" w:sz="8" w:space="0" w:color="auto"/>
      </w:pBdr>
      <w:spacing w:before="100" w:beforeAutospacing="1" w:after="100" w:afterAutospacing="1"/>
      <w:textAlignment w:val="top"/>
    </w:pPr>
    <w:rPr>
      <w:b/>
      <w:bCs/>
      <w:sz w:val="16"/>
      <w:szCs w:val="16"/>
    </w:rPr>
  </w:style>
  <w:style w:type="paragraph" w:customStyle="1" w:styleId="xl130">
    <w:name w:val="xl130"/>
    <w:basedOn w:val="a"/>
    <w:rsid w:val="002D54A5"/>
    <w:pPr>
      <w:pBdr>
        <w:left w:val="single" w:sz="8" w:space="0" w:color="auto"/>
        <w:bottom w:val="single" w:sz="8" w:space="0" w:color="auto"/>
      </w:pBdr>
      <w:spacing w:before="100" w:beforeAutospacing="1" w:after="100" w:afterAutospacing="1"/>
      <w:textAlignment w:val="top"/>
    </w:pPr>
    <w:rPr>
      <w:b/>
      <w:bCs/>
      <w:sz w:val="16"/>
      <w:szCs w:val="16"/>
    </w:rPr>
  </w:style>
  <w:style w:type="paragraph" w:customStyle="1" w:styleId="xl131">
    <w:name w:val="xl131"/>
    <w:basedOn w:val="a"/>
    <w:rsid w:val="002D54A5"/>
    <w:pPr>
      <w:pBdr>
        <w:left w:val="single" w:sz="8" w:space="0" w:color="auto"/>
      </w:pBdr>
      <w:spacing w:before="100" w:beforeAutospacing="1" w:after="100" w:afterAutospacing="1"/>
      <w:jc w:val="center"/>
      <w:textAlignment w:val="center"/>
    </w:pPr>
    <w:rPr>
      <w:b/>
      <w:bCs/>
      <w:sz w:val="16"/>
      <w:szCs w:val="16"/>
    </w:rPr>
  </w:style>
  <w:style w:type="paragraph" w:customStyle="1" w:styleId="xl132">
    <w:name w:val="xl132"/>
    <w:basedOn w:val="a"/>
    <w:rsid w:val="002D54A5"/>
    <w:pPr>
      <w:pBdr>
        <w:left w:val="single" w:sz="4" w:space="0" w:color="auto"/>
      </w:pBdr>
      <w:spacing w:before="100" w:beforeAutospacing="1" w:after="100" w:afterAutospacing="1"/>
    </w:pPr>
    <w:rPr>
      <w:b/>
      <w:bCs/>
      <w:sz w:val="16"/>
      <w:szCs w:val="16"/>
    </w:rPr>
  </w:style>
  <w:style w:type="paragraph" w:customStyle="1" w:styleId="xl133">
    <w:name w:val="xl133"/>
    <w:basedOn w:val="a"/>
    <w:rsid w:val="002D54A5"/>
    <w:pPr>
      <w:pBdr>
        <w:left w:val="single" w:sz="4" w:space="0" w:color="auto"/>
        <w:right w:val="single" w:sz="4" w:space="0" w:color="auto"/>
      </w:pBdr>
      <w:spacing w:before="100" w:beforeAutospacing="1" w:after="100" w:afterAutospacing="1"/>
    </w:pPr>
    <w:rPr>
      <w:b/>
      <w:bCs/>
      <w:sz w:val="16"/>
      <w:szCs w:val="16"/>
    </w:rPr>
  </w:style>
  <w:style w:type="paragraph" w:customStyle="1" w:styleId="xl134">
    <w:name w:val="xl134"/>
    <w:basedOn w:val="a"/>
    <w:rsid w:val="002D54A5"/>
    <w:pPr>
      <w:pBdr>
        <w:right w:val="single" w:sz="4" w:space="0" w:color="auto"/>
      </w:pBdr>
      <w:spacing w:before="100" w:beforeAutospacing="1" w:after="100" w:afterAutospacing="1"/>
    </w:pPr>
    <w:rPr>
      <w:b/>
      <w:bCs/>
      <w:sz w:val="16"/>
      <w:szCs w:val="16"/>
    </w:rPr>
  </w:style>
  <w:style w:type="paragraph" w:customStyle="1" w:styleId="xl135">
    <w:name w:val="xl135"/>
    <w:basedOn w:val="a"/>
    <w:rsid w:val="002D54A5"/>
    <w:pPr>
      <w:pBdr>
        <w:top w:val="single" w:sz="4" w:space="0" w:color="auto"/>
        <w:right w:val="single" w:sz="4" w:space="0" w:color="auto"/>
      </w:pBdr>
      <w:spacing w:before="100" w:beforeAutospacing="1" w:after="100" w:afterAutospacing="1"/>
      <w:jc w:val="center"/>
    </w:pPr>
    <w:rPr>
      <w:b/>
      <w:bCs/>
      <w:sz w:val="16"/>
      <w:szCs w:val="16"/>
    </w:rPr>
  </w:style>
  <w:style w:type="paragraph" w:customStyle="1" w:styleId="xl136">
    <w:name w:val="xl136"/>
    <w:basedOn w:val="a"/>
    <w:rsid w:val="002D54A5"/>
    <w:pPr>
      <w:pBdr>
        <w:top w:val="single" w:sz="4" w:space="0" w:color="auto"/>
      </w:pBdr>
      <w:spacing w:before="100" w:beforeAutospacing="1" w:after="100" w:afterAutospacing="1"/>
      <w:jc w:val="center"/>
    </w:pPr>
    <w:rPr>
      <w:b/>
      <w:bCs/>
      <w:sz w:val="16"/>
      <w:szCs w:val="16"/>
    </w:rPr>
  </w:style>
  <w:style w:type="paragraph" w:customStyle="1" w:styleId="xl137">
    <w:name w:val="xl137"/>
    <w:basedOn w:val="a"/>
    <w:rsid w:val="002D54A5"/>
    <w:pPr>
      <w:pBdr>
        <w:right w:val="single" w:sz="8" w:space="0" w:color="auto"/>
      </w:pBdr>
      <w:spacing w:before="100" w:beforeAutospacing="1" w:after="100" w:afterAutospacing="1"/>
    </w:pPr>
  </w:style>
  <w:style w:type="paragraph" w:customStyle="1" w:styleId="xl138">
    <w:name w:val="xl138"/>
    <w:basedOn w:val="a"/>
    <w:rsid w:val="002D54A5"/>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39">
    <w:name w:val="xl139"/>
    <w:basedOn w:val="a"/>
    <w:rsid w:val="002D54A5"/>
    <w:pPr>
      <w:pBdr>
        <w:bottom w:val="single" w:sz="4" w:space="0" w:color="auto"/>
      </w:pBdr>
      <w:spacing w:before="100" w:beforeAutospacing="1" w:after="100" w:afterAutospacing="1"/>
    </w:pPr>
    <w:rPr>
      <w:b/>
      <w:bCs/>
      <w:sz w:val="16"/>
      <w:szCs w:val="16"/>
    </w:rPr>
  </w:style>
  <w:style w:type="paragraph" w:customStyle="1" w:styleId="xl140">
    <w:name w:val="xl140"/>
    <w:basedOn w:val="a"/>
    <w:rsid w:val="002D54A5"/>
    <w:pPr>
      <w:pBdr>
        <w:left w:val="single" w:sz="8" w:space="0" w:color="auto"/>
      </w:pBdr>
      <w:spacing w:before="100" w:beforeAutospacing="1" w:after="100" w:afterAutospacing="1"/>
      <w:jc w:val="center"/>
      <w:textAlignment w:val="center"/>
    </w:pPr>
    <w:rPr>
      <w:b/>
      <w:bCs/>
      <w:sz w:val="16"/>
      <w:szCs w:val="16"/>
    </w:rPr>
  </w:style>
  <w:style w:type="paragraph" w:customStyle="1" w:styleId="xl141">
    <w:name w:val="xl141"/>
    <w:basedOn w:val="a"/>
    <w:rsid w:val="002D54A5"/>
    <w:pPr>
      <w:pBdr>
        <w:left w:val="single" w:sz="8" w:space="0" w:color="auto"/>
        <w:bottom w:val="single" w:sz="8" w:space="0" w:color="auto"/>
      </w:pBdr>
      <w:spacing w:before="100" w:beforeAutospacing="1" w:after="100" w:afterAutospacing="1"/>
      <w:jc w:val="center"/>
      <w:textAlignment w:val="center"/>
    </w:pPr>
    <w:rPr>
      <w:b/>
      <w:bCs/>
      <w:sz w:val="16"/>
      <w:szCs w:val="16"/>
    </w:rPr>
  </w:style>
  <w:style w:type="paragraph" w:customStyle="1" w:styleId="xl142">
    <w:name w:val="xl142"/>
    <w:basedOn w:val="a"/>
    <w:rsid w:val="002D54A5"/>
    <w:pPr>
      <w:pBdr>
        <w:left w:val="single" w:sz="4" w:space="0" w:color="auto"/>
      </w:pBdr>
      <w:spacing w:before="100" w:beforeAutospacing="1" w:after="100" w:afterAutospacing="1"/>
      <w:jc w:val="center"/>
    </w:pPr>
    <w:rPr>
      <w:b/>
      <w:bCs/>
      <w:sz w:val="16"/>
      <w:szCs w:val="16"/>
    </w:rPr>
  </w:style>
  <w:style w:type="paragraph" w:customStyle="1" w:styleId="xl143">
    <w:name w:val="xl143"/>
    <w:basedOn w:val="a"/>
    <w:rsid w:val="002D54A5"/>
    <w:pPr>
      <w:pBdr>
        <w:top w:val="single" w:sz="8" w:space="0" w:color="auto"/>
        <w:left w:val="single" w:sz="4" w:space="0" w:color="auto"/>
        <w:bottom w:val="single" w:sz="4" w:space="0" w:color="auto"/>
      </w:pBdr>
      <w:shd w:val="clear" w:color="000000" w:fill="FFFFFF"/>
      <w:spacing w:before="100" w:beforeAutospacing="1" w:after="100" w:afterAutospacing="1"/>
    </w:pPr>
    <w:rPr>
      <w:b/>
      <w:bCs/>
      <w:sz w:val="16"/>
      <w:szCs w:val="16"/>
    </w:rPr>
  </w:style>
  <w:style w:type="paragraph" w:customStyle="1" w:styleId="xl144">
    <w:name w:val="xl144"/>
    <w:basedOn w:val="a"/>
    <w:rsid w:val="002D54A5"/>
    <w:pPr>
      <w:pBdr>
        <w:top w:val="single" w:sz="4" w:space="0" w:color="auto"/>
        <w:left w:val="single" w:sz="4" w:space="0" w:color="auto"/>
        <w:bottom w:val="single" w:sz="4" w:space="0" w:color="auto"/>
      </w:pBdr>
      <w:shd w:val="clear" w:color="000000" w:fill="FFFFFF"/>
      <w:spacing w:before="100" w:beforeAutospacing="1" w:after="100" w:afterAutospacing="1"/>
    </w:pPr>
    <w:rPr>
      <w:b/>
      <w:bCs/>
      <w:sz w:val="16"/>
      <w:szCs w:val="16"/>
    </w:rPr>
  </w:style>
  <w:style w:type="paragraph" w:customStyle="1" w:styleId="xl145">
    <w:name w:val="xl145"/>
    <w:basedOn w:val="a"/>
    <w:rsid w:val="002D54A5"/>
    <w:pPr>
      <w:pBdr>
        <w:top w:val="single" w:sz="4" w:space="0" w:color="auto"/>
        <w:left w:val="single" w:sz="4" w:space="0" w:color="auto"/>
        <w:bottom w:val="single" w:sz="4" w:space="0" w:color="auto"/>
      </w:pBdr>
      <w:shd w:val="clear" w:color="000000" w:fill="FFFFFF"/>
      <w:spacing w:before="100" w:beforeAutospacing="1" w:after="100" w:afterAutospacing="1"/>
    </w:pPr>
    <w:rPr>
      <w:sz w:val="16"/>
      <w:szCs w:val="16"/>
    </w:rPr>
  </w:style>
  <w:style w:type="paragraph" w:customStyle="1" w:styleId="xl146">
    <w:name w:val="xl146"/>
    <w:basedOn w:val="a"/>
    <w:rsid w:val="002D54A5"/>
    <w:pPr>
      <w:pBdr>
        <w:top w:val="single" w:sz="4" w:space="0" w:color="auto"/>
        <w:left w:val="single" w:sz="4" w:space="0" w:color="auto"/>
        <w:bottom w:val="single" w:sz="8" w:space="0" w:color="auto"/>
      </w:pBdr>
      <w:shd w:val="clear" w:color="000000" w:fill="FFFFFF"/>
      <w:spacing w:before="100" w:beforeAutospacing="1" w:after="100" w:afterAutospacing="1"/>
    </w:pPr>
    <w:rPr>
      <w:sz w:val="16"/>
      <w:szCs w:val="16"/>
    </w:rPr>
  </w:style>
  <w:style w:type="paragraph" w:customStyle="1" w:styleId="xl147">
    <w:name w:val="xl147"/>
    <w:basedOn w:val="a"/>
    <w:rsid w:val="002D54A5"/>
    <w:pPr>
      <w:spacing w:before="100" w:beforeAutospacing="1" w:after="100" w:afterAutospacing="1"/>
    </w:pPr>
    <w:rPr>
      <w:sz w:val="16"/>
      <w:szCs w:val="16"/>
    </w:rPr>
  </w:style>
  <w:style w:type="paragraph" w:customStyle="1" w:styleId="xl148">
    <w:name w:val="xl148"/>
    <w:basedOn w:val="a"/>
    <w:rsid w:val="002D54A5"/>
    <w:pPr>
      <w:pBdr>
        <w:left w:val="single" w:sz="4" w:space="0" w:color="auto"/>
        <w:bottom w:val="single" w:sz="8" w:space="0" w:color="auto"/>
        <w:right w:val="single" w:sz="4" w:space="0" w:color="auto"/>
      </w:pBdr>
      <w:spacing w:before="100" w:beforeAutospacing="1" w:after="100" w:afterAutospacing="1"/>
    </w:pPr>
    <w:rPr>
      <w:b/>
      <w:bCs/>
      <w:sz w:val="16"/>
      <w:szCs w:val="16"/>
    </w:rPr>
  </w:style>
  <w:style w:type="paragraph" w:customStyle="1" w:styleId="xl149">
    <w:name w:val="xl149"/>
    <w:basedOn w:val="a"/>
    <w:rsid w:val="003B744E"/>
    <w:pPr>
      <w:pBdr>
        <w:top w:val="single" w:sz="4" w:space="0" w:color="auto"/>
      </w:pBdr>
      <w:spacing w:before="100" w:beforeAutospacing="1" w:after="100" w:afterAutospacing="1"/>
      <w:jc w:val="center"/>
    </w:pPr>
    <w:rPr>
      <w:b/>
      <w:bCs/>
      <w:sz w:val="16"/>
      <w:szCs w:val="16"/>
    </w:rPr>
  </w:style>
  <w:style w:type="paragraph" w:customStyle="1" w:styleId="xl150">
    <w:name w:val="xl150"/>
    <w:basedOn w:val="a"/>
    <w:rsid w:val="003B744E"/>
    <w:pPr>
      <w:pBdr>
        <w:right w:val="single" w:sz="4" w:space="0" w:color="auto"/>
      </w:pBdr>
      <w:spacing w:before="100" w:beforeAutospacing="1" w:after="100" w:afterAutospacing="1"/>
    </w:pPr>
  </w:style>
  <w:style w:type="paragraph" w:customStyle="1" w:styleId="xl151">
    <w:name w:val="xl151"/>
    <w:basedOn w:val="a"/>
    <w:rsid w:val="003B744E"/>
    <w:pPr>
      <w:pBdr>
        <w:right w:val="single" w:sz="8" w:space="0" w:color="auto"/>
      </w:pBdr>
      <w:spacing w:before="100" w:beforeAutospacing="1" w:after="100" w:afterAutospacing="1"/>
    </w:pPr>
  </w:style>
  <w:style w:type="paragraph" w:customStyle="1" w:styleId="xl152">
    <w:name w:val="xl152"/>
    <w:basedOn w:val="a"/>
    <w:rsid w:val="003B744E"/>
    <w:pPr>
      <w:pBdr>
        <w:left w:val="single" w:sz="8" w:space="0" w:color="auto"/>
      </w:pBdr>
      <w:spacing w:before="100" w:beforeAutospacing="1" w:after="100" w:afterAutospacing="1"/>
    </w:pPr>
    <w:rPr>
      <w:b/>
      <w:bCs/>
      <w:sz w:val="16"/>
      <w:szCs w:val="16"/>
    </w:rPr>
  </w:style>
  <w:style w:type="paragraph" w:customStyle="1" w:styleId="xl153">
    <w:name w:val="xl153"/>
    <w:basedOn w:val="a"/>
    <w:rsid w:val="003B744E"/>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54">
    <w:name w:val="xl154"/>
    <w:basedOn w:val="a"/>
    <w:rsid w:val="003B744E"/>
    <w:pPr>
      <w:pBdr>
        <w:bottom w:val="single" w:sz="4" w:space="0" w:color="auto"/>
      </w:pBdr>
      <w:spacing w:before="100" w:beforeAutospacing="1" w:after="100" w:afterAutospacing="1"/>
    </w:pPr>
    <w:rPr>
      <w:b/>
      <w:bCs/>
      <w:sz w:val="16"/>
      <w:szCs w:val="16"/>
    </w:rPr>
  </w:style>
  <w:style w:type="paragraph" w:customStyle="1" w:styleId="xl155">
    <w:name w:val="xl155"/>
    <w:basedOn w:val="a"/>
    <w:rsid w:val="003B744E"/>
    <w:pPr>
      <w:pBdr>
        <w:bottom w:val="single" w:sz="4" w:space="0" w:color="auto"/>
      </w:pBdr>
      <w:spacing w:before="100" w:beforeAutospacing="1" w:after="100" w:afterAutospacing="1"/>
    </w:pPr>
  </w:style>
  <w:style w:type="paragraph" w:customStyle="1" w:styleId="xl156">
    <w:name w:val="xl156"/>
    <w:basedOn w:val="a"/>
    <w:rsid w:val="003B744E"/>
    <w:pPr>
      <w:pBdr>
        <w:top w:val="single" w:sz="8" w:space="0" w:color="auto"/>
        <w:left w:val="single" w:sz="8" w:space="0" w:color="auto"/>
      </w:pBdr>
      <w:spacing w:before="100" w:beforeAutospacing="1" w:after="100" w:afterAutospacing="1"/>
    </w:pPr>
    <w:rPr>
      <w:b/>
      <w:bCs/>
      <w:sz w:val="16"/>
      <w:szCs w:val="16"/>
    </w:rPr>
  </w:style>
  <w:style w:type="paragraph" w:customStyle="1" w:styleId="xl157">
    <w:name w:val="xl157"/>
    <w:basedOn w:val="a"/>
    <w:rsid w:val="003B744E"/>
    <w:pPr>
      <w:pBdr>
        <w:bottom w:val="single" w:sz="8" w:space="0" w:color="auto"/>
      </w:pBdr>
      <w:spacing w:before="100" w:beforeAutospacing="1" w:after="100" w:afterAutospacing="1"/>
    </w:pPr>
    <w:rPr>
      <w:b/>
      <w:bCs/>
      <w:sz w:val="16"/>
      <w:szCs w:val="16"/>
    </w:rPr>
  </w:style>
  <w:style w:type="paragraph" w:customStyle="1" w:styleId="xl158">
    <w:name w:val="xl158"/>
    <w:basedOn w:val="a"/>
    <w:rsid w:val="003B744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63">
    <w:name w:val="xl63"/>
    <w:basedOn w:val="a"/>
    <w:rsid w:val="00974D95"/>
    <w:pPr>
      <w:pBdr>
        <w:left w:val="single" w:sz="4" w:space="0" w:color="auto"/>
        <w:bottom w:val="single" w:sz="4" w:space="0" w:color="auto"/>
        <w:right w:val="single" w:sz="4" w:space="0" w:color="auto"/>
      </w:pBdr>
      <w:spacing w:before="100" w:beforeAutospacing="1" w:after="100" w:afterAutospacing="1"/>
    </w:pPr>
    <w:rPr>
      <w:b/>
      <w:bCs/>
      <w:sz w:val="16"/>
      <w:szCs w:val="16"/>
    </w:rPr>
  </w:style>
</w:styles>
</file>

<file path=word/webSettings.xml><?xml version="1.0" encoding="utf-8"?>
<w:webSettings xmlns:r="http://schemas.openxmlformats.org/officeDocument/2006/relationships" xmlns:w="http://schemas.openxmlformats.org/wordprocessingml/2006/main">
  <w:divs>
    <w:div w:id="11151987">
      <w:bodyDiv w:val="1"/>
      <w:marLeft w:val="0"/>
      <w:marRight w:val="0"/>
      <w:marTop w:val="0"/>
      <w:marBottom w:val="0"/>
      <w:divBdr>
        <w:top w:val="none" w:sz="0" w:space="0" w:color="auto"/>
        <w:left w:val="none" w:sz="0" w:space="0" w:color="auto"/>
        <w:bottom w:val="none" w:sz="0" w:space="0" w:color="auto"/>
        <w:right w:val="none" w:sz="0" w:space="0" w:color="auto"/>
      </w:divBdr>
    </w:div>
    <w:div w:id="63845741">
      <w:bodyDiv w:val="1"/>
      <w:marLeft w:val="0"/>
      <w:marRight w:val="0"/>
      <w:marTop w:val="0"/>
      <w:marBottom w:val="0"/>
      <w:divBdr>
        <w:top w:val="none" w:sz="0" w:space="0" w:color="auto"/>
        <w:left w:val="none" w:sz="0" w:space="0" w:color="auto"/>
        <w:bottom w:val="none" w:sz="0" w:space="0" w:color="auto"/>
        <w:right w:val="none" w:sz="0" w:space="0" w:color="auto"/>
      </w:divBdr>
    </w:div>
    <w:div w:id="81492588">
      <w:bodyDiv w:val="1"/>
      <w:marLeft w:val="0"/>
      <w:marRight w:val="0"/>
      <w:marTop w:val="0"/>
      <w:marBottom w:val="0"/>
      <w:divBdr>
        <w:top w:val="none" w:sz="0" w:space="0" w:color="auto"/>
        <w:left w:val="none" w:sz="0" w:space="0" w:color="auto"/>
        <w:bottom w:val="none" w:sz="0" w:space="0" w:color="auto"/>
        <w:right w:val="none" w:sz="0" w:space="0" w:color="auto"/>
      </w:divBdr>
    </w:div>
    <w:div w:id="144860282">
      <w:bodyDiv w:val="1"/>
      <w:marLeft w:val="0"/>
      <w:marRight w:val="0"/>
      <w:marTop w:val="0"/>
      <w:marBottom w:val="0"/>
      <w:divBdr>
        <w:top w:val="none" w:sz="0" w:space="0" w:color="auto"/>
        <w:left w:val="none" w:sz="0" w:space="0" w:color="auto"/>
        <w:bottom w:val="none" w:sz="0" w:space="0" w:color="auto"/>
        <w:right w:val="none" w:sz="0" w:space="0" w:color="auto"/>
      </w:divBdr>
    </w:div>
    <w:div w:id="182549727">
      <w:bodyDiv w:val="1"/>
      <w:marLeft w:val="0"/>
      <w:marRight w:val="0"/>
      <w:marTop w:val="0"/>
      <w:marBottom w:val="0"/>
      <w:divBdr>
        <w:top w:val="none" w:sz="0" w:space="0" w:color="auto"/>
        <w:left w:val="none" w:sz="0" w:space="0" w:color="auto"/>
        <w:bottom w:val="none" w:sz="0" w:space="0" w:color="auto"/>
        <w:right w:val="none" w:sz="0" w:space="0" w:color="auto"/>
      </w:divBdr>
    </w:div>
    <w:div w:id="227885516">
      <w:bodyDiv w:val="1"/>
      <w:marLeft w:val="0"/>
      <w:marRight w:val="0"/>
      <w:marTop w:val="0"/>
      <w:marBottom w:val="0"/>
      <w:divBdr>
        <w:top w:val="none" w:sz="0" w:space="0" w:color="auto"/>
        <w:left w:val="none" w:sz="0" w:space="0" w:color="auto"/>
        <w:bottom w:val="none" w:sz="0" w:space="0" w:color="auto"/>
        <w:right w:val="none" w:sz="0" w:space="0" w:color="auto"/>
      </w:divBdr>
    </w:div>
    <w:div w:id="243420252">
      <w:bodyDiv w:val="1"/>
      <w:marLeft w:val="0"/>
      <w:marRight w:val="0"/>
      <w:marTop w:val="0"/>
      <w:marBottom w:val="0"/>
      <w:divBdr>
        <w:top w:val="none" w:sz="0" w:space="0" w:color="auto"/>
        <w:left w:val="none" w:sz="0" w:space="0" w:color="auto"/>
        <w:bottom w:val="none" w:sz="0" w:space="0" w:color="auto"/>
        <w:right w:val="none" w:sz="0" w:space="0" w:color="auto"/>
      </w:divBdr>
    </w:div>
    <w:div w:id="271400226">
      <w:bodyDiv w:val="1"/>
      <w:marLeft w:val="0"/>
      <w:marRight w:val="0"/>
      <w:marTop w:val="0"/>
      <w:marBottom w:val="0"/>
      <w:divBdr>
        <w:top w:val="none" w:sz="0" w:space="0" w:color="auto"/>
        <w:left w:val="none" w:sz="0" w:space="0" w:color="auto"/>
        <w:bottom w:val="none" w:sz="0" w:space="0" w:color="auto"/>
        <w:right w:val="none" w:sz="0" w:space="0" w:color="auto"/>
      </w:divBdr>
    </w:div>
    <w:div w:id="314408868">
      <w:bodyDiv w:val="1"/>
      <w:marLeft w:val="0"/>
      <w:marRight w:val="0"/>
      <w:marTop w:val="0"/>
      <w:marBottom w:val="0"/>
      <w:divBdr>
        <w:top w:val="none" w:sz="0" w:space="0" w:color="auto"/>
        <w:left w:val="none" w:sz="0" w:space="0" w:color="auto"/>
        <w:bottom w:val="none" w:sz="0" w:space="0" w:color="auto"/>
        <w:right w:val="none" w:sz="0" w:space="0" w:color="auto"/>
      </w:divBdr>
    </w:div>
    <w:div w:id="335620919">
      <w:bodyDiv w:val="1"/>
      <w:marLeft w:val="0"/>
      <w:marRight w:val="0"/>
      <w:marTop w:val="0"/>
      <w:marBottom w:val="0"/>
      <w:divBdr>
        <w:top w:val="none" w:sz="0" w:space="0" w:color="auto"/>
        <w:left w:val="none" w:sz="0" w:space="0" w:color="auto"/>
        <w:bottom w:val="none" w:sz="0" w:space="0" w:color="auto"/>
        <w:right w:val="none" w:sz="0" w:space="0" w:color="auto"/>
      </w:divBdr>
    </w:div>
    <w:div w:id="353771503">
      <w:bodyDiv w:val="1"/>
      <w:marLeft w:val="0"/>
      <w:marRight w:val="0"/>
      <w:marTop w:val="0"/>
      <w:marBottom w:val="0"/>
      <w:divBdr>
        <w:top w:val="none" w:sz="0" w:space="0" w:color="auto"/>
        <w:left w:val="none" w:sz="0" w:space="0" w:color="auto"/>
        <w:bottom w:val="none" w:sz="0" w:space="0" w:color="auto"/>
        <w:right w:val="none" w:sz="0" w:space="0" w:color="auto"/>
      </w:divBdr>
    </w:div>
    <w:div w:id="407196692">
      <w:bodyDiv w:val="1"/>
      <w:marLeft w:val="0"/>
      <w:marRight w:val="0"/>
      <w:marTop w:val="0"/>
      <w:marBottom w:val="0"/>
      <w:divBdr>
        <w:top w:val="none" w:sz="0" w:space="0" w:color="auto"/>
        <w:left w:val="none" w:sz="0" w:space="0" w:color="auto"/>
        <w:bottom w:val="none" w:sz="0" w:space="0" w:color="auto"/>
        <w:right w:val="none" w:sz="0" w:space="0" w:color="auto"/>
      </w:divBdr>
    </w:div>
    <w:div w:id="568271046">
      <w:bodyDiv w:val="1"/>
      <w:marLeft w:val="0"/>
      <w:marRight w:val="0"/>
      <w:marTop w:val="0"/>
      <w:marBottom w:val="0"/>
      <w:divBdr>
        <w:top w:val="none" w:sz="0" w:space="0" w:color="auto"/>
        <w:left w:val="none" w:sz="0" w:space="0" w:color="auto"/>
        <w:bottom w:val="none" w:sz="0" w:space="0" w:color="auto"/>
        <w:right w:val="none" w:sz="0" w:space="0" w:color="auto"/>
      </w:divBdr>
    </w:div>
    <w:div w:id="754209545">
      <w:bodyDiv w:val="1"/>
      <w:marLeft w:val="0"/>
      <w:marRight w:val="0"/>
      <w:marTop w:val="0"/>
      <w:marBottom w:val="0"/>
      <w:divBdr>
        <w:top w:val="none" w:sz="0" w:space="0" w:color="auto"/>
        <w:left w:val="none" w:sz="0" w:space="0" w:color="auto"/>
        <w:bottom w:val="none" w:sz="0" w:space="0" w:color="auto"/>
        <w:right w:val="none" w:sz="0" w:space="0" w:color="auto"/>
      </w:divBdr>
    </w:div>
    <w:div w:id="759109691">
      <w:bodyDiv w:val="1"/>
      <w:marLeft w:val="0"/>
      <w:marRight w:val="0"/>
      <w:marTop w:val="0"/>
      <w:marBottom w:val="0"/>
      <w:divBdr>
        <w:top w:val="none" w:sz="0" w:space="0" w:color="auto"/>
        <w:left w:val="none" w:sz="0" w:space="0" w:color="auto"/>
        <w:bottom w:val="none" w:sz="0" w:space="0" w:color="auto"/>
        <w:right w:val="none" w:sz="0" w:space="0" w:color="auto"/>
      </w:divBdr>
    </w:div>
    <w:div w:id="786238404">
      <w:bodyDiv w:val="1"/>
      <w:marLeft w:val="0"/>
      <w:marRight w:val="0"/>
      <w:marTop w:val="0"/>
      <w:marBottom w:val="0"/>
      <w:divBdr>
        <w:top w:val="none" w:sz="0" w:space="0" w:color="auto"/>
        <w:left w:val="none" w:sz="0" w:space="0" w:color="auto"/>
        <w:bottom w:val="none" w:sz="0" w:space="0" w:color="auto"/>
        <w:right w:val="none" w:sz="0" w:space="0" w:color="auto"/>
      </w:divBdr>
    </w:div>
    <w:div w:id="835458838">
      <w:bodyDiv w:val="1"/>
      <w:marLeft w:val="0"/>
      <w:marRight w:val="0"/>
      <w:marTop w:val="0"/>
      <w:marBottom w:val="0"/>
      <w:divBdr>
        <w:top w:val="none" w:sz="0" w:space="0" w:color="auto"/>
        <w:left w:val="none" w:sz="0" w:space="0" w:color="auto"/>
        <w:bottom w:val="none" w:sz="0" w:space="0" w:color="auto"/>
        <w:right w:val="none" w:sz="0" w:space="0" w:color="auto"/>
      </w:divBdr>
    </w:div>
    <w:div w:id="860388905">
      <w:bodyDiv w:val="1"/>
      <w:marLeft w:val="0"/>
      <w:marRight w:val="0"/>
      <w:marTop w:val="0"/>
      <w:marBottom w:val="0"/>
      <w:divBdr>
        <w:top w:val="none" w:sz="0" w:space="0" w:color="auto"/>
        <w:left w:val="none" w:sz="0" w:space="0" w:color="auto"/>
        <w:bottom w:val="none" w:sz="0" w:space="0" w:color="auto"/>
        <w:right w:val="none" w:sz="0" w:space="0" w:color="auto"/>
      </w:divBdr>
    </w:div>
    <w:div w:id="886575009">
      <w:bodyDiv w:val="1"/>
      <w:marLeft w:val="0"/>
      <w:marRight w:val="0"/>
      <w:marTop w:val="0"/>
      <w:marBottom w:val="0"/>
      <w:divBdr>
        <w:top w:val="none" w:sz="0" w:space="0" w:color="auto"/>
        <w:left w:val="none" w:sz="0" w:space="0" w:color="auto"/>
        <w:bottom w:val="none" w:sz="0" w:space="0" w:color="auto"/>
        <w:right w:val="none" w:sz="0" w:space="0" w:color="auto"/>
      </w:divBdr>
    </w:div>
    <w:div w:id="1034887021">
      <w:bodyDiv w:val="1"/>
      <w:marLeft w:val="0"/>
      <w:marRight w:val="0"/>
      <w:marTop w:val="0"/>
      <w:marBottom w:val="0"/>
      <w:divBdr>
        <w:top w:val="none" w:sz="0" w:space="0" w:color="auto"/>
        <w:left w:val="none" w:sz="0" w:space="0" w:color="auto"/>
        <w:bottom w:val="none" w:sz="0" w:space="0" w:color="auto"/>
        <w:right w:val="none" w:sz="0" w:space="0" w:color="auto"/>
      </w:divBdr>
    </w:div>
    <w:div w:id="1203128960">
      <w:bodyDiv w:val="1"/>
      <w:marLeft w:val="0"/>
      <w:marRight w:val="0"/>
      <w:marTop w:val="0"/>
      <w:marBottom w:val="0"/>
      <w:divBdr>
        <w:top w:val="none" w:sz="0" w:space="0" w:color="auto"/>
        <w:left w:val="none" w:sz="0" w:space="0" w:color="auto"/>
        <w:bottom w:val="none" w:sz="0" w:space="0" w:color="auto"/>
        <w:right w:val="none" w:sz="0" w:space="0" w:color="auto"/>
      </w:divBdr>
    </w:div>
    <w:div w:id="1214854345">
      <w:bodyDiv w:val="1"/>
      <w:marLeft w:val="0"/>
      <w:marRight w:val="0"/>
      <w:marTop w:val="0"/>
      <w:marBottom w:val="0"/>
      <w:divBdr>
        <w:top w:val="none" w:sz="0" w:space="0" w:color="auto"/>
        <w:left w:val="none" w:sz="0" w:space="0" w:color="auto"/>
        <w:bottom w:val="none" w:sz="0" w:space="0" w:color="auto"/>
        <w:right w:val="none" w:sz="0" w:space="0" w:color="auto"/>
      </w:divBdr>
    </w:div>
    <w:div w:id="1221792979">
      <w:bodyDiv w:val="1"/>
      <w:marLeft w:val="0"/>
      <w:marRight w:val="0"/>
      <w:marTop w:val="0"/>
      <w:marBottom w:val="0"/>
      <w:divBdr>
        <w:top w:val="none" w:sz="0" w:space="0" w:color="auto"/>
        <w:left w:val="none" w:sz="0" w:space="0" w:color="auto"/>
        <w:bottom w:val="none" w:sz="0" w:space="0" w:color="auto"/>
        <w:right w:val="none" w:sz="0" w:space="0" w:color="auto"/>
      </w:divBdr>
    </w:div>
    <w:div w:id="1329793309">
      <w:bodyDiv w:val="1"/>
      <w:marLeft w:val="0"/>
      <w:marRight w:val="0"/>
      <w:marTop w:val="0"/>
      <w:marBottom w:val="0"/>
      <w:divBdr>
        <w:top w:val="none" w:sz="0" w:space="0" w:color="auto"/>
        <w:left w:val="none" w:sz="0" w:space="0" w:color="auto"/>
        <w:bottom w:val="none" w:sz="0" w:space="0" w:color="auto"/>
        <w:right w:val="none" w:sz="0" w:space="0" w:color="auto"/>
      </w:divBdr>
    </w:div>
    <w:div w:id="1431662786">
      <w:bodyDiv w:val="1"/>
      <w:marLeft w:val="0"/>
      <w:marRight w:val="0"/>
      <w:marTop w:val="0"/>
      <w:marBottom w:val="0"/>
      <w:divBdr>
        <w:top w:val="none" w:sz="0" w:space="0" w:color="auto"/>
        <w:left w:val="none" w:sz="0" w:space="0" w:color="auto"/>
        <w:bottom w:val="none" w:sz="0" w:space="0" w:color="auto"/>
        <w:right w:val="none" w:sz="0" w:space="0" w:color="auto"/>
      </w:divBdr>
    </w:div>
    <w:div w:id="1470900485">
      <w:bodyDiv w:val="1"/>
      <w:marLeft w:val="0"/>
      <w:marRight w:val="0"/>
      <w:marTop w:val="0"/>
      <w:marBottom w:val="0"/>
      <w:divBdr>
        <w:top w:val="none" w:sz="0" w:space="0" w:color="auto"/>
        <w:left w:val="none" w:sz="0" w:space="0" w:color="auto"/>
        <w:bottom w:val="none" w:sz="0" w:space="0" w:color="auto"/>
        <w:right w:val="none" w:sz="0" w:space="0" w:color="auto"/>
      </w:divBdr>
    </w:div>
    <w:div w:id="1482845051">
      <w:bodyDiv w:val="1"/>
      <w:marLeft w:val="0"/>
      <w:marRight w:val="0"/>
      <w:marTop w:val="0"/>
      <w:marBottom w:val="0"/>
      <w:divBdr>
        <w:top w:val="none" w:sz="0" w:space="0" w:color="auto"/>
        <w:left w:val="none" w:sz="0" w:space="0" w:color="auto"/>
        <w:bottom w:val="none" w:sz="0" w:space="0" w:color="auto"/>
        <w:right w:val="none" w:sz="0" w:space="0" w:color="auto"/>
      </w:divBdr>
    </w:div>
    <w:div w:id="1484858638">
      <w:bodyDiv w:val="1"/>
      <w:marLeft w:val="0"/>
      <w:marRight w:val="0"/>
      <w:marTop w:val="0"/>
      <w:marBottom w:val="0"/>
      <w:divBdr>
        <w:top w:val="none" w:sz="0" w:space="0" w:color="auto"/>
        <w:left w:val="none" w:sz="0" w:space="0" w:color="auto"/>
        <w:bottom w:val="none" w:sz="0" w:space="0" w:color="auto"/>
        <w:right w:val="none" w:sz="0" w:space="0" w:color="auto"/>
      </w:divBdr>
    </w:div>
    <w:div w:id="1490094779">
      <w:bodyDiv w:val="1"/>
      <w:marLeft w:val="0"/>
      <w:marRight w:val="0"/>
      <w:marTop w:val="0"/>
      <w:marBottom w:val="0"/>
      <w:divBdr>
        <w:top w:val="none" w:sz="0" w:space="0" w:color="auto"/>
        <w:left w:val="none" w:sz="0" w:space="0" w:color="auto"/>
        <w:bottom w:val="none" w:sz="0" w:space="0" w:color="auto"/>
        <w:right w:val="none" w:sz="0" w:space="0" w:color="auto"/>
      </w:divBdr>
    </w:div>
    <w:div w:id="1515922935">
      <w:bodyDiv w:val="1"/>
      <w:marLeft w:val="0"/>
      <w:marRight w:val="0"/>
      <w:marTop w:val="0"/>
      <w:marBottom w:val="0"/>
      <w:divBdr>
        <w:top w:val="none" w:sz="0" w:space="0" w:color="auto"/>
        <w:left w:val="none" w:sz="0" w:space="0" w:color="auto"/>
        <w:bottom w:val="none" w:sz="0" w:space="0" w:color="auto"/>
        <w:right w:val="none" w:sz="0" w:space="0" w:color="auto"/>
      </w:divBdr>
    </w:div>
    <w:div w:id="1604000549">
      <w:bodyDiv w:val="1"/>
      <w:marLeft w:val="0"/>
      <w:marRight w:val="0"/>
      <w:marTop w:val="0"/>
      <w:marBottom w:val="0"/>
      <w:divBdr>
        <w:top w:val="none" w:sz="0" w:space="0" w:color="auto"/>
        <w:left w:val="none" w:sz="0" w:space="0" w:color="auto"/>
        <w:bottom w:val="none" w:sz="0" w:space="0" w:color="auto"/>
        <w:right w:val="none" w:sz="0" w:space="0" w:color="auto"/>
      </w:divBdr>
    </w:div>
    <w:div w:id="1655839049">
      <w:bodyDiv w:val="1"/>
      <w:marLeft w:val="0"/>
      <w:marRight w:val="0"/>
      <w:marTop w:val="0"/>
      <w:marBottom w:val="0"/>
      <w:divBdr>
        <w:top w:val="none" w:sz="0" w:space="0" w:color="auto"/>
        <w:left w:val="none" w:sz="0" w:space="0" w:color="auto"/>
        <w:bottom w:val="none" w:sz="0" w:space="0" w:color="auto"/>
        <w:right w:val="none" w:sz="0" w:space="0" w:color="auto"/>
      </w:divBdr>
    </w:div>
    <w:div w:id="1700660671">
      <w:bodyDiv w:val="1"/>
      <w:marLeft w:val="0"/>
      <w:marRight w:val="0"/>
      <w:marTop w:val="0"/>
      <w:marBottom w:val="0"/>
      <w:divBdr>
        <w:top w:val="none" w:sz="0" w:space="0" w:color="auto"/>
        <w:left w:val="none" w:sz="0" w:space="0" w:color="auto"/>
        <w:bottom w:val="none" w:sz="0" w:space="0" w:color="auto"/>
        <w:right w:val="none" w:sz="0" w:space="0" w:color="auto"/>
      </w:divBdr>
    </w:div>
    <w:div w:id="1713847551">
      <w:bodyDiv w:val="1"/>
      <w:marLeft w:val="0"/>
      <w:marRight w:val="0"/>
      <w:marTop w:val="0"/>
      <w:marBottom w:val="0"/>
      <w:divBdr>
        <w:top w:val="none" w:sz="0" w:space="0" w:color="auto"/>
        <w:left w:val="none" w:sz="0" w:space="0" w:color="auto"/>
        <w:bottom w:val="none" w:sz="0" w:space="0" w:color="auto"/>
        <w:right w:val="none" w:sz="0" w:space="0" w:color="auto"/>
      </w:divBdr>
    </w:div>
    <w:div w:id="1719814478">
      <w:bodyDiv w:val="1"/>
      <w:marLeft w:val="0"/>
      <w:marRight w:val="0"/>
      <w:marTop w:val="0"/>
      <w:marBottom w:val="0"/>
      <w:divBdr>
        <w:top w:val="none" w:sz="0" w:space="0" w:color="auto"/>
        <w:left w:val="none" w:sz="0" w:space="0" w:color="auto"/>
        <w:bottom w:val="none" w:sz="0" w:space="0" w:color="auto"/>
        <w:right w:val="none" w:sz="0" w:space="0" w:color="auto"/>
      </w:divBdr>
    </w:div>
    <w:div w:id="1730491881">
      <w:bodyDiv w:val="1"/>
      <w:marLeft w:val="0"/>
      <w:marRight w:val="0"/>
      <w:marTop w:val="0"/>
      <w:marBottom w:val="0"/>
      <w:divBdr>
        <w:top w:val="none" w:sz="0" w:space="0" w:color="auto"/>
        <w:left w:val="none" w:sz="0" w:space="0" w:color="auto"/>
        <w:bottom w:val="none" w:sz="0" w:space="0" w:color="auto"/>
        <w:right w:val="none" w:sz="0" w:space="0" w:color="auto"/>
      </w:divBdr>
    </w:div>
    <w:div w:id="1784879063">
      <w:bodyDiv w:val="1"/>
      <w:marLeft w:val="0"/>
      <w:marRight w:val="0"/>
      <w:marTop w:val="0"/>
      <w:marBottom w:val="0"/>
      <w:divBdr>
        <w:top w:val="none" w:sz="0" w:space="0" w:color="auto"/>
        <w:left w:val="none" w:sz="0" w:space="0" w:color="auto"/>
        <w:bottom w:val="none" w:sz="0" w:space="0" w:color="auto"/>
        <w:right w:val="none" w:sz="0" w:space="0" w:color="auto"/>
      </w:divBdr>
    </w:div>
    <w:div w:id="1789079306">
      <w:bodyDiv w:val="1"/>
      <w:marLeft w:val="0"/>
      <w:marRight w:val="0"/>
      <w:marTop w:val="0"/>
      <w:marBottom w:val="0"/>
      <w:divBdr>
        <w:top w:val="none" w:sz="0" w:space="0" w:color="auto"/>
        <w:left w:val="none" w:sz="0" w:space="0" w:color="auto"/>
        <w:bottom w:val="none" w:sz="0" w:space="0" w:color="auto"/>
        <w:right w:val="none" w:sz="0" w:space="0" w:color="auto"/>
      </w:divBdr>
    </w:div>
    <w:div w:id="1789659950">
      <w:bodyDiv w:val="1"/>
      <w:marLeft w:val="0"/>
      <w:marRight w:val="0"/>
      <w:marTop w:val="0"/>
      <w:marBottom w:val="0"/>
      <w:divBdr>
        <w:top w:val="none" w:sz="0" w:space="0" w:color="auto"/>
        <w:left w:val="none" w:sz="0" w:space="0" w:color="auto"/>
        <w:bottom w:val="none" w:sz="0" w:space="0" w:color="auto"/>
        <w:right w:val="none" w:sz="0" w:space="0" w:color="auto"/>
      </w:divBdr>
    </w:div>
    <w:div w:id="1803039822">
      <w:bodyDiv w:val="1"/>
      <w:marLeft w:val="0"/>
      <w:marRight w:val="0"/>
      <w:marTop w:val="0"/>
      <w:marBottom w:val="0"/>
      <w:divBdr>
        <w:top w:val="none" w:sz="0" w:space="0" w:color="auto"/>
        <w:left w:val="none" w:sz="0" w:space="0" w:color="auto"/>
        <w:bottom w:val="none" w:sz="0" w:space="0" w:color="auto"/>
        <w:right w:val="none" w:sz="0" w:space="0" w:color="auto"/>
      </w:divBdr>
    </w:div>
    <w:div w:id="1805389756">
      <w:bodyDiv w:val="1"/>
      <w:marLeft w:val="0"/>
      <w:marRight w:val="0"/>
      <w:marTop w:val="0"/>
      <w:marBottom w:val="0"/>
      <w:divBdr>
        <w:top w:val="none" w:sz="0" w:space="0" w:color="auto"/>
        <w:left w:val="none" w:sz="0" w:space="0" w:color="auto"/>
        <w:bottom w:val="none" w:sz="0" w:space="0" w:color="auto"/>
        <w:right w:val="none" w:sz="0" w:space="0" w:color="auto"/>
      </w:divBdr>
    </w:div>
    <w:div w:id="1811897956">
      <w:bodyDiv w:val="1"/>
      <w:marLeft w:val="0"/>
      <w:marRight w:val="0"/>
      <w:marTop w:val="0"/>
      <w:marBottom w:val="0"/>
      <w:divBdr>
        <w:top w:val="none" w:sz="0" w:space="0" w:color="auto"/>
        <w:left w:val="none" w:sz="0" w:space="0" w:color="auto"/>
        <w:bottom w:val="none" w:sz="0" w:space="0" w:color="auto"/>
        <w:right w:val="none" w:sz="0" w:space="0" w:color="auto"/>
      </w:divBdr>
    </w:div>
    <w:div w:id="1817144607">
      <w:bodyDiv w:val="1"/>
      <w:marLeft w:val="0"/>
      <w:marRight w:val="0"/>
      <w:marTop w:val="0"/>
      <w:marBottom w:val="0"/>
      <w:divBdr>
        <w:top w:val="none" w:sz="0" w:space="0" w:color="auto"/>
        <w:left w:val="none" w:sz="0" w:space="0" w:color="auto"/>
        <w:bottom w:val="none" w:sz="0" w:space="0" w:color="auto"/>
        <w:right w:val="none" w:sz="0" w:space="0" w:color="auto"/>
      </w:divBdr>
    </w:div>
    <w:div w:id="1858425171">
      <w:bodyDiv w:val="1"/>
      <w:marLeft w:val="0"/>
      <w:marRight w:val="0"/>
      <w:marTop w:val="0"/>
      <w:marBottom w:val="0"/>
      <w:divBdr>
        <w:top w:val="none" w:sz="0" w:space="0" w:color="auto"/>
        <w:left w:val="none" w:sz="0" w:space="0" w:color="auto"/>
        <w:bottom w:val="none" w:sz="0" w:space="0" w:color="auto"/>
        <w:right w:val="none" w:sz="0" w:space="0" w:color="auto"/>
      </w:divBdr>
    </w:div>
    <w:div w:id="1860239614">
      <w:bodyDiv w:val="1"/>
      <w:marLeft w:val="0"/>
      <w:marRight w:val="0"/>
      <w:marTop w:val="0"/>
      <w:marBottom w:val="0"/>
      <w:divBdr>
        <w:top w:val="none" w:sz="0" w:space="0" w:color="auto"/>
        <w:left w:val="none" w:sz="0" w:space="0" w:color="auto"/>
        <w:bottom w:val="none" w:sz="0" w:space="0" w:color="auto"/>
        <w:right w:val="none" w:sz="0" w:space="0" w:color="auto"/>
      </w:divBdr>
    </w:div>
    <w:div w:id="1958443730">
      <w:bodyDiv w:val="1"/>
      <w:marLeft w:val="0"/>
      <w:marRight w:val="0"/>
      <w:marTop w:val="0"/>
      <w:marBottom w:val="0"/>
      <w:divBdr>
        <w:top w:val="none" w:sz="0" w:space="0" w:color="auto"/>
        <w:left w:val="none" w:sz="0" w:space="0" w:color="auto"/>
        <w:bottom w:val="none" w:sz="0" w:space="0" w:color="auto"/>
        <w:right w:val="none" w:sz="0" w:space="0" w:color="auto"/>
      </w:divBdr>
    </w:div>
    <w:div w:id="1960144835">
      <w:bodyDiv w:val="1"/>
      <w:marLeft w:val="0"/>
      <w:marRight w:val="0"/>
      <w:marTop w:val="0"/>
      <w:marBottom w:val="0"/>
      <w:divBdr>
        <w:top w:val="none" w:sz="0" w:space="0" w:color="auto"/>
        <w:left w:val="none" w:sz="0" w:space="0" w:color="auto"/>
        <w:bottom w:val="none" w:sz="0" w:space="0" w:color="auto"/>
        <w:right w:val="none" w:sz="0" w:space="0" w:color="auto"/>
      </w:divBdr>
    </w:div>
    <w:div w:id="2086025226">
      <w:bodyDiv w:val="1"/>
      <w:marLeft w:val="0"/>
      <w:marRight w:val="0"/>
      <w:marTop w:val="0"/>
      <w:marBottom w:val="0"/>
      <w:divBdr>
        <w:top w:val="none" w:sz="0" w:space="0" w:color="auto"/>
        <w:left w:val="none" w:sz="0" w:space="0" w:color="auto"/>
        <w:bottom w:val="none" w:sz="0" w:space="0" w:color="auto"/>
        <w:right w:val="none" w:sz="0" w:space="0" w:color="auto"/>
      </w:divBdr>
    </w:div>
    <w:div w:id="2109693983">
      <w:bodyDiv w:val="1"/>
      <w:marLeft w:val="0"/>
      <w:marRight w:val="0"/>
      <w:marTop w:val="0"/>
      <w:marBottom w:val="0"/>
      <w:divBdr>
        <w:top w:val="none" w:sz="0" w:space="0" w:color="auto"/>
        <w:left w:val="none" w:sz="0" w:space="0" w:color="auto"/>
        <w:bottom w:val="none" w:sz="0" w:space="0" w:color="auto"/>
        <w:right w:val="none" w:sz="0" w:space="0" w:color="auto"/>
      </w:divBdr>
    </w:div>
    <w:div w:id="2115399545">
      <w:bodyDiv w:val="1"/>
      <w:marLeft w:val="0"/>
      <w:marRight w:val="0"/>
      <w:marTop w:val="0"/>
      <w:marBottom w:val="0"/>
      <w:divBdr>
        <w:top w:val="none" w:sz="0" w:space="0" w:color="auto"/>
        <w:left w:val="none" w:sz="0" w:space="0" w:color="auto"/>
        <w:bottom w:val="none" w:sz="0" w:space="0" w:color="auto"/>
        <w:right w:val="none" w:sz="0" w:space="0" w:color="auto"/>
      </w:divBdr>
    </w:div>
    <w:div w:id="213732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39B42F-F9CD-4931-B9BD-A45C377ED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69</Pages>
  <Words>17003</Words>
  <Characters>96922</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113698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nnt</dc:creator>
  <cp:lastModifiedBy>Специалист</cp:lastModifiedBy>
  <cp:revision>47</cp:revision>
  <cp:lastPrinted>2026-03-10T13:48:00Z</cp:lastPrinted>
  <dcterms:created xsi:type="dcterms:W3CDTF">2023-04-17T08:07:00Z</dcterms:created>
  <dcterms:modified xsi:type="dcterms:W3CDTF">2026-06-11T05:22:00Z</dcterms:modified>
</cp:coreProperties>
</file>