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EE" w:rsidRDefault="00B15FE6" w:rsidP="00A6010A">
      <w:pPr>
        <w:jc w:val="center"/>
        <w:rPr>
          <w:b/>
          <w:sz w:val="28"/>
          <w:szCs w:val="28"/>
        </w:rPr>
      </w:pPr>
      <w:r w:rsidRPr="00036C0A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6.3pt" o:ole="" fillcolor="window">
            <v:imagedata r:id="rId8" o:title=""/>
          </v:shape>
          <o:OLEObject Type="Embed" ProgID="Word.Picture.8" ShapeID="_x0000_i1025" DrawAspect="Content" ObjectID="_1796107667" r:id="rId9"/>
        </w:object>
      </w:r>
    </w:p>
    <w:p w:rsidR="00175CEE" w:rsidRDefault="00175CEE" w:rsidP="00A6010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175CEE" w:rsidRDefault="00175CEE" w:rsidP="00A6010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Пудожский район</w:t>
      </w:r>
    </w:p>
    <w:p w:rsidR="00175CEE" w:rsidRDefault="00175CEE" w:rsidP="00A6010A">
      <w:pPr>
        <w:jc w:val="center"/>
        <w:rPr>
          <w:spacing w:val="40"/>
          <w:sz w:val="16"/>
        </w:rPr>
      </w:pPr>
    </w:p>
    <w:p w:rsidR="00175CEE" w:rsidRPr="000A256A" w:rsidRDefault="00175CEE" w:rsidP="00175CE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Пудожского муниципального района</w:t>
      </w:r>
    </w:p>
    <w:p w:rsidR="00175CEE" w:rsidRPr="000A256A" w:rsidRDefault="00175CEE" w:rsidP="00175CEE">
      <w:pPr>
        <w:pStyle w:val="Default"/>
        <w:jc w:val="center"/>
        <w:rPr>
          <w:b/>
          <w:sz w:val="28"/>
          <w:szCs w:val="28"/>
        </w:rPr>
      </w:pPr>
      <w:r w:rsidRPr="000A256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КСО Пудожского муниципального района</w:t>
      </w:r>
      <w:r w:rsidRPr="000A256A">
        <w:rPr>
          <w:b/>
          <w:sz w:val="28"/>
          <w:szCs w:val="28"/>
        </w:rPr>
        <w:t>)</w:t>
      </w:r>
    </w:p>
    <w:p w:rsidR="00175CEE" w:rsidRPr="002174A5" w:rsidRDefault="00175CEE" w:rsidP="002174A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831562" w:rsidRPr="009367C7" w:rsidRDefault="00F454CE" w:rsidP="00175CEE">
      <w:pPr>
        <w:jc w:val="center"/>
        <w:rPr>
          <w:b/>
        </w:rPr>
      </w:pPr>
      <w:r w:rsidRPr="009367C7">
        <w:rPr>
          <w:b/>
        </w:rPr>
        <w:t>Заключение</w:t>
      </w:r>
      <w:r w:rsidR="00140FA3" w:rsidRPr="009367C7">
        <w:rPr>
          <w:b/>
        </w:rPr>
        <w:t xml:space="preserve"> № </w:t>
      </w:r>
      <w:r w:rsidR="0036532A">
        <w:rPr>
          <w:b/>
        </w:rPr>
        <w:t>17</w:t>
      </w:r>
    </w:p>
    <w:p w:rsidR="002E6CED" w:rsidRDefault="00831562" w:rsidP="00175CEE">
      <w:pPr>
        <w:jc w:val="center"/>
        <w:rPr>
          <w:b/>
        </w:rPr>
      </w:pPr>
      <w:r w:rsidRPr="009367C7">
        <w:rPr>
          <w:b/>
        </w:rPr>
        <w:t xml:space="preserve">от </w:t>
      </w:r>
      <w:r w:rsidR="0013730C" w:rsidRPr="009367C7">
        <w:rPr>
          <w:b/>
        </w:rPr>
        <w:t xml:space="preserve"> </w:t>
      </w:r>
      <w:r w:rsidR="0036532A">
        <w:rPr>
          <w:b/>
        </w:rPr>
        <w:t>19</w:t>
      </w:r>
      <w:r w:rsidR="0013730C" w:rsidRPr="00B15FE6">
        <w:rPr>
          <w:b/>
        </w:rPr>
        <w:t xml:space="preserve"> </w:t>
      </w:r>
      <w:r w:rsidR="0036532A">
        <w:rPr>
          <w:b/>
        </w:rPr>
        <w:t>дека</w:t>
      </w:r>
      <w:r w:rsidR="0013730C" w:rsidRPr="00B15FE6">
        <w:rPr>
          <w:b/>
        </w:rPr>
        <w:t>бря</w:t>
      </w:r>
      <w:r w:rsidR="0013730C" w:rsidRPr="009367C7">
        <w:rPr>
          <w:b/>
        </w:rPr>
        <w:t xml:space="preserve"> </w:t>
      </w:r>
      <w:r w:rsidRPr="009367C7">
        <w:rPr>
          <w:b/>
        </w:rPr>
        <w:t>202</w:t>
      </w:r>
      <w:r w:rsidR="001056A7" w:rsidRPr="009367C7">
        <w:rPr>
          <w:b/>
        </w:rPr>
        <w:t>4</w:t>
      </w:r>
      <w:r w:rsidRPr="009367C7">
        <w:rPr>
          <w:b/>
        </w:rPr>
        <w:t xml:space="preserve"> года</w:t>
      </w:r>
      <w:r w:rsidR="00B66976">
        <w:rPr>
          <w:b/>
        </w:rPr>
        <w:t xml:space="preserve"> </w:t>
      </w:r>
    </w:p>
    <w:p w:rsidR="004435A5" w:rsidRPr="008B3605" w:rsidRDefault="004435A5" w:rsidP="001A655D">
      <w:pPr>
        <w:rPr>
          <w:b/>
        </w:rPr>
      </w:pPr>
    </w:p>
    <w:p w:rsidR="004E148A" w:rsidRPr="008B3605" w:rsidRDefault="005D22A5" w:rsidP="002A4CC9">
      <w:pPr>
        <w:spacing w:line="276" w:lineRule="auto"/>
        <w:jc w:val="center"/>
        <w:rPr>
          <w:b/>
        </w:rPr>
      </w:pPr>
      <w:r w:rsidRPr="008B3605">
        <w:rPr>
          <w:b/>
        </w:rPr>
        <w:t>на проект Решения Совета Пудожского муниципального района</w:t>
      </w:r>
    </w:p>
    <w:p w:rsidR="001056A7" w:rsidRPr="000353E9" w:rsidRDefault="00E05140" w:rsidP="002A4CC9">
      <w:pPr>
        <w:spacing w:line="276" w:lineRule="auto"/>
        <w:jc w:val="center"/>
        <w:rPr>
          <w:b/>
        </w:rPr>
      </w:pPr>
      <w:r>
        <w:rPr>
          <w:b/>
        </w:rPr>
        <w:t>О внесении</w:t>
      </w:r>
      <w:r w:rsidR="00341083">
        <w:rPr>
          <w:b/>
        </w:rPr>
        <w:t xml:space="preserve"> изменений в Решение </w:t>
      </w:r>
      <w:r w:rsidR="001056A7">
        <w:rPr>
          <w:b/>
          <w:lang w:val="en-US"/>
        </w:rPr>
        <w:t>III</w:t>
      </w:r>
      <w:r w:rsidR="00341083">
        <w:rPr>
          <w:b/>
        </w:rPr>
        <w:t xml:space="preserve"> заседания Совета Пудожского мун</w:t>
      </w:r>
      <w:r w:rsidR="008D41B5">
        <w:rPr>
          <w:b/>
        </w:rPr>
        <w:t>иц</w:t>
      </w:r>
      <w:r w:rsidR="00341083">
        <w:rPr>
          <w:b/>
        </w:rPr>
        <w:t xml:space="preserve">ипального района </w:t>
      </w:r>
      <w:r w:rsidR="00341083">
        <w:rPr>
          <w:b/>
          <w:lang w:val="en-US"/>
        </w:rPr>
        <w:t>V</w:t>
      </w:r>
      <w:r w:rsidR="00341083">
        <w:rPr>
          <w:b/>
        </w:rPr>
        <w:t xml:space="preserve"> созыва от </w:t>
      </w:r>
      <w:r w:rsidR="001056A7">
        <w:rPr>
          <w:b/>
        </w:rPr>
        <w:t>1</w:t>
      </w:r>
      <w:r w:rsidR="001056A7" w:rsidRPr="001056A7">
        <w:rPr>
          <w:b/>
        </w:rPr>
        <w:t>5</w:t>
      </w:r>
      <w:r w:rsidR="00341083">
        <w:rPr>
          <w:b/>
        </w:rPr>
        <w:t xml:space="preserve"> декабря 202</w:t>
      </w:r>
      <w:r w:rsidR="001056A7" w:rsidRPr="001056A7">
        <w:rPr>
          <w:b/>
        </w:rPr>
        <w:t>3</w:t>
      </w:r>
      <w:r w:rsidR="00341083">
        <w:rPr>
          <w:b/>
        </w:rPr>
        <w:t xml:space="preserve"> года № </w:t>
      </w:r>
      <w:r w:rsidR="00FE70E6" w:rsidRPr="00FE70E6">
        <w:rPr>
          <w:b/>
        </w:rPr>
        <w:t>1</w:t>
      </w:r>
      <w:r w:rsidR="001056A7" w:rsidRPr="001056A7">
        <w:rPr>
          <w:b/>
        </w:rPr>
        <w:t>8</w:t>
      </w:r>
      <w:r w:rsidR="00341083">
        <w:rPr>
          <w:b/>
        </w:rPr>
        <w:t xml:space="preserve"> «О бюджете Пудожского муниципального района на 202</w:t>
      </w:r>
      <w:r w:rsidR="001056A7" w:rsidRPr="001056A7">
        <w:rPr>
          <w:b/>
        </w:rPr>
        <w:t>4</w:t>
      </w:r>
      <w:r w:rsidR="00341083">
        <w:rPr>
          <w:b/>
        </w:rPr>
        <w:t xml:space="preserve"> год </w:t>
      </w:r>
    </w:p>
    <w:p w:rsidR="004E148A" w:rsidRPr="001056A7" w:rsidRDefault="00341083" w:rsidP="002A4CC9">
      <w:pPr>
        <w:spacing w:line="276" w:lineRule="auto"/>
        <w:jc w:val="center"/>
        <w:rPr>
          <w:b/>
          <w:lang w:eastAsia="en-US"/>
        </w:rPr>
      </w:pPr>
      <w:r>
        <w:rPr>
          <w:b/>
        </w:rPr>
        <w:t>и плановый период 202</w:t>
      </w:r>
      <w:r w:rsidR="001056A7" w:rsidRPr="001056A7">
        <w:rPr>
          <w:b/>
        </w:rPr>
        <w:t>5</w:t>
      </w:r>
      <w:r>
        <w:rPr>
          <w:b/>
        </w:rPr>
        <w:t xml:space="preserve"> и 202</w:t>
      </w:r>
      <w:r w:rsidR="001056A7" w:rsidRPr="001056A7">
        <w:rPr>
          <w:b/>
        </w:rPr>
        <w:t>6</w:t>
      </w:r>
      <w:r>
        <w:rPr>
          <w:b/>
        </w:rPr>
        <w:t xml:space="preserve"> годов»</w:t>
      </w:r>
    </w:p>
    <w:p w:rsidR="004E148A" w:rsidRPr="00D107A7" w:rsidRDefault="004E148A" w:rsidP="00D107A7">
      <w:pPr>
        <w:spacing w:line="276" w:lineRule="auto"/>
        <w:rPr>
          <w:b/>
        </w:rPr>
      </w:pPr>
      <w:r w:rsidRPr="008B3605">
        <w:rPr>
          <w:b/>
        </w:rPr>
        <w:t xml:space="preserve">                              </w:t>
      </w:r>
      <w:r w:rsidR="00D107A7">
        <w:t xml:space="preserve">             </w:t>
      </w:r>
    </w:p>
    <w:p w:rsidR="00231662" w:rsidRDefault="00E2120B" w:rsidP="002E6CE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E148A" w:rsidRPr="008B3605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</w:t>
      </w:r>
      <w:r w:rsidR="00093A9E" w:rsidRPr="008B3605">
        <w:rPr>
          <w:rFonts w:ascii="Times New Roman" w:hAnsi="Times New Roman" w:cs="Times New Roman"/>
          <w:b/>
          <w:sz w:val="24"/>
          <w:szCs w:val="24"/>
        </w:rPr>
        <w:t>экспертизы</w:t>
      </w:r>
      <w:r w:rsidR="004E148A" w:rsidRPr="008B3605">
        <w:rPr>
          <w:rFonts w:ascii="Times New Roman" w:hAnsi="Times New Roman" w:cs="Times New Roman"/>
          <w:b/>
          <w:sz w:val="24"/>
          <w:szCs w:val="24"/>
        </w:rPr>
        <w:t>:</w:t>
      </w:r>
      <w:r w:rsidR="004E148A" w:rsidRPr="008B3605">
        <w:rPr>
          <w:rFonts w:ascii="Times New Roman" w:hAnsi="Times New Roman" w:cs="Times New Roman"/>
          <w:sz w:val="24"/>
          <w:szCs w:val="24"/>
        </w:rPr>
        <w:t xml:space="preserve"> </w:t>
      </w:r>
      <w:r w:rsidR="0045188B">
        <w:rPr>
          <w:rFonts w:ascii="Times New Roman" w:hAnsi="Times New Roman" w:cs="Times New Roman"/>
          <w:sz w:val="24"/>
          <w:szCs w:val="24"/>
        </w:rPr>
        <w:t>пункт 2</w:t>
      </w:r>
      <w:r w:rsidR="005D22A5" w:rsidRPr="008B3605">
        <w:rPr>
          <w:rFonts w:ascii="Times New Roman" w:hAnsi="Times New Roman" w:cs="Times New Roman"/>
          <w:sz w:val="24"/>
          <w:szCs w:val="24"/>
        </w:rPr>
        <w:t xml:space="preserve"> части 2 статьи 9 Федерального закона от 07 февраля 2011 года № 6-ФЗ «Об общих принципах организации и деятельности контрольно-счетных органов</w:t>
      </w:r>
      <w:r w:rsidR="0076391D" w:rsidRPr="008B3605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муниципальных образований»</w:t>
      </w:r>
      <w:r w:rsidR="00973698" w:rsidRPr="008B3605">
        <w:rPr>
          <w:rFonts w:ascii="Times New Roman" w:hAnsi="Times New Roman" w:cs="Times New Roman"/>
          <w:sz w:val="24"/>
          <w:szCs w:val="24"/>
        </w:rPr>
        <w:t xml:space="preserve">; </w:t>
      </w:r>
      <w:r w:rsidR="007C1795">
        <w:rPr>
          <w:rFonts w:ascii="Times New Roman" w:hAnsi="Times New Roman" w:cs="Times New Roman"/>
          <w:sz w:val="24"/>
          <w:szCs w:val="24"/>
        </w:rPr>
        <w:t>пункт</w:t>
      </w:r>
      <w:r w:rsidR="00973698" w:rsidRPr="008B3605">
        <w:rPr>
          <w:rFonts w:ascii="Times New Roman" w:hAnsi="Times New Roman" w:cs="Times New Roman"/>
          <w:sz w:val="24"/>
          <w:szCs w:val="24"/>
        </w:rPr>
        <w:t xml:space="preserve"> 2 статьи 157 Бюджетного кодекса Российской Федерации; пункт </w:t>
      </w:r>
      <w:r w:rsidR="00341083">
        <w:rPr>
          <w:rFonts w:ascii="Times New Roman" w:hAnsi="Times New Roman" w:cs="Times New Roman"/>
          <w:sz w:val="24"/>
          <w:szCs w:val="24"/>
        </w:rPr>
        <w:t>7</w:t>
      </w:r>
      <w:r w:rsidR="00973698" w:rsidRPr="008B3605">
        <w:rPr>
          <w:rFonts w:ascii="Times New Roman" w:hAnsi="Times New Roman" w:cs="Times New Roman"/>
          <w:sz w:val="24"/>
          <w:szCs w:val="24"/>
        </w:rPr>
        <w:t xml:space="preserve"> статьи 8  Положения о Контрольно-счетном органе Пудожского муниципального района, утвержденного Решением Совета Пудожского муниципального района от 25 </w:t>
      </w:r>
      <w:r w:rsidR="004941D6">
        <w:rPr>
          <w:rFonts w:ascii="Times New Roman" w:hAnsi="Times New Roman" w:cs="Times New Roman"/>
          <w:sz w:val="24"/>
          <w:szCs w:val="24"/>
        </w:rPr>
        <w:t>сентября</w:t>
      </w:r>
      <w:r w:rsidR="00D52769">
        <w:rPr>
          <w:rFonts w:ascii="Times New Roman" w:hAnsi="Times New Roman" w:cs="Times New Roman"/>
          <w:sz w:val="24"/>
          <w:szCs w:val="24"/>
        </w:rPr>
        <w:t xml:space="preserve"> 2015</w:t>
      </w:r>
      <w:r w:rsidR="00973698" w:rsidRPr="008B3605">
        <w:rPr>
          <w:rFonts w:ascii="Times New Roman" w:hAnsi="Times New Roman" w:cs="Times New Roman"/>
          <w:sz w:val="24"/>
          <w:szCs w:val="24"/>
        </w:rPr>
        <w:t xml:space="preserve"> года; пункт 1.</w:t>
      </w:r>
      <w:r w:rsidR="00D52769">
        <w:rPr>
          <w:rFonts w:ascii="Times New Roman" w:hAnsi="Times New Roman" w:cs="Times New Roman"/>
          <w:sz w:val="24"/>
          <w:szCs w:val="24"/>
        </w:rPr>
        <w:t>1</w:t>
      </w:r>
      <w:r w:rsidR="00341083">
        <w:rPr>
          <w:rFonts w:ascii="Times New Roman" w:hAnsi="Times New Roman" w:cs="Times New Roman"/>
          <w:sz w:val="24"/>
          <w:szCs w:val="24"/>
        </w:rPr>
        <w:t>.</w:t>
      </w:r>
      <w:r w:rsidR="00973698" w:rsidRPr="008B3605">
        <w:rPr>
          <w:rFonts w:ascii="Times New Roman" w:hAnsi="Times New Roman" w:cs="Times New Roman"/>
          <w:sz w:val="24"/>
          <w:szCs w:val="24"/>
        </w:rPr>
        <w:t xml:space="preserve"> Плана работы </w:t>
      </w:r>
      <w:r w:rsidR="002E6CED" w:rsidRPr="008B3605">
        <w:rPr>
          <w:rFonts w:ascii="Times New Roman" w:hAnsi="Times New Roman" w:cs="Times New Roman"/>
          <w:sz w:val="24"/>
          <w:szCs w:val="24"/>
        </w:rPr>
        <w:t>Контрольно-Счетного органа Пудожского муниципального района на 202</w:t>
      </w:r>
      <w:r w:rsidR="001056A7">
        <w:rPr>
          <w:rFonts w:ascii="Times New Roman" w:hAnsi="Times New Roman" w:cs="Times New Roman"/>
          <w:sz w:val="24"/>
          <w:szCs w:val="24"/>
        </w:rPr>
        <w:t>4</w:t>
      </w:r>
      <w:r w:rsidR="002E6CED" w:rsidRPr="008B3605">
        <w:rPr>
          <w:rFonts w:ascii="Times New Roman" w:hAnsi="Times New Roman" w:cs="Times New Roman"/>
          <w:sz w:val="24"/>
          <w:szCs w:val="24"/>
        </w:rPr>
        <w:t xml:space="preserve"> год</w:t>
      </w:r>
      <w:r w:rsidR="00354BA7">
        <w:rPr>
          <w:rFonts w:ascii="Times New Roman" w:hAnsi="Times New Roman" w:cs="Times New Roman"/>
          <w:sz w:val="24"/>
          <w:szCs w:val="24"/>
        </w:rPr>
        <w:t>.</w:t>
      </w:r>
    </w:p>
    <w:p w:rsidR="004E148A" w:rsidRDefault="00641E95" w:rsidP="00093A9E">
      <w:pPr>
        <w:spacing w:line="276" w:lineRule="auto"/>
        <w:ind w:firstLine="0"/>
        <w:jc w:val="both"/>
      </w:pPr>
      <w:r>
        <w:rPr>
          <w:b/>
        </w:rPr>
        <w:t xml:space="preserve">    </w:t>
      </w:r>
      <w:r w:rsidR="00E2120B">
        <w:rPr>
          <w:b/>
        </w:rPr>
        <w:t xml:space="preserve"> </w:t>
      </w:r>
      <w:r>
        <w:rPr>
          <w:b/>
        </w:rPr>
        <w:t xml:space="preserve"> </w:t>
      </w:r>
      <w:r w:rsidR="00093A9E" w:rsidRPr="008B3605">
        <w:rPr>
          <w:b/>
        </w:rPr>
        <w:t>Цель экспертизы:</w:t>
      </w:r>
      <w:r w:rsidR="00973698" w:rsidRPr="008B3605">
        <w:rPr>
          <w:b/>
        </w:rPr>
        <w:t xml:space="preserve"> </w:t>
      </w:r>
      <w:r w:rsidR="00341083">
        <w:t>оценка финансово-экономических обоснований</w:t>
      </w:r>
      <w:r w:rsidR="00785384">
        <w:t xml:space="preserve"> расходных обязательств бюджета Пудожского муниципального района в проекте Решения Совета Пудо</w:t>
      </w:r>
      <w:r w:rsidR="004435A5">
        <w:t>ж</w:t>
      </w:r>
      <w:r w:rsidR="00785384">
        <w:t xml:space="preserve">ского муниципального </w:t>
      </w:r>
      <w:r w:rsidR="00FE70E6">
        <w:t>района «О внесении изменений в Р</w:t>
      </w:r>
      <w:r w:rsidR="00785384">
        <w:t>ешение</w:t>
      </w:r>
      <w:r w:rsidR="00FE70E6" w:rsidRPr="00FE70E6">
        <w:t xml:space="preserve"> </w:t>
      </w:r>
      <w:r w:rsidR="00785384">
        <w:t xml:space="preserve"> Совета Пудожского муниципального района </w:t>
      </w:r>
      <w:r w:rsidR="00FE70E6">
        <w:rPr>
          <w:lang w:val="en-US"/>
        </w:rPr>
        <w:t>V</w:t>
      </w:r>
      <w:r w:rsidR="00FE70E6">
        <w:t xml:space="preserve"> созыва</w:t>
      </w:r>
      <w:r w:rsidR="00785384">
        <w:t xml:space="preserve"> от </w:t>
      </w:r>
      <w:r w:rsidR="00FE70E6" w:rsidRPr="00FE70E6">
        <w:t>1</w:t>
      </w:r>
      <w:r w:rsidR="001056A7" w:rsidRPr="001056A7">
        <w:t>5</w:t>
      </w:r>
      <w:r w:rsidR="00785384">
        <w:t xml:space="preserve"> декабря 202</w:t>
      </w:r>
      <w:r w:rsidR="001056A7" w:rsidRPr="001056A7">
        <w:t>3</w:t>
      </w:r>
      <w:r w:rsidR="00785384">
        <w:t xml:space="preserve"> года № </w:t>
      </w:r>
      <w:r w:rsidR="001056A7" w:rsidRPr="001056A7">
        <w:t>18</w:t>
      </w:r>
      <w:r w:rsidR="00785384">
        <w:t xml:space="preserve"> «О бюджете Пудожского муниципального района на 202</w:t>
      </w:r>
      <w:r w:rsidR="001056A7" w:rsidRPr="001056A7">
        <w:t>4</w:t>
      </w:r>
      <w:r w:rsidR="00785384">
        <w:t xml:space="preserve"> год и плановый период 202</w:t>
      </w:r>
      <w:r w:rsidR="001056A7" w:rsidRPr="001056A7">
        <w:t>5</w:t>
      </w:r>
      <w:r w:rsidR="00785384">
        <w:t xml:space="preserve"> и 202</w:t>
      </w:r>
      <w:r w:rsidR="001056A7" w:rsidRPr="001056A7">
        <w:t>6</w:t>
      </w:r>
      <w:r w:rsidR="00785384">
        <w:t xml:space="preserve"> годов».</w:t>
      </w:r>
    </w:p>
    <w:p w:rsidR="00AF1DCC" w:rsidRDefault="00E2120B" w:rsidP="00641E95">
      <w:pPr>
        <w:spacing w:line="276" w:lineRule="auto"/>
        <w:ind w:firstLine="284"/>
        <w:jc w:val="both"/>
      </w:pPr>
      <w:r>
        <w:rPr>
          <w:b/>
        </w:rPr>
        <w:t xml:space="preserve"> </w:t>
      </w:r>
      <w:r w:rsidR="00641E95">
        <w:rPr>
          <w:b/>
        </w:rPr>
        <w:t xml:space="preserve"> </w:t>
      </w:r>
      <w:r w:rsidR="00093A9E" w:rsidRPr="008B3605">
        <w:rPr>
          <w:b/>
        </w:rPr>
        <w:t>Предмет экспертизы:</w:t>
      </w:r>
      <w:r w:rsidR="00973698" w:rsidRPr="008B3605">
        <w:rPr>
          <w:b/>
        </w:rPr>
        <w:t xml:space="preserve"> </w:t>
      </w:r>
      <w:r w:rsidR="00973698" w:rsidRPr="008B3605">
        <w:t xml:space="preserve">Проект Решения Совета Пудожского муниципального района </w:t>
      </w:r>
      <w:r w:rsidR="00785384">
        <w:t xml:space="preserve">«О внесении изменений в решение </w:t>
      </w:r>
      <w:r w:rsidR="001056A7">
        <w:t xml:space="preserve">Совета Пудожского муниципального района </w:t>
      </w:r>
      <w:r w:rsidR="001056A7">
        <w:rPr>
          <w:lang w:val="en-US"/>
        </w:rPr>
        <w:t>V</w:t>
      </w:r>
      <w:r w:rsidR="001056A7">
        <w:t xml:space="preserve"> созыва от </w:t>
      </w:r>
      <w:r w:rsidR="001056A7" w:rsidRPr="00FE70E6">
        <w:t>1</w:t>
      </w:r>
      <w:r w:rsidR="001056A7" w:rsidRPr="001056A7">
        <w:t>5</w:t>
      </w:r>
      <w:r w:rsidR="001056A7">
        <w:t xml:space="preserve"> декабря 202</w:t>
      </w:r>
      <w:r w:rsidR="001056A7" w:rsidRPr="001056A7">
        <w:t>3</w:t>
      </w:r>
      <w:r w:rsidR="001056A7">
        <w:t xml:space="preserve"> года № </w:t>
      </w:r>
      <w:r w:rsidR="001056A7" w:rsidRPr="001056A7">
        <w:t>18</w:t>
      </w:r>
      <w:r w:rsidR="001056A7">
        <w:t xml:space="preserve"> «О бюджете Пудожского муниципального района на 202</w:t>
      </w:r>
      <w:r w:rsidR="001056A7" w:rsidRPr="001056A7">
        <w:t>4</w:t>
      </w:r>
      <w:r w:rsidR="001056A7">
        <w:t xml:space="preserve"> год и плановый период 202</w:t>
      </w:r>
      <w:r w:rsidR="001056A7" w:rsidRPr="001056A7">
        <w:t>5</w:t>
      </w:r>
      <w:r w:rsidR="001056A7">
        <w:t xml:space="preserve"> и 202</w:t>
      </w:r>
      <w:r w:rsidR="001056A7" w:rsidRPr="001056A7">
        <w:t>6</w:t>
      </w:r>
      <w:r w:rsidR="001056A7">
        <w:t xml:space="preserve"> годов» </w:t>
      </w:r>
      <w:r w:rsidR="0060291C">
        <w:t>(далее  - Проект Решения Совета Пудожского муниципального района).</w:t>
      </w:r>
    </w:p>
    <w:p w:rsidR="00093A9E" w:rsidRDefault="007A1C59" w:rsidP="00AF1DCC">
      <w:pPr>
        <w:spacing w:line="276" w:lineRule="auto"/>
        <w:ind w:firstLine="0"/>
        <w:jc w:val="both"/>
      </w:pPr>
      <w:r>
        <w:rPr>
          <w:b/>
        </w:rPr>
        <w:t xml:space="preserve">    </w:t>
      </w:r>
      <w:r w:rsidR="00E2120B">
        <w:rPr>
          <w:b/>
        </w:rPr>
        <w:t xml:space="preserve"> </w:t>
      </w:r>
      <w:r>
        <w:rPr>
          <w:b/>
        </w:rPr>
        <w:t xml:space="preserve"> </w:t>
      </w:r>
      <w:r w:rsidR="00393EA2">
        <w:rPr>
          <w:b/>
        </w:rPr>
        <w:t>Л</w:t>
      </w:r>
      <w:r w:rsidR="004E148A" w:rsidRPr="008B3605">
        <w:rPr>
          <w:b/>
        </w:rPr>
        <w:t xml:space="preserve">ица, проводившие </w:t>
      </w:r>
      <w:r w:rsidR="000D20B2" w:rsidRPr="008B3605">
        <w:rPr>
          <w:b/>
        </w:rPr>
        <w:t>экспертно-аналитическо</w:t>
      </w:r>
      <w:r w:rsidR="00E2120B">
        <w:rPr>
          <w:b/>
        </w:rPr>
        <w:t>е</w:t>
      </w:r>
      <w:r w:rsidR="000D20B2" w:rsidRPr="008B3605">
        <w:rPr>
          <w:b/>
        </w:rPr>
        <w:t xml:space="preserve">  </w:t>
      </w:r>
      <w:r w:rsidR="004E148A" w:rsidRPr="008B3605">
        <w:rPr>
          <w:b/>
        </w:rPr>
        <w:t xml:space="preserve">мероприятие: </w:t>
      </w:r>
      <w:r w:rsidR="001056A7">
        <w:t>Кравцова Н.Н.</w:t>
      </w:r>
      <w:r w:rsidR="004E148A" w:rsidRPr="008B3605">
        <w:t xml:space="preserve"> – </w:t>
      </w:r>
      <w:r w:rsidR="001A655D" w:rsidRPr="008B3605">
        <w:t>Председател</w:t>
      </w:r>
      <w:r w:rsidR="001056A7">
        <w:t>ь</w:t>
      </w:r>
      <w:r w:rsidR="001A655D" w:rsidRPr="008B3605">
        <w:t xml:space="preserve"> </w:t>
      </w:r>
      <w:r w:rsidR="004E148A" w:rsidRPr="008B3605">
        <w:t>Контрольно-счетного органа Пудожского муниципального района.</w:t>
      </w:r>
    </w:p>
    <w:p w:rsidR="00555B8E" w:rsidRDefault="007A1C59" w:rsidP="00555B8E">
      <w:pPr>
        <w:spacing w:line="276" w:lineRule="auto"/>
        <w:ind w:firstLine="0"/>
        <w:jc w:val="both"/>
      </w:pPr>
      <w:r>
        <w:rPr>
          <w:b/>
        </w:rPr>
        <w:t xml:space="preserve">   </w:t>
      </w:r>
      <w:r w:rsidR="00E2120B">
        <w:rPr>
          <w:b/>
        </w:rPr>
        <w:t xml:space="preserve"> </w:t>
      </w:r>
      <w:r>
        <w:rPr>
          <w:b/>
        </w:rPr>
        <w:t xml:space="preserve">  </w:t>
      </w:r>
      <w:r w:rsidR="00555B8E" w:rsidRPr="008B3605">
        <w:rPr>
          <w:b/>
        </w:rPr>
        <w:t xml:space="preserve">Сроки проведения мероприятия: </w:t>
      </w:r>
      <w:r w:rsidR="0036532A">
        <w:t>17</w:t>
      </w:r>
      <w:r w:rsidR="00AA0EE2" w:rsidRPr="005402A8">
        <w:t>.</w:t>
      </w:r>
      <w:r w:rsidR="0056411B">
        <w:t>1</w:t>
      </w:r>
      <w:r w:rsidR="0036532A">
        <w:t>2</w:t>
      </w:r>
      <w:r w:rsidR="00AA0EE2" w:rsidRPr="005402A8">
        <w:t>.202</w:t>
      </w:r>
      <w:r w:rsidR="005402A8" w:rsidRPr="005402A8">
        <w:t>4</w:t>
      </w:r>
      <w:r w:rsidR="00B15FE6">
        <w:t xml:space="preserve"> </w:t>
      </w:r>
      <w:r w:rsidR="00AA0EE2" w:rsidRPr="005402A8">
        <w:t>г</w:t>
      </w:r>
      <w:r w:rsidR="00555B8E" w:rsidRPr="005402A8">
        <w:t>.</w:t>
      </w:r>
      <w:r w:rsidR="00AA0EE2" w:rsidRPr="005402A8">
        <w:t xml:space="preserve"> по </w:t>
      </w:r>
      <w:r w:rsidR="00B15FE6">
        <w:t>1</w:t>
      </w:r>
      <w:r w:rsidR="0036532A">
        <w:t>9</w:t>
      </w:r>
      <w:r w:rsidR="00AA0EE2" w:rsidRPr="00B15FE6">
        <w:t>.</w:t>
      </w:r>
      <w:r w:rsidR="0036532A">
        <w:t>12</w:t>
      </w:r>
      <w:r w:rsidR="005402A8" w:rsidRPr="00B15FE6">
        <w:t>.2024</w:t>
      </w:r>
      <w:r w:rsidR="00B15FE6">
        <w:t xml:space="preserve"> </w:t>
      </w:r>
      <w:r w:rsidR="00AA0EE2" w:rsidRPr="00B15FE6">
        <w:t>г.</w:t>
      </w:r>
    </w:p>
    <w:p w:rsidR="000B281A" w:rsidRDefault="000B281A" w:rsidP="00555B8E">
      <w:pPr>
        <w:spacing w:line="276" w:lineRule="auto"/>
        <w:ind w:firstLine="0"/>
        <w:jc w:val="both"/>
      </w:pPr>
    </w:p>
    <w:p w:rsidR="00AB15C3" w:rsidRDefault="00AB15C3" w:rsidP="00AB15C3">
      <w:pPr>
        <w:pStyle w:val="a5"/>
        <w:numPr>
          <w:ilvl w:val="0"/>
          <w:numId w:val="18"/>
        </w:numPr>
        <w:spacing w:line="276" w:lineRule="auto"/>
        <w:jc w:val="center"/>
        <w:rPr>
          <w:b/>
        </w:rPr>
      </w:pPr>
      <w:r>
        <w:rPr>
          <w:b/>
        </w:rPr>
        <w:t>Общие характеристики</w:t>
      </w:r>
    </w:p>
    <w:p w:rsidR="00B66976" w:rsidRPr="00AB15C3" w:rsidRDefault="00B66976" w:rsidP="002D0132">
      <w:pPr>
        <w:pStyle w:val="a5"/>
        <w:spacing w:line="276" w:lineRule="auto"/>
        <w:ind w:left="1080" w:firstLine="0"/>
        <w:rPr>
          <w:b/>
        </w:rPr>
      </w:pPr>
    </w:p>
    <w:p w:rsidR="00FD6218" w:rsidRDefault="00E2120B" w:rsidP="00555B8E">
      <w:pPr>
        <w:spacing w:line="276" w:lineRule="auto"/>
        <w:ind w:firstLine="0"/>
        <w:jc w:val="both"/>
      </w:pPr>
      <w:r>
        <w:t xml:space="preserve">      </w:t>
      </w:r>
      <w:r w:rsidR="00555B8E" w:rsidRPr="00555B8E">
        <w:t xml:space="preserve">Проект Решения </w:t>
      </w:r>
      <w:r w:rsidR="00F06A0C">
        <w:t xml:space="preserve">представлен на экспертизу в Контрольно-счетный орган Пудожского </w:t>
      </w:r>
    </w:p>
    <w:p w:rsidR="00555B8E" w:rsidRDefault="00F06A0C" w:rsidP="00555B8E">
      <w:pPr>
        <w:spacing w:line="276" w:lineRule="auto"/>
        <w:ind w:firstLine="0"/>
        <w:jc w:val="both"/>
      </w:pPr>
      <w:r>
        <w:t xml:space="preserve">муниципального района </w:t>
      </w:r>
      <w:r w:rsidR="0036532A" w:rsidRPr="00114173">
        <w:t>1</w:t>
      </w:r>
      <w:r w:rsidR="003E0D23" w:rsidRPr="00114173">
        <w:t>7</w:t>
      </w:r>
      <w:r w:rsidR="0056411B" w:rsidRPr="00114173">
        <w:t xml:space="preserve"> </w:t>
      </w:r>
      <w:r w:rsidR="0036532A" w:rsidRPr="00114173">
        <w:t>дека</w:t>
      </w:r>
      <w:r w:rsidR="0056411B" w:rsidRPr="00114173">
        <w:t>бря</w:t>
      </w:r>
      <w:r w:rsidRPr="00114173">
        <w:t xml:space="preserve"> 202</w:t>
      </w:r>
      <w:r w:rsidR="001056A7" w:rsidRPr="00114173">
        <w:t>4</w:t>
      </w:r>
      <w:r w:rsidRPr="00114173">
        <w:t xml:space="preserve"> года в электронном виде </w:t>
      </w:r>
      <w:r w:rsidR="00DE2784" w:rsidRPr="00AA0EE2">
        <w:t>в составе:</w:t>
      </w:r>
    </w:p>
    <w:p w:rsidR="0036532A" w:rsidRDefault="00641E95" w:rsidP="00555B8E">
      <w:pPr>
        <w:spacing w:line="276" w:lineRule="auto"/>
        <w:ind w:firstLine="0"/>
        <w:jc w:val="both"/>
      </w:pPr>
      <w:r>
        <w:t xml:space="preserve">      </w:t>
      </w:r>
      <w:r w:rsidR="00F06A0C">
        <w:t xml:space="preserve">- проект Решения (текстовая часть и </w:t>
      </w:r>
      <w:r w:rsidR="001E0DA2">
        <w:t>приложения №№ 1,2,3,4,5,6,7</w:t>
      </w:r>
      <w:r w:rsidR="0036532A">
        <w:t>)</w:t>
      </w:r>
    </w:p>
    <w:p w:rsidR="00B66976" w:rsidRDefault="00FE70E6" w:rsidP="00555B8E">
      <w:pPr>
        <w:spacing w:line="276" w:lineRule="auto"/>
        <w:ind w:firstLine="0"/>
        <w:jc w:val="both"/>
      </w:pPr>
      <w:r>
        <w:t xml:space="preserve">  </w:t>
      </w:r>
      <w:r w:rsidR="00641E95">
        <w:t xml:space="preserve">    </w:t>
      </w:r>
      <w:r w:rsidR="00F06A0C">
        <w:t>- Поясните</w:t>
      </w:r>
      <w:r w:rsidR="000B281A">
        <w:t>льная записка к проекту Решения;</w:t>
      </w:r>
      <w:r w:rsidR="00641E95">
        <w:t xml:space="preserve">     </w:t>
      </w:r>
    </w:p>
    <w:p w:rsidR="007A1C59" w:rsidRDefault="007A1C59" w:rsidP="00555B8E">
      <w:pPr>
        <w:spacing w:line="276" w:lineRule="auto"/>
        <w:ind w:firstLine="0"/>
        <w:jc w:val="both"/>
      </w:pPr>
      <w:r>
        <w:t>В ходе настоящей экспертизы проанализированы:</w:t>
      </w:r>
    </w:p>
    <w:p w:rsidR="007A1C59" w:rsidRDefault="007A1C59" w:rsidP="007A1C59">
      <w:pPr>
        <w:pStyle w:val="a5"/>
        <w:numPr>
          <w:ilvl w:val="0"/>
          <w:numId w:val="10"/>
        </w:numPr>
        <w:spacing w:line="276" w:lineRule="auto"/>
        <w:jc w:val="both"/>
      </w:pPr>
      <w:r>
        <w:lastRenderedPageBreak/>
        <w:t xml:space="preserve">Проект </w:t>
      </w:r>
      <w:r w:rsidR="0060291C">
        <w:t>р</w:t>
      </w:r>
      <w:r>
        <w:t>ешения Совета Пудожского муниципального района;</w:t>
      </w:r>
    </w:p>
    <w:p w:rsidR="007A1C59" w:rsidRDefault="007A1C59" w:rsidP="007A1C59">
      <w:pPr>
        <w:pStyle w:val="a5"/>
        <w:numPr>
          <w:ilvl w:val="0"/>
          <w:numId w:val="10"/>
        </w:numPr>
        <w:spacing w:line="276" w:lineRule="auto"/>
        <w:jc w:val="both"/>
      </w:pPr>
      <w:r>
        <w:t xml:space="preserve">Приложения к </w:t>
      </w:r>
      <w:r w:rsidR="0060291C">
        <w:t>р</w:t>
      </w:r>
      <w:r>
        <w:t>ешению С</w:t>
      </w:r>
      <w:r w:rsidR="0060291C">
        <w:t>овета Пудожского муниципального района, изложенные в проекте решения в новой редакции:</w:t>
      </w:r>
    </w:p>
    <w:p w:rsidR="00AA0EE2" w:rsidRPr="00007E61" w:rsidRDefault="0060291C" w:rsidP="00007E61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 CYR" w:hAnsi="Times New Roman CYR" w:cs="Times New Roman CYR"/>
          <w:bCs/>
          <w:color w:val="000000"/>
          <w:shd w:val="clear" w:color="auto" w:fill="FFFFFF"/>
        </w:rPr>
      </w:pPr>
      <w:r>
        <w:t xml:space="preserve">№ 1 </w:t>
      </w:r>
      <w:r w:rsidR="00AA0EE2" w:rsidRPr="00007E61">
        <w:rPr>
          <w:rFonts w:ascii="Times New Roman CYR" w:hAnsi="Times New Roman CYR" w:cs="Times New Roman CYR"/>
          <w:bCs/>
          <w:color w:val="000000"/>
          <w:shd w:val="clear" w:color="auto" w:fill="FFFFFF"/>
        </w:rPr>
        <w:t xml:space="preserve"> </w:t>
      </w:r>
      <w:r w:rsidR="00AA0EE2">
        <w:t>«</w:t>
      </w:r>
      <w:r w:rsidR="00AA0EE2" w:rsidRPr="00007E61">
        <w:rPr>
          <w:rFonts w:ascii="Times New Roman CYR" w:hAnsi="Times New Roman CYR" w:cs="Times New Roman CYR"/>
          <w:bCs/>
          <w:color w:val="000000"/>
          <w:shd w:val="clear" w:color="auto" w:fill="FFFFFF"/>
        </w:rPr>
        <w:t>Прогнозируемые поступления доходов бюджета Пудожского муниципального района в соответствии с классификацией доходов бюджетов на 202</w:t>
      </w:r>
      <w:r w:rsidR="00007E61" w:rsidRPr="00007E61">
        <w:rPr>
          <w:rFonts w:ascii="Times New Roman CYR" w:hAnsi="Times New Roman CYR" w:cs="Times New Roman CYR"/>
          <w:bCs/>
          <w:color w:val="000000"/>
          <w:shd w:val="clear" w:color="auto" w:fill="FFFFFF"/>
        </w:rPr>
        <w:t>4</w:t>
      </w:r>
      <w:r w:rsidR="00AA0EE2" w:rsidRPr="00007E61">
        <w:rPr>
          <w:rFonts w:ascii="Times New Roman CYR" w:hAnsi="Times New Roman CYR" w:cs="Times New Roman CYR"/>
          <w:bCs/>
          <w:color w:val="000000"/>
          <w:shd w:val="clear" w:color="auto" w:fill="FFFFFF"/>
        </w:rPr>
        <w:t xml:space="preserve"> год и на плановый период 202</w:t>
      </w:r>
      <w:r w:rsidR="00007E61" w:rsidRPr="00007E61">
        <w:rPr>
          <w:rFonts w:ascii="Times New Roman CYR" w:hAnsi="Times New Roman CYR" w:cs="Times New Roman CYR"/>
          <w:bCs/>
          <w:color w:val="000000"/>
          <w:shd w:val="clear" w:color="auto" w:fill="FFFFFF"/>
        </w:rPr>
        <w:t>5</w:t>
      </w:r>
      <w:r w:rsidR="00AA0EE2" w:rsidRPr="00007E61">
        <w:rPr>
          <w:rFonts w:ascii="Times New Roman CYR" w:hAnsi="Times New Roman CYR" w:cs="Times New Roman CYR"/>
          <w:bCs/>
          <w:color w:val="000000"/>
          <w:shd w:val="clear" w:color="auto" w:fill="FFFFFF"/>
        </w:rPr>
        <w:t xml:space="preserve"> и 202</w:t>
      </w:r>
      <w:r w:rsidR="00007E61" w:rsidRPr="00007E61">
        <w:rPr>
          <w:rFonts w:ascii="Times New Roman CYR" w:hAnsi="Times New Roman CYR" w:cs="Times New Roman CYR"/>
          <w:bCs/>
          <w:color w:val="000000"/>
          <w:shd w:val="clear" w:color="auto" w:fill="FFFFFF"/>
        </w:rPr>
        <w:t>6</w:t>
      </w:r>
      <w:r w:rsidR="00AA0EE2" w:rsidRPr="00007E61">
        <w:rPr>
          <w:rFonts w:ascii="Times New Roman CYR" w:hAnsi="Times New Roman CYR" w:cs="Times New Roman CYR"/>
          <w:bCs/>
          <w:color w:val="000000"/>
          <w:shd w:val="clear" w:color="auto" w:fill="FFFFFF"/>
        </w:rPr>
        <w:t xml:space="preserve"> годов»;</w:t>
      </w:r>
    </w:p>
    <w:p w:rsidR="00007E61" w:rsidRPr="00007E61" w:rsidRDefault="00007E61" w:rsidP="00007E61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 CYR" w:hAnsi="Times New Roman CYR" w:cs="Times New Roman CYR"/>
          <w:bCs/>
          <w:color w:val="000000"/>
          <w:shd w:val="clear" w:color="auto" w:fill="FFFFFF"/>
        </w:rPr>
      </w:pPr>
      <w:r>
        <w:t>№  2  «Источники доходов бюджета Пудожского муниципального района  в 2024 году»</w:t>
      </w:r>
    </w:p>
    <w:p w:rsidR="0060291C" w:rsidRPr="0060291C" w:rsidRDefault="0060291C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rPr>
          <w:rFonts w:ascii="Times New Roman CYR" w:hAnsi="Times New Roman CYR" w:cs="Times New Roman CYR"/>
          <w:bCs/>
          <w:color w:val="000000"/>
          <w:shd w:val="clear" w:color="auto" w:fill="FFFFFF"/>
        </w:rPr>
        <w:t xml:space="preserve">№ </w:t>
      </w:r>
      <w:r w:rsidR="00AA0EE2">
        <w:rPr>
          <w:rFonts w:ascii="Times New Roman CYR" w:hAnsi="Times New Roman CYR" w:cs="Times New Roman CYR"/>
          <w:bCs/>
          <w:color w:val="000000"/>
          <w:shd w:val="clear" w:color="auto" w:fill="FFFFFF"/>
        </w:rPr>
        <w:t>3</w:t>
      </w:r>
      <w:r>
        <w:rPr>
          <w:rFonts w:ascii="Times New Roman CYR" w:hAnsi="Times New Roman CYR" w:cs="Times New Roman CYR"/>
          <w:bCs/>
          <w:color w:val="000000"/>
          <w:shd w:val="clear" w:color="auto" w:fill="FFFFFF"/>
        </w:rPr>
        <w:t xml:space="preserve"> «Ведомственная структура расходов бюджета Пудожского муниципального района на 202</w:t>
      </w:r>
      <w:r w:rsidR="00007E61">
        <w:rPr>
          <w:rFonts w:ascii="Times New Roman CYR" w:hAnsi="Times New Roman CYR" w:cs="Times New Roman CYR"/>
          <w:bCs/>
          <w:color w:val="000000"/>
          <w:shd w:val="clear" w:color="auto" w:fill="FFFFFF"/>
        </w:rPr>
        <w:t>4</w:t>
      </w:r>
      <w:r>
        <w:rPr>
          <w:rFonts w:ascii="Times New Roman CYR" w:hAnsi="Times New Roman CYR" w:cs="Times New Roman CYR"/>
          <w:bCs/>
          <w:color w:val="000000"/>
          <w:shd w:val="clear" w:color="auto" w:fill="FFFFFF"/>
        </w:rPr>
        <w:t xml:space="preserve"> год»;</w:t>
      </w:r>
    </w:p>
    <w:p w:rsidR="0012136B" w:rsidRDefault="0012136B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 xml:space="preserve">№ </w:t>
      </w:r>
      <w:r w:rsidR="0036532A">
        <w:t>4</w:t>
      </w:r>
      <w:r>
        <w:t xml:space="preserve"> «Распределение бюджетных ассигнований по целевым статьям, группам и подгруппам видов расходов классификации расходов бюджета на 202</w:t>
      </w:r>
      <w:r w:rsidR="00007E61">
        <w:t>4</w:t>
      </w:r>
      <w:r>
        <w:t xml:space="preserve"> год»;</w:t>
      </w:r>
    </w:p>
    <w:p w:rsidR="00007E61" w:rsidRDefault="0055468D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 xml:space="preserve">№ </w:t>
      </w:r>
      <w:r w:rsidR="0036532A">
        <w:t>5</w:t>
      </w:r>
      <w:r w:rsidR="00B7687D">
        <w:t xml:space="preserve"> </w:t>
      </w:r>
      <w:r w:rsidR="00007E61">
        <w:t>«</w:t>
      </w:r>
      <w:r w:rsidR="00007E61" w:rsidRPr="00007E61">
        <w:t>Распределение бюджетных ассигнований по целевым статьям (муниципальным</w:t>
      </w:r>
      <w:r w:rsidR="00007E61">
        <w:t xml:space="preserve"> </w:t>
      </w:r>
      <w:r w:rsidR="00007E61" w:rsidRPr="00007E61">
        <w:t>программам и непрограммным направлениям деятельности), группам и подгруппам</w:t>
      </w:r>
      <w:r w:rsidR="00007E61">
        <w:t xml:space="preserve"> </w:t>
      </w:r>
      <w:r w:rsidR="00007E61" w:rsidRPr="00007E61">
        <w:t>видов расходов классификации расходов бюджетов на 2024 год</w:t>
      </w:r>
      <w:r w:rsidR="00007E61">
        <w:t>»</w:t>
      </w:r>
    </w:p>
    <w:p w:rsidR="000D316F" w:rsidRDefault="000D316F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 xml:space="preserve">№ </w:t>
      </w:r>
      <w:r w:rsidR="0036532A">
        <w:t>6</w:t>
      </w:r>
      <w:r>
        <w:t xml:space="preserve"> «Межбюджетные трансферты, получаемые из бюджета Республики Карелия</w:t>
      </w:r>
      <w:r w:rsidR="00F939BB">
        <w:t xml:space="preserve"> на 202</w:t>
      </w:r>
      <w:r w:rsidR="006F5237">
        <w:t>4</w:t>
      </w:r>
      <w:r w:rsidR="00F939BB">
        <w:t xml:space="preserve"> год</w:t>
      </w:r>
      <w:r>
        <w:t>»;</w:t>
      </w:r>
    </w:p>
    <w:p w:rsidR="006F5237" w:rsidRDefault="0036532A" w:rsidP="0056411B">
      <w:pPr>
        <w:pStyle w:val="a5"/>
        <w:numPr>
          <w:ilvl w:val="0"/>
          <w:numId w:val="11"/>
        </w:numPr>
        <w:spacing w:line="276" w:lineRule="auto"/>
        <w:jc w:val="both"/>
      </w:pPr>
      <w:r>
        <w:t>№ 7</w:t>
      </w:r>
      <w:r w:rsidR="0056411B">
        <w:t xml:space="preserve"> </w:t>
      </w:r>
      <w:r w:rsidR="006F5237">
        <w:t>«Источники финансирования дефицита бюджета Пудожского муниципального района на 2024 год»</w:t>
      </w:r>
    </w:p>
    <w:p w:rsidR="00F939BB" w:rsidRDefault="00F939BB" w:rsidP="0060291C">
      <w:pPr>
        <w:pStyle w:val="a5"/>
        <w:numPr>
          <w:ilvl w:val="0"/>
          <w:numId w:val="11"/>
        </w:numPr>
        <w:spacing w:line="276" w:lineRule="auto"/>
        <w:jc w:val="both"/>
      </w:pPr>
      <w:r>
        <w:t>По</w:t>
      </w:r>
      <w:r w:rsidR="00DD7DE9">
        <w:t>яснительная записка к поправкам;</w:t>
      </w:r>
    </w:p>
    <w:p w:rsidR="00B66976" w:rsidRDefault="00B66976" w:rsidP="006F5237">
      <w:pPr>
        <w:spacing w:line="276" w:lineRule="auto"/>
        <w:ind w:firstLine="0"/>
        <w:jc w:val="both"/>
      </w:pPr>
    </w:p>
    <w:p w:rsidR="006C737E" w:rsidRPr="00AB15C3" w:rsidRDefault="00354BA7" w:rsidP="00AB15C3">
      <w:pPr>
        <w:pStyle w:val="a5"/>
        <w:numPr>
          <w:ilvl w:val="0"/>
          <w:numId w:val="18"/>
        </w:numPr>
        <w:spacing w:line="276" w:lineRule="auto"/>
        <w:jc w:val="center"/>
        <w:rPr>
          <w:b/>
        </w:rPr>
      </w:pPr>
      <w:r w:rsidRPr="00AB15C3">
        <w:rPr>
          <w:b/>
        </w:rPr>
        <w:t>Основные характеристики проекта</w:t>
      </w:r>
    </w:p>
    <w:p w:rsidR="00354BA7" w:rsidRDefault="00AB15C3" w:rsidP="00277B34">
      <w:pPr>
        <w:spacing w:line="276" w:lineRule="auto"/>
        <w:ind w:firstLine="0"/>
        <w:jc w:val="center"/>
        <w:rPr>
          <w:b/>
        </w:rPr>
      </w:pPr>
      <w:r>
        <w:rPr>
          <w:b/>
        </w:rPr>
        <w:t xml:space="preserve">         </w:t>
      </w:r>
      <w:r w:rsidR="00354BA7">
        <w:rPr>
          <w:b/>
        </w:rPr>
        <w:t>Решения Пудожского муниципального района</w:t>
      </w:r>
    </w:p>
    <w:p w:rsidR="00277B34" w:rsidRPr="00277B34" w:rsidRDefault="00277B34" w:rsidP="00277B34">
      <w:pPr>
        <w:spacing w:line="276" w:lineRule="auto"/>
        <w:ind w:firstLine="0"/>
        <w:jc w:val="center"/>
        <w:rPr>
          <w:b/>
        </w:rPr>
      </w:pPr>
    </w:p>
    <w:p w:rsidR="00DE2784" w:rsidRDefault="00E2120B" w:rsidP="00E17B69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E17B69">
        <w:rPr>
          <w:lang w:eastAsia="en-US"/>
        </w:rPr>
        <w:t>Представленным п</w:t>
      </w:r>
      <w:r w:rsidR="00650B10">
        <w:rPr>
          <w:lang w:eastAsia="en-US"/>
        </w:rPr>
        <w:t xml:space="preserve">роектом </w:t>
      </w:r>
      <w:r w:rsidR="00E17B69">
        <w:rPr>
          <w:lang w:eastAsia="en-US"/>
        </w:rPr>
        <w:t>Решения</w:t>
      </w:r>
      <w:r>
        <w:rPr>
          <w:lang w:eastAsia="en-US"/>
        </w:rPr>
        <w:t xml:space="preserve"> </w:t>
      </w:r>
      <w:r w:rsidR="00E17B69">
        <w:rPr>
          <w:lang w:eastAsia="en-US"/>
        </w:rPr>
        <w:t>предлагается изменить</w:t>
      </w:r>
      <w:r w:rsidR="00650B10">
        <w:rPr>
          <w:lang w:eastAsia="en-US"/>
        </w:rPr>
        <w:t xml:space="preserve"> основны</w:t>
      </w:r>
      <w:r w:rsidR="00E17B69">
        <w:rPr>
          <w:lang w:eastAsia="en-US"/>
        </w:rPr>
        <w:t>е</w:t>
      </w:r>
      <w:r w:rsidR="00650B10">
        <w:rPr>
          <w:lang w:eastAsia="en-US"/>
        </w:rPr>
        <w:t xml:space="preserve"> характеристик</w:t>
      </w:r>
      <w:r w:rsidR="00C37F12">
        <w:rPr>
          <w:lang w:eastAsia="en-US"/>
        </w:rPr>
        <w:t>и</w:t>
      </w:r>
      <w:r w:rsidR="00650B10">
        <w:rPr>
          <w:lang w:eastAsia="en-US"/>
        </w:rPr>
        <w:t xml:space="preserve"> бюджета Пудожского муниципального района</w:t>
      </w:r>
      <w:r w:rsidR="00A27848">
        <w:rPr>
          <w:lang w:eastAsia="en-US"/>
        </w:rPr>
        <w:t>,</w:t>
      </w:r>
      <w:r w:rsidR="00E17B69">
        <w:rPr>
          <w:lang w:eastAsia="en-US"/>
        </w:rPr>
        <w:t xml:space="preserve"> принятые Решением </w:t>
      </w:r>
      <w:r w:rsidR="00B21273">
        <w:rPr>
          <w:lang w:val="en-US"/>
        </w:rPr>
        <w:t>III</w:t>
      </w:r>
      <w:r w:rsidR="00B21273">
        <w:t xml:space="preserve"> Совета Пудожского муниципального района </w:t>
      </w:r>
      <w:r w:rsidR="00B21273">
        <w:rPr>
          <w:lang w:val="en-US"/>
        </w:rPr>
        <w:t>V</w:t>
      </w:r>
      <w:r w:rsidR="00B21273">
        <w:t xml:space="preserve"> созыва от </w:t>
      </w:r>
      <w:r w:rsidR="00B21273" w:rsidRPr="00FE70E6">
        <w:t>1</w:t>
      </w:r>
      <w:r w:rsidR="00B21273" w:rsidRPr="001056A7">
        <w:t>5</w:t>
      </w:r>
      <w:r w:rsidR="00B21273">
        <w:t xml:space="preserve"> декабря 202</w:t>
      </w:r>
      <w:r w:rsidR="00B21273" w:rsidRPr="001056A7">
        <w:t>3</w:t>
      </w:r>
      <w:r w:rsidR="00B21273">
        <w:t xml:space="preserve"> года № </w:t>
      </w:r>
      <w:r w:rsidR="00B21273" w:rsidRPr="001056A7">
        <w:t>18</w:t>
      </w:r>
      <w:r w:rsidR="00B21273">
        <w:t xml:space="preserve"> «О бюджете Пудожского муниципального района на 202</w:t>
      </w:r>
      <w:r w:rsidR="00B21273" w:rsidRPr="001056A7">
        <w:t>4</w:t>
      </w:r>
      <w:r w:rsidR="00B21273">
        <w:t xml:space="preserve"> год и плановый период 202</w:t>
      </w:r>
      <w:r w:rsidR="00B21273" w:rsidRPr="001056A7">
        <w:t>5</w:t>
      </w:r>
      <w:r w:rsidR="00B21273">
        <w:t xml:space="preserve"> и 202</w:t>
      </w:r>
      <w:r w:rsidR="00B21273" w:rsidRPr="001056A7">
        <w:t>6</w:t>
      </w:r>
      <w:r w:rsidR="00B21273">
        <w:t xml:space="preserve"> годов»</w:t>
      </w:r>
      <w:r w:rsidR="0088653E">
        <w:rPr>
          <w:lang w:eastAsia="en-US"/>
        </w:rPr>
        <w:t>, к которым, в соответствии со статьей 184.1 Бюджетного кодекса</w:t>
      </w:r>
      <w:r w:rsidR="00B21273">
        <w:rPr>
          <w:lang w:eastAsia="en-US"/>
        </w:rPr>
        <w:t>,</w:t>
      </w:r>
      <w:r w:rsidR="0088653E">
        <w:rPr>
          <w:lang w:eastAsia="en-US"/>
        </w:rPr>
        <w:t xml:space="preserve"> относятся общий объем доходов, общий объем расходов и дефицит</w:t>
      </w:r>
      <w:r w:rsidR="000F1CA8">
        <w:rPr>
          <w:lang w:eastAsia="en-US"/>
        </w:rPr>
        <w:t xml:space="preserve"> (профицит)</w:t>
      </w:r>
      <w:r w:rsidR="0088653E">
        <w:rPr>
          <w:lang w:eastAsia="en-US"/>
        </w:rPr>
        <w:t xml:space="preserve"> бюджета.</w:t>
      </w:r>
    </w:p>
    <w:p w:rsidR="00354BA7" w:rsidRDefault="00354BA7" w:rsidP="00E17B69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641E95">
        <w:rPr>
          <w:lang w:eastAsia="en-US"/>
        </w:rPr>
        <w:t xml:space="preserve"> </w:t>
      </w:r>
      <w:r>
        <w:rPr>
          <w:lang w:eastAsia="en-US"/>
        </w:rPr>
        <w:t xml:space="preserve">В представленных на экспертизу </w:t>
      </w:r>
      <w:r w:rsidR="00153AF5">
        <w:rPr>
          <w:lang w:eastAsia="en-US"/>
        </w:rPr>
        <w:t>П</w:t>
      </w:r>
      <w:r>
        <w:rPr>
          <w:lang w:eastAsia="en-US"/>
        </w:rPr>
        <w:t>риложениях к проекту Решения</w:t>
      </w:r>
      <w:r w:rsidR="00153AF5">
        <w:rPr>
          <w:lang w:eastAsia="en-US"/>
        </w:rPr>
        <w:t xml:space="preserve"> применяются коды в соответствии с кодами бюджетной классификации Российской Федерации с учетом норм бюджетного законодательства РФ и Приказом Министерства финансов РФ от </w:t>
      </w:r>
      <w:r w:rsidR="001B0E30">
        <w:rPr>
          <w:lang w:eastAsia="en-US"/>
        </w:rPr>
        <w:t>24.05.2022 г</w:t>
      </w:r>
      <w:r w:rsidR="006A1CC5">
        <w:rPr>
          <w:lang w:eastAsia="en-US"/>
        </w:rPr>
        <w:t>. № 82</w:t>
      </w:r>
      <w:r w:rsidR="00153AF5">
        <w:rPr>
          <w:lang w:eastAsia="en-US"/>
        </w:rPr>
        <w:t>н «О порядке формирования и применения кодов бюджетной классификации Российской Федераци</w:t>
      </w:r>
      <w:r w:rsidR="00CF2B72">
        <w:rPr>
          <w:lang w:eastAsia="en-US"/>
        </w:rPr>
        <w:t>и, их структуре и принципах наз</w:t>
      </w:r>
      <w:r w:rsidR="00153AF5">
        <w:rPr>
          <w:lang w:eastAsia="en-US"/>
        </w:rPr>
        <w:t>н</w:t>
      </w:r>
      <w:r w:rsidR="00CF2B72">
        <w:rPr>
          <w:lang w:eastAsia="en-US"/>
        </w:rPr>
        <w:t>а</w:t>
      </w:r>
      <w:r w:rsidR="00153AF5">
        <w:rPr>
          <w:lang w:eastAsia="en-US"/>
        </w:rPr>
        <w:t>чения».</w:t>
      </w:r>
    </w:p>
    <w:p w:rsidR="0088653E" w:rsidRDefault="00316F3A" w:rsidP="00E17B69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641E95">
        <w:rPr>
          <w:lang w:eastAsia="en-US"/>
        </w:rPr>
        <w:t xml:space="preserve"> </w:t>
      </w:r>
      <w:r w:rsidRPr="00975713">
        <w:rPr>
          <w:lang w:eastAsia="en-US"/>
        </w:rPr>
        <w:t xml:space="preserve">Проектом </w:t>
      </w:r>
      <w:r w:rsidR="0088653E" w:rsidRPr="00975713">
        <w:rPr>
          <w:lang w:eastAsia="en-US"/>
        </w:rPr>
        <w:t xml:space="preserve"> Решения вносятся следующие изменения в основные характеристики бюджета на 202</w:t>
      </w:r>
      <w:r w:rsidR="00975713">
        <w:rPr>
          <w:lang w:eastAsia="en-US"/>
        </w:rPr>
        <w:t>4</w:t>
      </w:r>
      <w:r w:rsidRPr="00975713">
        <w:rPr>
          <w:lang w:eastAsia="en-US"/>
        </w:rPr>
        <w:t xml:space="preserve"> год:</w:t>
      </w:r>
    </w:p>
    <w:p w:rsidR="0065468A" w:rsidRDefault="0065468A" w:rsidP="00E17B69">
      <w:pPr>
        <w:spacing w:line="276" w:lineRule="auto"/>
        <w:ind w:firstLine="0"/>
        <w:jc w:val="both"/>
        <w:rPr>
          <w:lang w:eastAsia="en-US"/>
        </w:rPr>
      </w:pPr>
    </w:p>
    <w:p w:rsidR="00A27848" w:rsidRDefault="00F05D3B" w:rsidP="00E17B69">
      <w:pPr>
        <w:spacing w:line="276" w:lineRule="auto"/>
        <w:ind w:firstLine="0"/>
        <w:jc w:val="both"/>
        <w:rPr>
          <w:sz w:val="20"/>
          <w:szCs w:val="20"/>
          <w:lang w:eastAsia="en-US"/>
        </w:rPr>
      </w:pPr>
      <w:r w:rsidRPr="00F05D3B">
        <w:rPr>
          <w:sz w:val="20"/>
          <w:szCs w:val="20"/>
          <w:lang w:eastAsia="en-US"/>
        </w:rPr>
        <w:t>Таблица №</w:t>
      </w:r>
      <w:r>
        <w:rPr>
          <w:sz w:val="20"/>
          <w:szCs w:val="20"/>
          <w:lang w:eastAsia="en-US"/>
        </w:rPr>
        <w:t xml:space="preserve"> 1 </w:t>
      </w:r>
    </w:p>
    <w:p w:rsidR="00153AF5" w:rsidRPr="00F05D3B" w:rsidRDefault="00F05D3B" w:rsidP="00E17B69">
      <w:pPr>
        <w:spacing w:line="276" w:lineRule="auto"/>
        <w:ind w:firstLine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тыс.рублей</w:t>
      </w:r>
    </w:p>
    <w:tbl>
      <w:tblPr>
        <w:tblStyle w:val="a7"/>
        <w:tblW w:w="0" w:type="auto"/>
        <w:tblInd w:w="108" w:type="dxa"/>
        <w:tblLook w:val="04A0"/>
      </w:tblPr>
      <w:tblGrid>
        <w:gridCol w:w="2284"/>
        <w:gridCol w:w="2393"/>
        <w:gridCol w:w="2393"/>
        <w:gridCol w:w="2393"/>
      </w:tblGrid>
      <w:tr w:rsidR="00153AF5" w:rsidRPr="00B21273" w:rsidTr="000E7900">
        <w:tc>
          <w:tcPr>
            <w:tcW w:w="2284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3AF5" w:rsidRPr="00B21273" w:rsidRDefault="00316F3A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3AF5" w:rsidRPr="00B21273" w:rsidRDefault="00B21273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У</w:t>
            </w:r>
            <w:r w:rsidR="00153AF5" w:rsidRPr="00B21273">
              <w:rPr>
                <w:sz w:val="20"/>
                <w:szCs w:val="20"/>
                <w:lang w:eastAsia="en-US"/>
              </w:rPr>
              <w:t>тверждено Решением</w:t>
            </w:r>
          </w:p>
          <w:p w:rsidR="00153AF5" w:rsidRPr="00B21273" w:rsidRDefault="00153AF5" w:rsidP="0065468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 xml:space="preserve"> № </w:t>
            </w:r>
            <w:r w:rsidR="00B21273" w:rsidRPr="00B21273">
              <w:rPr>
                <w:sz w:val="20"/>
                <w:szCs w:val="20"/>
                <w:lang w:eastAsia="en-US"/>
              </w:rPr>
              <w:t xml:space="preserve">18 </w:t>
            </w:r>
            <w:r w:rsidRPr="00B21273">
              <w:rPr>
                <w:sz w:val="20"/>
                <w:szCs w:val="20"/>
                <w:lang w:eastAsia="en-US"/>
              </w:rPr>
              <w:t xml:space="preserve">от </w:t>
            </w:r>
            <w:r w:rsidR="00B21273" w:rsidRPr="00B21273">
              <w:rPr>
                <w:sz w:val="20"/>
                <w:szCs w:val="20"/>
                <w:lang w:eastAsia="en-US"/>
              </w:rPr>
              <w:t>15</w:t>
            </w:r>
            <w:r w:rsidR="003240AD" w:rsidRPr="00B21273">
              <w:rPr>
                <w:sz w:val="20"/>
                <w:szCs w:val="20"/>
                <w:lang w:eastAsia="en-US"/>
              </w:rPr>
              <w:t xml:space="preserve"> декабря 202</w:t>
            </w:r>
            <w:r w:rsidR="00B21273" w:rsidRPr="00B21273">
              <w:rPr>
                <w:sz w:val="20"/>
                <w:szCs w:val="20"/>
                <w:lang w:eastAsia="en-US"/>
              </w:rPr>
              <w:t>3</w:t>
            </w:r>
            <w:r w:rsidR="003240AD" w:rsidRPr="00B21273">
              <w:rPr>
                <w:sz w:val="20"/>
                <w:szCs w:val="20"/>
                <w:lang w:eastAsia="en-US"/>
              </w:rPr>
              <w:t xml:space="preserve"> года</w:t>
            </w:r>
            <w:r w:rsidR="00B21273" w:rsidRPr="00B21273">
              <w:rPr>
                <w:sz w:val="20"/>
                <w:szCs w:val="20"/>
                <w:lang w:eastAsia="en-US"/>
              </w:rPr>
              <w:t xml:space="preserve"> (с изменениями от </w:t>
            </w:r>
            <w:r w:rsidR="0065468A">
              <w:rPr>
                <w:sz w:val="20"/>
                <w:szCs w:val="20"/>
                <w:lang w:eastAsia="en-US"/>
              </w:rPr>
              <w:t>22</w:t>
            </w:r>
            <w:r w:rsidR="00B21273" w:rsidRPr="00B21273">
              <w:rPr>
                <w:sz w:val="20"/>
                <w:szCs w:val="20"/>
                <w:lang w:eastAsia="en-US"/>
              </w:rPr>
              <w:t xml:space="preserve"> </w:t>
            </w:r>
            <w:r w:rsidR="0065468A">
              <w:rPr>
                <w:sz w:val="20"/>
                <w:szCs w:val="20"/>
                <w:lang w:eastAsia="en-US"/>
              </w:rPr>
              <w:t>ноября</w:t>
            </w:r>
            <w:r w:rsidR="00B21273" w:rsidRPr="00B21273">
              <w:rPr>
                <w:sz w:val="20"/>
                <w:szCs w:val="20"/>
                <w:lang w:eastAsia="en-US"/>
              </w:rPr>
              <w:t xml:space="preserve"> 2024</w:t>
            </w:r>
            <w:r w:rsidR="009C40B4" w:rsidRPr="00B21273">
              <w:rPr>
                <w:sz w:val="20"/>
                <w:szCs w:val="20"/>
                <w:lang w:eastAsia="en-US"/>
              </w:rPr>
              <w:t xml:space="preserve"> года № </w:t>
            </w:r>
            <w:r w:rsidR="0065468A">
              <w:rPr>
                <w:sz w:val="20"/>
                <w:szCs w:val="20"/>
                <w:lang w:eastAsia="en-US"/>
              </w:rPr>
              <w:t>3</w:t>
            </w:r>
            <w:r w:rsidR="00B21273" w:rsidRPr="00B2127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3AF5" w:rsidRPr="00B21273" w:rsidRDefault="00153AF5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153AF5" w:rsidRPr="00B21273" w:rsidRDefault="003240AD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Результат</w:t>
            </w:r>
          </w:p>
          <w:p w:rsidR="003240AD" w:rsidRPr="00B21273" w:rsidRDefault="003240AD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«+», «-</w:t>
            </w:r>
            <w:r w:rsidR="00316F3A" w:rsidRPr="00B21273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316F3A" w:rsidRPr="00B21273" w:rsidTr="000E7900">
        <w:tc>
          <w:tcPr>
            <w:tcW w:w="2284" w:type="dxa"/>
            <w:shd w:val="clear" w:color="auto" w:fill="B8CCE4" w:themeFill="accent1" w:themeFillTint="66"/>
          </w:tcPr>
          <w:p w:rsidR="00316F3A" w:rsidRPr="00B21273" w:rsidRDefault="00316F3A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3" w:type="dxa"/>
            <w:shd w:val="clear" w:color="auto" w:fill="B8CCE4" w:themeFill="accent1" w:themeFillTint="66"/>
          </w:tcPr>
          <w:p w:rsidR="00316F3A" w:rsidRPr="00B21273" w:rsidRDefault="00316F3A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93" w:type="dxa"/>
            <w:shd w:val="clear" w:color="auto" w:fill="B8CCE4" w:themeFill="accent1" w:themeFillTint="66"/>
          </w:tcPr>
          <w:p w:rsidR="00316F3A" w:rsidRPr="00B21273" w:rsidRDefault="00316F3A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93" w:type="dxa"/>
            <w:shd w:val="clear" w:color="auto" w:fill="B8CCE4" w:themeFill="accent1" w:themeFillTint="66"/>
          </w:tcPr>
          <w:p w:rsidR="00316F3A" w:rsidRPr="00B21273" w:rsidRDefault="00316F3A" w:rsidP="00153AF5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8D730D" w:rsidRPr="00B21273" w:rsidTr="000E7900">
        <w:trPr>
          <w:trHeight w:val="275"/>
        </w:trPr>
        <w:tc>
          <w:tcPr>
            <w:tcW w:w="2284" w:type="dxa"/>
            <w:vMerge w:val="restart"/>
          </w:tcPr>
          <w:p w:rsidR="008D730D" w:rsidRPr="00B21273" w:rsidRDefault="008D730D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lastRenderedPageBreak/>
              <w:t>Общий объем доходов</w:t>
            </w:r>
          </w:p>
        </w:tc>
        <w:tc>
          <w:tcPr>
            <w:tcW w:w="2393" w:type="dxa"/>
            <w:vMerge w:val="restart"/>
          </w:tcPr>
          <w:p w:rsidR="008D730D" w:rsidRPr="00B21273" w:rsidRDefault="0065468A" w:rsidP="006F08C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B44F66">
              <w:rPr>
                <w:sz w:val="20"/>
                <w:szCs w:val="20"/>
                <w:lang w:eastAsia="en-US"/>
              </w:rPr>
              <w:t>33 085,69</w:t>
            </w:r>
          </w:p>
          <w:p w:rsidR="008D730D" w:rsidRPr="00B21273" w:rsidRDefault="008D730D" w:rsidP="00B44F66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 xml:space="preserve">в т.ч. безвозмездные поступления - </w:t>
            </w:r>
            <w:r w:rsidR="00B44F66">
              <w:rPr>
                <w:sz w:val="20"/>
                <w:szCs w:val="20"/>
                <w:lang w:eastAsia="en-US"/>
              </w:rPr>
              <w:t>660 223,1</w:t>
            </w:r>
          </w:p>
        </w:tc>
        <w:tc>
          <w:tcPr>
            <w:tcW w:w="2393" w:type="dxa"/>
            <w:vMerge w:val="restart"/>
          </w:tcPr>
          <w:p w:rsidR="008D730D" w:rsidRPr="00B21273" w:rsidRDefault="001B0E30" w:rsidP="00CB2C0E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849 732,03</w:t>
            </w:r>
          </w:p>
          <w:p w:rsidR="008D730D" w:rsidRPr="00B21273" w:rsidRDefault="008D730D" w:rsidP="001B0E30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 xml:space="preserve">в т.ч. безвозмездные поступления - </w:t>
            </w:r>
            <w:r w:rsidR="001B0E30">
              <w:rPr>
                <w:sz w:val="20"/>
                <w:szCs w:val="20"/>
                <w:lang w:eastAsia="en-US"/>
              </w:rPr>
              <w:t>672 472,44</w:t>
            </w:r>
          </w:p>
        </w:tc>
        <w:tc>
          <w:tcPr>
            <w:tcW w:w="2393" w:type="dxa"/>
          </w:tcPr>
          <w:p w:rsidR="008D730D" w:rsidRPr="00B21273" w:rsidRDefault="008D730D" w:rsidP="00B44F66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 xml:space="preserve">+ </w:t>
            </w:r>
            <w:r w:rsidR="00B44F66">
              <w:rPr>
                <w:sz w:val="20"/>
                <w:szCs w:val="20"/>
                <w:lang w:eastAsia="en-US"/>
              </w:rPr>
              <w:t>16 646,34</w:t>
            </w:r>
          </w:p>
        </w:tc>
      </w:tr>
      <w:tr w:rsidR="008D730D" w:rsidRPr="00B21273" w:rsidTr="000E7900">
        <w:trPr>
          <w:trHeight w:val="275"/>
        </w:trPr>
        <w:tc>
          <w:tcPr>
            <w:tcW w:w="2284" w:type="dxa"/>
            <w:vMerge/>
          </w:tcPr>
          <w:p w:rsidR="008D730D" w:rsidRPr="00B21273" w:rsidRDefault="008D730D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8D730D" w:rsidRPr="00B21273" w:rsidRDefault="008D730D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vMerge/>
          </w:tcPr>
          <w:p w:rsidR="008D730D" w:rsidRPr="00B21273" w:rsidRDefault="008D730D" w:rsidP="00CB2C0E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</w:tcPr>
          <w:p w:rsidR="0065468A" w:rsidRDefault="0065468A" w:rsidP="001B0E30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D730D" w:rsidRPr="00B21273" w:rsidRDefault="008D730D" w:rsidP="00B55B9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 xml:space="preserve">+ </w:t>
            </w:r>
            <w:r w:rsidR="0065468A">
              <w:rPr>
                <w:sz w:val="20"/>
                <w:szCs w:val="20"/>
                <w:lang w:eastAsia="en-US"/>
              </w:rPr>
              <w:t>12</w:t>
            </w:r>
            <w:r w:rsidR="00B55B9D">
              <w:rPr>
                <w:sz w:val="20"/>
                <w:szCs w:val="20"/>
                <w:lang w:eastAsia="en-US"/>
              </w:rPr>
              <w:t> 249,34</w:t>
            </w:r>
          </w:p>
        </w:tc>
      </w:tr>
      <w:tr w:rsidR="008D730D" w:rsidRPr="00B21273" w:rsidTr="000E7900">
        <w:tc>
          <w:tcPr>
            <w:tcW w:w="2284" w:type="dxa"/>
          </w:tcPr>
          <w:p w:rsidR="008D730D" w:rsidRPr="00B21273" w:rsidRDefault="008D730D" w:rsidP="003240A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Общий объем расходов</w:t>
            </w:r>
          </w:p>
        </w:tc>
        <w:tc>
          <w:tcPr>
            <w:tcW w:w="2393" w:type="dxa"/>
          </w:tcPr>
          <w:p w:rsidR="008D730D" w:rsidRPr="00B21273" w:rsidRDefault="00B44F66" w:rsidP="006F08C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848 885,68</w:t>
            </w:r>
          </w:p>
        </w:tc>
        <w:tc>
          <w:tcPr>
            <w:tcW w:w="2393" w:type="dxa"/>
          </w:tcPr>
          <w:p w:rsidR="008D730D" w:rsidRPr="00B21273" w:rsidRDefault="001B0E30" w:rsidP="00ED257B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865 532,02</w:t>
            </w:r>
          </w:p>
        </w:tc>
        <w:tc>
          <w:tcPr>
            <w:tcW w:w="2393" w:type="dxa"/>
          </w:tcPr>
          <w:p w:rsidR="008D730D" w:rsidRPr="00B21273" w:rsidRDefault="008D730D" w:rsidP="00B55B9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  <w:r w:rsidR="00B55B9D">
              <w:rPr>
                <w:sz w:val="20"/>
                <w:szCs w:val="20"/>
                <w:lang w:eastAsia="en-US"/>
              </w:rPr>
              <w:t>16 646,34</w:t>
            </w:r>
          </w:p>
        </w:tc>
      </w:tr>
      <w:tr w:rsidR="008D730D" w:rsidRPr="00B21273" w:rsidTr="000E7900">
        <w:tc>
          <w:tcPr>
            <w:tcW w:w="2284" w:type="dxa"/>
          </w:tcPr>
          <w:p w:rsidR="008D730D" w:rsidRPr="00B21273" w:rsidRDefault="008D730D" w:rsidP="006D01C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Дефицит (-) (профицит)</w:t>
            </w:r>
          </w:p>
        </w:tc>
        <w:tc>
          <w:tcPr>
            <w:tcW w:w="2393" w:type="dxa"/>
          </w:tcPr>
          <w:p w:rsidR="008D730D" w:rsidRPr="00B21273" w:rsidRDefault="008D730D" w:rsidP="0065468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</w:t>
            </w:r>
            <w:r w:rsidR="0065468A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 800,00</w:t>
            </w:r>
          </w:p>
        </w:tc>
        <w:tc>
          <w:tcPr>
            <w:tcW w:w="2393" w:type="dxa"/>
          </w:tcPr>
          <w:p w:rsidR="008D730D" w:rsidRPr="00B21273" w:rsidRDefault="008D730D" w:rsidP="008D730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-15 800,00</w:t>
            </w:r>
          </w:p>
        </w:tc>
        <w:tc>
          <w:tcPr>
            <w:tcW w:w="2393" w:type="dxa"/>
          </w:tcPr>
          <w:p w:rsidR="008D730D" w:rsidRPr="00B21273" w:rsidRDefault="008D730D" w:rsidP="008C642D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21273">
              <w:rPr>
                <w:sz w:val="20"/>
                <w:szCs w:val="20"/>
                <w:lang w:eastAsia="en-US"/>
              </w:rPr>
              <w:t>Х</w:t>
            </w:r>
          </w:p>
        </w:tc>
      </w:tr>
    </w:tbl>
    <w:p w:rsidR="00A350CF" w:rsidRDefault="00A350CF" w:rsidP="00641E95">
      <w:pPr>
        <w:spacing w:line="276" w:lineRule="auto"/>
        <w:ind w:firstLine="0"/>
        <w:jc w:val="both"/>
        <w:rPr>
          <w:sz w:val="18"/>
          <w:szCs w:val="18"/>
          <w:lang w:eastAsia="en-US"/>
        </w:rPr>
      </w:pPr>
    </w:p>
    <w:p w:rsidR="0090221B" w:rsidRPr="0090221B" w:rsidRDefault="00A350CF" w:rsidP="00F2093D">
      <w:pPr>
        <w:spacing w:line="276" w:lineRule="auto"/>
        <w:ind w:firstLine="426"/>
        <w:jc w:val="both"/>
        <w:rPr>
          <w:lang w:eastAsia="en-US"/>
        </w:rPr>
      </w:pPr>
      <w:r w:rsidRPr="00A350CF">
        <w:rPr>
          <w:lang w:eastAsia="en-US"/>
        </w:rPr>
        <w:t xml:space="preserve">Корректировка бюджета Пудожского муниципального района произведена в связи с необходимостью уточнения доходной части бюджета, </w:t>
      </w:r>
      <w:r w:rsidR="00767B5C">
        <w:rPr>
          <w:lang w:eastAsia="en-US"/>
        </w:rPr>
        <w:t xml:space="preserve">уточнения </w:t>
      </w:r>
      <w:r w:rsidRPr="00A350CF">
        <w:rPr>
          <w:lang w:eastAsia="en-US"/>
        </w:rPr>
        <w:t>бюджетных ассигнований.</w:t>
      </w:r>
      <w:r w:rsidR="00641E95" w:rsidRPr="00A350CF">
        <w:rPr>
          <w:lang w:eastAsia="en-US"/>
        </w:rPr>
        <w:t xml:space="preserve">      </w:t>
      </w:r>
    </w:p>
    <w:p w:rsidR="0036419C" w:rsidRPr="00BC4FBE" w:rsidRDefault="00B0675A" w:rsidP="00BC4FBE">
      <w:pPr>
        <w:pStyle w:val="a5"/>
        <w:numPr>
          <w:ilvl w:val="1"/>
          <w:numId w:val="18"/>
        </w:numPr>
        <w:spacing w:line="276" w:lineRule="auto"/>
        <w:jc w:val="both"/>
        <w:rPr>
          <w:b/>
          <w:lang w:eastAsia="en-US"/>
        </w:rPr>
      </w:pPr>
      <w:r w:rsidRPr="00BC4FBE">
        <w:rPr>
          <w:b/>
          <w:lang w:eastAsia="en-US"/>
        </w:rPr>
        <w:t>Д</w:t>
      </w:r>
      <w:r w:rsidR="0036419C" w:rsidRPr="00BC4FBE">
        <w:rPr>
          <w:b/>
          <w:lang w:eastAsia="en-US"/>
        </w:rPr>
        <w:t>оходы</w:t>
      </w:r>
      <w:r w:rsidR="00AB15C3" w:rsidRPr="00BC4FBE">
        <w:rPr>
          <w:b/>
          <w:lang w:eastAsia="en-US"/>
        </w:rPr>
        <w:t>:</w:t>
      </w:r>
    </w:p>
    <w:p w:rsidR="00586718" w:rsidRDefault="00641E95" w:rsidP="0036419C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36419C">
        <w:rPr>
          <w:lang w:eastAsia="en-US"/>
        </w:rPr>
        <w:t xml:space="preserve">Согласно предложенным изменениям, вносимым в бюджет Пудожского муниципального района доходная часть </w:t>
      </w:r>
      <w:r w:rsidR="00BC4FBE">
        <w:rPr>
          <w:b/>
          <w:lang w:eastAsia="en-US"/>
        </w:rPr>
        <w:t>на 202</w:t>
      </w:r>
      <w:r w:rsidR="00975713">
        <w:rPr>
          <w:b/>
          <w:lang w:eastAsia="en-US"/>
        </w:rPr>
        <w:t>4</w:t>
      </w:r>
      <w:r w:rsidR="0036419C" w:rsidRPr="00797188">
        <w:rPr>
          <w:b/>
          <w:lang w:eastAsia="en-US"/>
        </w:rPr>
        <w:t xml:space="preserve"> год</w:t>
      </w:r>
      <w:r w:rsidR="0036419C">
        <w:rPr>
          <w:lang w:eastAsia="en-US"/>
        </w:rPr>
        <w:t xml:space="preserve"> </w:t>
      </w:r>
      <w:r w:rsidR="0036419C" w:rsidRPr="003E0D23">
        <w:rPr>
          <w:lang w:eastAsia="en-US"/>
        </w:rPr>
        <w:t xml:space="preserve">увеличена на </w:t>
      </w:r>
      <w:r w:rsidR="00B55B9D" w:rsidRPr="006A1CC5">
        <w:rPr>
          <w:u w:val="single"/>
          <w:lang w:eastAsia="en-US"/>
        </w:rPr>
        <w:t>16 646,34</w:t>
      </w:r>
      <w:r w:rsidR="003E0D23" w:rsidRPr="006A1CC5">
        <w:rPr>
          <w:u w:val="single"/>
          <w:lang w:eastAsia="en-US"/>
        </w:rPr>
        <w:t xml:space="preserve"> </w:t>
      </w:r>
      <w:r w:rsidR="00CF2B72" w:rsidRPr="006A1CC5">
        <w:rPr>
          <w:u w:val="single"/>
          <w:lang w:eastAsia="en-US"/>
        </w:rPr>
        <w:t>тыс.</w:t>
      </w:r>
      <w:r w:rsidR="0036419C" w:rsidRPr="006A1CC5">
        <w:rPr>
          <w:u w:val="single"/>
          <w:lang w:eastAsia="en-US"/>
        </w:rPr>
        <w:t>рублей</w:t>
      </w:r>
      <w:r w:rsidR="0036419C">
        <w:rPr>
          <w:lang w:eastAsia="en-US"/>
        </w:rPr>
        <w:t xml:space="preserve"> и составляет</w:t>
      </w:r>
      <w:r w:rsidR="00CF2B72">
        <w:rPr>
          <w:lang w:eastAsia="en-US"/>
        </w:rPr>
        <w:t xml:space="preserve"> -</w:t>
      </w:r>
      <w:r w:rsidR="0036419C">
        <w:rPr>
          <w:lang w:eastAsia="en-US"/>
        </w:rPr>
        <w:t xml:space="preserve"> </w:t>
      </w:r>
      <w:r w:rsidR="0065468A">
        <w:rPr>
          <w:u w:val="single"/>
          <w:lang w:eastAsia="en-US"/>
        </w:rPr>
        <w:t>849 732,03</w:t>
      </w:r>
      <w:r w:rsidR="00CF2B72" w:rsidRPr="00CF2B72">
        <w:rPr>
          <w:u w:val="single"/>
          <w:lang w:eastAsia="en-US"/>
        </w:rPr>
        <w:t xml:space="preserve"> тыс.</w:t>
      </w:r>
      <w:r w:rsidR="0036419C" w:rsidRPr="00CF2B72">
        <w:rPr>
          <w:u w:val="single"/>
          <w:lang w:eastAsia="en-US"/>
        </w:rPr>
        <w:t>рублей</w:t>
      </w:r>
      <w:r w:rsidR="006D439E">
        <w:rPr>
          <w:lang w:eastAsia="en-US"/>
        </w:rPr>
        <w:t xml:space="preserve">. </w:t>
      </w:r>
    </w:p>
    <w:p w:rsidR="006A1CC5" w:rsidRDefault="006A1CC5" w:rsidP="0036419C">
      <w:pPr>
        <w:spacing w:line="276" w:lineRule="auto"/>
        <w:ind w:firstLine="0"/>
        <w:jc w:val="both"/>
        <w:rPr>
          <w:lang w:eastAsia="en-US"/>
        </w:rPr>
      </w:pPr>
    </w:p>
    <w:p w:rsidR="00F05D3B" w:rsidRDefault="006D439E" w:rsidP="0036419C">
      <w:pPr>
        <w:spacing w:line="276" w:lineRule="auto"/>
        <w:ind w:firstLine="0"/>
        <w:jc w:val="both"/>
        <w:rPr>
          <w:lang w:eastAsia="en-US"/>
        </w:rPr>
      </w:pPr>
      <w:r w:rsidRPr="006F08CD">
        <w:rPr>
          <w:lang w:eastAsia="en-US"/>
        </w:rPr>
        <w:t>Изменения, вносимые по доходной части в разрезе источ</w:t>
      </w:r>
      <w:r w:rsidR="00F05D3B" w:rsidRPr="006F08CD">
        <w:rPr>
          <w:lang w:eastAsia="en-US"/>
        </w:rPr>
        <w:t>ников представлены в таблице:</w:t>
      </w:r>
      <w:r w:rsidR="00F05D3B">
        <w:rPr>
          <w:lang w:eastAsia="en-US"/>
        </w:rPr>
        <w:t xml:space="preserve">   </w:t>
      </w:r>
    </w:p>
    <w:p w:rsidR="00F05D3B" w:rsidRPr="00F05D3B" w:rsidRDefault="00F05D3B" w:rsidP="0036419C">
      <w:pPr>
        <w:spacing w:line="276" w:lineRule="auto"/>
        <w:ind w:firstLine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Таблица № 3                                                                                                                                                тыс.рублей       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843"/>
        <w:gridCol w:w="1688"/>
        <w:gridCol w:w="1447"/>
      </w:tblGrid>
      <w:tr w:rsidR="00384224" w:rsidRPr="000A7EA6" w:rsidTr="006A1CC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4224" w:rsidRPr="00975713" w:rsidRDefault="00384224" w:rsidP="00C83736">
            <w:pPr>
              <w:autoSpaceDE w:val="0"/>
              <w:autoSpaceDN w:val="0"/>
              <w:adjustRightInd w:val="0"/>
              <w:ind w:firstLine="680"/>
              <w:jc w:val="center"/>
              <w:rPr>
                <w:bCs/>
                <w:sz w:val="20"/>
                <w:szCs w:val="20"/>
              </w:rPr>
            </w:pPr>
          </w:p>
          <w:p w:rsidR="00384224" w:rsidRPr="00975713" w:rsidRDefault="00384224" w:rsidP="00C8373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975713">
              <w:rPr>
                <w:bCs/>
                <w:sz w:val="20"/>
                <w:szCs w:val="20"/>
              </w:rPr>
              <w:t>Наименование</w:t>
            </w:r>
          </w:p>
          <w:p w:rsidR="00384224" w:rsidRPr="00975713" w:rsidRDefault="00384224" w:rsidP="00C8373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975713">
              <w:rPr>
                <w:bCs/>
                <w:sz w:val="20"/>
                <w:szCs w:val="20"/>
              </w:rPr>
              <w:t>статей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4224" w:rsidRPr="00975713" w:rsidRDefault="00384224" w:rsidP="00C8373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975713">
              <w:rPr>
                <w:bCs/>
                <w:sz w:val="20"/>
                <w:szCs w:val="20"/>
              </w:rPr>
              <w:t>Утверждено на 202</w:t>
            </w:r>
            <w:r w:rsidR="006310FC">
              <w:rPr>
                <w:bCs/>
                <w:sz w:val="20"/>
                <w:szCs w:val="20"/>
              </w:rPr>
              <w:t>4</w:t>
            </w:r>
            <w:r w:rsidRPr="00975713">
              <w:rPr>
                <w:bCs/>
                <w:sz w:val="20"/>
                <w:szCs w:val="20"/>
              </w:rPr>
              <w:t xml:space="preserve"> год Решением о бюджете</w:t>
            </w:r>
            <w:r w:rsidR="00B72B6C" w:rsidRPr="00975713">
              <w:rPr>
                <w:bCs/>
                <w:sz w:val="20"/>
                <w:szCs w:val="20"/>
              </w:rPr>
              <w:t xml:space="preserve"> с изменениями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4224" w:rsidRPr="00975713" w:rsidRDefault="00384224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975713">
              <w:rPr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4224" w:rsidRPr="00975713" w:rsidRDefault="00384224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975713">
              <w:rPr>
                <w:bCs/>
                <w:sz w:val="20"/>
                <w:szCs w:val="20"/>
              </w:rPr>
              <w:t>Изменения (гр3 - гр 2)</w:t>
            </w:r>
          </w:p>
          <w:p w:rsidR="00384224" w:rsidRPr="00975713" w:rsidRDefault="00384224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</w:p>
        </w:tc>
      </w:tr>
      <w:tr w:rsidR="00384224" w:rsidRPr="000A7EA6" w:rsidTr="006A1CC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4224" w:rsidRPr="00975713" w:rsidRDefault="00384224" w:rsidP="00384224">
            <w:pPr>
              <w:autoSpaceDE w:val="0"/>
              <w:autoSpaceDN w:val="0"/>
              <w:adjustRightInd w:val="0"/>
              <w:ind w:firstLine="680"/>
              <w:jc w:val="center"/>
              <w:rPr>
                <w:bCs/>
                <w:sz w:val="20"/>
                <w:szCs w:val="20"/>
              </w:rPr>
            </w:pPr>
            <w:r w:rsidRPr="009757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4224" w:rsidRPr="00975713" w:rsidRDefault="00384224" w:rsidP="0038422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97571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4224" w:rsidRPr="00975713" w:rsidRDefault="00384224" w:rsidP="0038422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9757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4224" w:rsidRPr="00975713" w:rsidRDefault="00384224" w:rsidP="0038422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  <w:szCs w:val="20"/>
              </w:rPr>
            </w:pPr>
            <w:r w:rsidRPr="00975713">
              <w:rPr>
                <w:bCs/>
                <w:sz w:val="20"/>
                <w:szCs w:val="20"/>
              </w:rPr>
              <w:t>4</w:t>
            </w:r>
          </w:p>
        </w:tc>
      </w:tr>
      <w:tr w:rsidR="006310FC" w:rsidRPr="000A7EA6" w:rsidTr="006A1CC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6310FC" w:rsidP="001B3153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sz w:val="20"/>
                <w:szCs w:val="20"/>
              </w:rPr>
            </w:pPr>
            <w:r w:rsidRPr="00975713">
              <w:rPr>
                <w:b/>
                <w:bCs/>
                <w:i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7514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172 862,59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1B315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177 259,59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6A1CC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+4 397,00</w:t>
            </w:r>
          </w:p>
        </w:tc>
      </w:tr>
      <w:tr w:rsidR="006310FC" w:rsidRPr="000A7EA6" w:rsidTr="006A1CC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6310FC" w:rsidP="001B3153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sz w:val="20"/>
                <w:szCs w:val="20"/>
              </w:rPr>
            </w:pPr>
            <w:r w:rsidRPr="00975713">
              <w:rPr>
                <w:b/>
                <w:bCs/>
                <w:i/>
                <w:sz w:val="20"/>
                <w:szCs w:val="20"/>
              </w:rPr>
              <w:t>Безвозмездные поступления от других бюджетов бюджетной системы Ф, в т. ч.: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7514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660 223,10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58671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672 472,44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6A1CC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+12 249,34</w:t>
            </w:r>
          </w:p>
        </w:tc>
      </w:tr>
      <w:tr w:rsidR="006310FC" w:rsidRPr="000A7EA6" w:rsidTr="006A1CC5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6310FC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975713">
              <w:rPr>
                <w:bCs/>
                <w:sz w:val="20"/>
                <w:szCs w:val="20"/>
              </w:rPr>
              <w:t>Дотации бюджетам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751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149 514,00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149 514,00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6A1CC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310FC" w:rsidRPr="000A7EA6" w:rsidTr="006A1CC5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6310FC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975713">
              <w:rPr>
                <w:bCs/>
                <w:sz w:val="20"/>
                <w:szCs w:val="20"/>
              </w:rPr>
              <w:t>Субсидии бюджетам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6310FC" w:rsidP="00751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</w:t>
            </w:r>
            <w:r w:rsidR="00176CAB">
              <w:rPr>
                <w:bCs/>
                <w:sz w:val="20"/>
                <w:szCs w:val="20"/>
              </w:rPr>
              <w:t> 355,69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58671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101 001,10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BC24A5" w:rsidP="006A1CC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-354,59</w:t>
            </w:r>
          </w:p>
        </w:tc>
      </w:tr>
      <w:tr w:rsidR="006310FC" w:rsidRPr="000A7EA6" w:rsidTr="006A1CC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6310FC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975713">
              <w:rPr>
                <w:bCs/>
                <w:sz w:val="20"/>
                <w:szCs w:val="20"/>
              </w:rPr>
              <w:t>Субвенции бюджетам субъектов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6310FC" w:rsidP="00751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359 196,50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372 137,80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BC24A5" w:rsidP="006A1CC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+12 941,30</w:t>
            </w:r>
          </w:p>
        </w:tc>
      </w:tr>
      <w:tr w:rsidR="006310FC" w:rsidRPr="000A7EA6" w:rsidTr="006A1CC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6310FC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975713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6310FC" w:rsidP="00751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38 318,20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37 980,83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BC24A5" w:rsidP="006A1CC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-337,37</w:t>
            </w:r>
          </w:p>
        </w:tc>
      </w:tr>
      <w:tr w:rsidR="006310FC" w:rsidRPr="000A7EA6" w:rsidTr="006A1CC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6310FC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975713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751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11 010,96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11 010,96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BC24A5" w:rsidP="006A1CC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310FC" w:rsidRPr="000A7EA6" w:rsidTr="006A1CC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6310FC" w:rsidP="00F72AC2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975713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6310FC" w:rsidP="00751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44BA">
              <w:rPr>
                <w:bCs/>
                <w:sz w:val="20"/>
                <w:szCs w:val="20"/>
              </w:rPr>
              <w:t>853,88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1B31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853,88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BC24A5" w:rsidP="006A1CC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310FC" w:rsidRPr="000A7EA6" w:rsidTr="006A1CC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6310FC" w:rsidP="001B3153">
            <w:pPr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975713">
              <w:rPr>
                <w:bCs/>
                <w:sz w:val="20"/>
                <w:szCs w:val="20"/>
              </w:rPr>
              <w:t>Возвраты прочих остатков субсидий, субвенций и ИМТ, имеющих целевое назначение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751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-26,13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EA354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-26,13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BC24A5" w:rsidP="006A1CC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310FC" w:rsidRPr="000A7EA6" w:rsidTr="006A1CC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6310FC" w:rsidP="001B3153">
            <w:pPr>
              <w:autoSpaceDE w:val="0"/>
              <w:autoSpaceDN w:val="0"/>
              <w:adjustRightInd w:val="0"/>
              <w:ind w:firstLine="680"/>
              <w:jc w:val="both"/>
              <w:rPr>
                <w:b/>
                <w:bCs/>
                <w:sz w:val="20"/>
                <w:szCs w:val="20"/>
              </w:rPr>
            </w:pPr>
            <w:r w:rsidRPr="0097571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7514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833 085,69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176CAB" w:rsidP="00586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849 732,03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FC" w:rsidRPr="00975713" w:rsidRDefault="00BC24A5" w:rsidP="006A1CC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16 646,34</w:t>
            </w:r>
          </w:p>
        </w:tc>
      </w:tr>
    </w:tbl>
    <w:p w:rsidR="000A7EA6" w:rsidRDefault="000A7EA6" w:rsidP="00DB7D41">
      <w:pPr>
        <w:spacing w:line="276" w:lineRule="auto"/>
        <w:ind w:firstLine="0"/>
        <w:jc w:val="both"/>
        <w:rPr>
          <w:lang w:eastAsia="en-US"/>
        </w:rPr>
      </w:pPr>
    </w:p>
    <w:p w:rsidR="00DB7D41" w:rsidRDefault="00641E95" w:rsidP="00DB7D41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DB7D41">
        <w:rPr>
          <w:lang w:eastAsia="en-US"/>
        </w:rPr>
        <w:t xml:space="preserve">Согласно пояснительной записке </w:t>
      </w:r>
      <w:r w:rsidR="00641772">
        <w:rPr>
          <w:lang w:eastAsia="en-US"/>
        </w:rPr>
        <w:t>изменение</w:t>
      </w:r>
      <w:r w:rsidR="00DB7D41">
        <w:rPr>
          <w:lang w:eastAsia="en-US"/>
        </w:rPr>
        <w:t xml:space="preserve"> </w:t>
      </w:r>
      <w:r w:rsidR="00641772">
        <w:rPr>
          <w:lang w:eastAsia="en-US"/>
        </w:rPr>
        <w:t>доходной части бюджета</w:t>
      </w:r>
      <w:r w:rsidR="00DB7D41">
        <w:rPr>
          <w:lang w:eastAsia="en-US"/>
        </w:rPr>
        <w:t xml:space="preserve"> произошло:</w:t>
      </w:r>
    </w:p>
    <w:p w:rsidR="004F3D61" w:rsidRPr="00DB7D41" w:rsidRDefault="00102785" w:rsidP="004F3D61">
      <w:pPr>
        <w:ind w:firstLine="720"/>
        <w:jc w:val="both"/>
        <w:rPr>
          <w:b/>
          <w:lang w:eastAsia="en-US"/>
        </w:rPr>
      </w:pPr>
      <w:r>
        <w:rPr>
          <w:b/>
          <w:lang w:eastAsia="en-US"/>
        </w:rPr>
        <w:t>За счет</w:t>
      </w:r>
      <w:r w:rsidRPr="00DB7D41">
        <w:rPr>
          <w:b/>
          <w:lang w:eastAsia="en-US"/>
        </w:rPr>
        <w:t xml:space="preserve"> увеличен</w:t>
      </w:r>
      <w:r>
        <w:rPr>
          <w:b/>
          <w:lang w:eastAsia="en-US"/>
        </w:rPr>
        <w:t>ия</w:t>
      </w:r>
      <w:r w:rsidRPr="00DB7D41">
        <w:rPr>
          <w:b/>
          <w:lang w:eastAsia="en-US"/>
        </w:rPr>
        <w:t xml:space="preserve"> </w:t>
      </w:r>
      <w:r>
        <w:rPr>
          <w:b/>
          <w:lang w:eastAsia="en-US"/>
        </w:rPr>
        <w:t>н</w:t>
      </w:r>
      <w:r w:rsidR="004F3D61">
        <w:rPr>
          <w:b/>
          <w:lang w:eastAsia="en-US"/>
        </w:rPr>
        <w:t>алоговых</w:t>
      </w:r>
      <w:r w:rsidR="004F3D61" w:rsidRPr="00DB7D41">
        <w:rPr>
          <w:b/>
          <w:lang w:eastAsia="en-US"/>
        </w:rPr>
        <w:t xml:space="preserve"> и неналоговы</w:t>
      </w:r>
      <w:r w:rsidR="004F3D61">
        <w:rPr>
          <w:b/>
          <w:lang w:eastAsia="en-US"/>
        </w:rPr>
        <w:t>х</w:t>
      </w:r>
      <w:r w:rsidR="004F3D61" w:rsidRPr="00DB7D41">
        <w:rPr>
          <w:b/>
          <w:lang w:eastAsia="en-US"/>
        </w:rPr>
        <w:t xml:space="preserve"> доход</w:t>
      </w:r>
      <w:r w:rsidR="004F3D61">
        <w:rPr>
          <w:b/>
          <w:lang w:eastAsia="en-US"/>
        </w:rPr>
        <w:t xml:space="preserve">ов </w:t>
      </w:r>
      <w:r w:rsidR="004F3D61" w:rsidRPr="00DB7D41">
        <w:rPr>
          <w:b/>
          <w:lang w:eastAsia="en-US"/>
        </w:rPr>
        <w:t xml:space="preserve">на сумму </w:t>
      </w:r>
      <w:r w:rsidR="00BC24A5">
        <w:rPr>
          <w:b/>
          <w:lang w:eastAsia="en-US"/>
        </w:rPr>
        <w:t>4 397,00</w:t>
      </w:r>
      <w:r w:rsidR="004F3D61" w:rsidRPr="00DB7D41">
        <w:rPr>
          <w:b/>
          <w:lang w:eastAsia="en-US"/>
        </w:rPr>
        <w:t xml:space="preserve"> тысяч рублей, в т.ч.:</w:t>
      </w:r>
    </w:p>
    <w:p w:rsidR="00F72AC2" w:rsidRPr="00E65F1F" w:rsidRDefault="00F72AC2" w:rsidP="004F3D61">
      <w:pPr>
        <w:pStyle w:val="a5"/>
        <w:numPr>
          <w:ilvl w:val="0"/>
          <w:numId w:val="36"/>
        </w:numPr>
        <w:spacing w:line="276" w:lineRule="auto"/>
        <w:jc w:val="both"/>
        <w:rPr>
          <w:lang w:eastAsia="en-US"/>
        </w:rPr>
      </w:pPr>
      <w:r w:rsidRPr="00E65F1F">
        <w:rPr>
          <w:lang w:eastAsia="en-US"/>
        </w:rPr>
        <w:t xml:space="preserve">Государственная пошлина - увеличение на </w:t>
      </w:r>
      <w:r w:rsidR="00BC24A5">
        <w:rPr>
          <w:lang w:eastAsia="en-US"/>
        </w:rPr>
        <w:t>1000</w:t>
      </w:r>
      <w:r w:rsidRPr="00E65F1F">
        <w:rPr>
          <w:lang w:eastAsia="en-US"/>
        </w:rPr>
        <w:t>,00 тыс.рублей.</w:t>
      </w:r>
    </w:p>
    <w:p w:rsidR="00F72AC2" w:rsidRPr="00E65F1F" w:rsidRDefault="00F72AC2" w:rsidP="004F3D61">
      <w:pPr>
        <w:pStyle w:val="a5"/>
        <w:numPr>
          <w:ilvl w:val="0"/>
          <w:numId w:val="36"/>
        </w:numPr>
        <w:spacing w:line="276" w:lineRule="auto"/>
        <w:jc w:val="both"/>
        <w:rPr>
          <w:lang w:eastAsia="en-US"/>
        </w:rPr>
      </w:pPr>
      <w:r w:rsidRPr="00E65F1F">
        <w:rPr>
          <w:lang w:eastAsia="en-US"/>
        </w:rPr>
        <w:t xml:space="preserve">Доходы, от арендной платы за </w:t>
      </w:r>
      <w:r w:rsidR="00E65F1F" w:rsidRPr="00E65F1F">
        <w:rPr>
          <w:lang w:eastAsia="en-US"/>
        </w:rPr>
        <w:t>земельные участки</w:t>
      </w:r>
      <w:r w:rsidRPr="00E65F1F">
        <w:rPr>
          <w:lang w:eastAsia="en-US"/>
        </w:rPr>
        <w:t xml:space="preserve"> - увеличение на </w:t>
      </w:r>
      <w:r w:rsidR="004850D9">
        <w:rPr>
          <w:lang w:eastAsia="en-US"/>
        </w:rPr>
        <w:t>600,00</w:t>
      </w:r>
      <w:r w:rsidRPr="00E65F1F">
        <w:rPr>
          <w:lang w:eastAsia="en-US"/>
        </w:rPr>
        <w:t xml:space="preserve"> тыс.рублей.</w:t>
      </w:r>
    </w:p>
    <w:p w:rsidR="004F3D61" w:rsidRPr="00E65F1F" w:rsidRDefault="00180525" w:rsidP="00180525">
      <w:pPr>
        <w:pStyle w:val="a5"/>
        <w:numPr>
          <w:ilvl w:val="0"/>
          <w:numId w:val="36"/>
        </w:numPr>
        <w:spacing w:line="276" w:lineRule="auto"/>
        <w:jc w:val="both"/>
        <w:rPr>
          <w:lang w:eastAsia="en-US"/>
        </w:rPr>
      </w:pPr>
      <w:r w:rsidRPr="00E65F1F">
        <w:rPr>
          <w:lang w:eastAsia="en-US"/>
        </w:rPr>
        <w:t xml:space="preserve">Доходы от продажи земельных участков, находящихся в муниципальной собственности - увеличение на </w:t>
      </w:r>
      <w:r w:rsidR="004850D9">
        <w:rPr>
          <w:lang w:eastAsia="en-US"/>
        </w:rPr>
        <w:t xml:space="preserve">2448,0 </w:t>
      </w:r>
      <w:r w:rsidRPr="00E65F1F">
        <w:rPr>
          <w:lang w:eastAsia="en-US"/>
        </w:rPr>
        <w:t>тыс.рублей.</w:t>
      </w:r>
    </w:p>
    <w:p w:rsidR="00180525" w:rsidRPr="00E65F1F" w:rsidRDefault="00180525" w:rsidP="00180525">
      <w:pPr>
        <w:pStyle w:val="a5"/>
        <w:numPr>
          <w:ilvl w:val="0"/>
          <w:numId w:val="36"/>
        </w:numPr>
        <w:spacing w:line="276" w:lineRule="auto"/>
        <w:jc w:val="both"/>
        <w:rPr>
          <w:lang w:eastAsia="en-US"/>
        </w:rPr>
      </w:pPr>
      <w:r w:rsidRPr="00E65F1F">
        <w:rPr>
          <w:lang w:eastAsia="en-US"/>
        </w:rPr>
        <w:t>Штрафы, санкции, возмещение ущерба - у</w:t>
      </w:r>
      <w:r w:rsidR="00E65F1F" w:rsidRPr="00E65F1F">
        <w:rPr>
          <w:lang w:eastAsia="en-US"/>
        </w:rPr>
        <w:t>величение</w:t>
      </w:r>
      <w:r w:rsidRPr="00E65F1F">
        <w:rPr>
          <w:lang w:eastAsia="en-US"/>
        </w:rPr>
        <w:t xml:space="preserve"> на </w:t>
      </w:r>
      <w:r w:rsidR="004850D9">
        <w:rPr>
          <w:lang w:eastAsia="en-US"/>
        </w:rPr>
        <w:t>111</w:t>
      </w:r>
      <w:r w:rsidR="0013548A">
        <w:rPr>
          <w:lang w:eastAsia="en-US"/>
        </w:rPr>
        <w:t>,0</w:t>
      </w:r>
      <w:r w:rsidRPr="00E65F1F">
        <w:rPr>
          <w:lang w:eastAsia="en-US"/>
        </w:rPr>
        <w:t>тыс.рублей.</w:t>
      </w:r>
    </w:p>
    <w:p w:rsidR="00E65F1F" w:rsidRDefault="004850D9" w:rsidP="00180525">
      <w:pPr>
        <w:pStyle w:val="a5"/>
        <w:numPr>
          <w:ilvl w:val="0"/>
          <w:numId w:val="36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Плата  за выбросы загрязняющих веществ в атмосферный воздух</w:t>
      </w:r>
      <w:r w:rsidR="00E65F1F" w:rsidRPr="00E65F1F">
        <w:rPr>
          <w:lang w:eastAsia="en-US"/>
        </w:rPr>
        <w:t xml:space="preserve"> </w:t>
      </w:r>
      <w:r>
        <w:rPr>
          <w:lang w:eastAsia="en-US"/>
        </w:rPr>
        <w:t xml:space="preserve">стационарными объектами </w:t>
      </w:r>
      <w:r w:rsidR="00E65F1F" w:rsidRPr="00E65F1F">
        <w:rPr>
          <w:lang w:eastAsia="en-US"/>
        </w:rPr>
        <w:t xml:space="preserve">- увеличение на </w:t>
      </w:r>
      <w:r>
        <w:rPr>
          <w:lang w:eastAsia="en-US"/>
        </w:rPr>
        <w:t>35</w:t>
      </w:r>
      <w:r w:rsidR="00E65F1F" w:rsidRPr="00E65F1F">
        <w:rPr>
          <w:lang w:eastAsia="en-US"/>
        </w:rPr>
        <w:t>,0 тыс.рублей.</w:t>
      </w:r>
    </w:p>
    <w:p w:rsidR="0013548A" w:rsidRPr="00E65F1F" w:rsidRDefault="0013548A" w:rsidP="00180525">
      <w:pPr>
        <w:pStyle w:val="a5"/>
        <w:numPr>
          <w:ilvl w:val="0"/>
          <w:numId w:val="36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Возмещение расходов - </w:t>
      </w:r>
      <w:r w:rsidR="004850D9">
        <w:rPr>
          <w:lang w:eastAsia="en-US"/>
        </w:rPr>
        <w:t>203,00</w:t>
      </w:r>
      <w:r>
        <w:rPr>
          <w:lang w:eastAsia="en-US"/>
        </w:rPr>
        <w:t xml:space="preserve"> тыс.рублей</w:t>
      </w:r>
    </w:p>
    <w:p w:rsidR="004F3D61" w:rsidRDefault="004F3D61" w:rsidP="004F3D61">
      <w:pPr>
        <w:pStyle w:val="a5"/>
        <w:spacing w:line="276" w:lineRule="auto"/>
        <w:ind w:firstLine="0"/>
        <w:jc w:val="both"/>
        <w:rPr>
          <w:lang w:eastAsia="en-US"/>
        </w:rPr>
      </w:pPr>
    </w:p>
    <w:p w:rsidR="00DB7D41" w:rsidRPr="005077C5" w:rsidRDefault="005077C5" w:rsidP="005077C5">
      <w:pPr>
        <w:spacing w:line="276" w:lineRule="auto"/>
        <w:ind w:firstLine="0"/>
        <w:jc w:val="both"/>
        <w:rPr>
          <w:b/>
          <w:lang w:eastAsia="en-US"/>
        </w:rPr>
      </w:pPr>
      <w:r>
        <w:rPr>
          <w:b/>
          <w:lang w:eastAsia="en-US"/>
        </w:rPr>
        <w:t>З</w:t>
      </w:r>
      <w:r w:rsidR="00DB7D41" w:rsidRPr="005077C5">
        <w:rPr>
          <w:b/>
          <w:lang w:eastAsia="en-US"/>
        </w:rPr>
        <w:t>а счет безвозмездных поступлений:</w:t>
      </w:r>
    </w:p>
    <w:p w:rsidR="005954C3" w:rsidRPr="0095259F" w:rsidRDefault="005954C3" w:rsidP="005954C3">
      <w:pPr>
        <w:pStyle w:val="21"/>
        <w:spacing w:line="240" w:lineRule="auto"/>
        <w:ind w:right="99" w:firstLine="720"/>
        <w:jc w:val="both"/>
        <w:rPr>
          <w:b/>
          <w:lang w:val="ru-RU"/>
        </w:rPr>
      </w:pPr>
      <w:r w:rsidRPr="0095259F">
        <w:rPr>
          <w:b/>
          <w:lang w:val="ru-RU"/>
        </w:rPr>
        <w:t>Увеличение в части межбюджетных трансферт</w:t>
      </w:r>
      <w:r w:rsidR="0019143C">
        <w:rPr>
          <w:b/>
          <w:lang w:val="ru-RU"/>
        </w:rPr>
        <w:t xml:space="preserve">ов составило в размере </w:t>
      </w:r>
      <w:r w:rsidR="00F2093D">
        <w:rPr>
          <w:b/>
          <w:lang w:val="ru-RU"/>
        </w:rPr>
        <w:t>13 546,33</w:t>
      </w:r>
      <w:r w:rsidRPr="0095259F">
        <w:rPr>
          <w:b/>
          <w:lang w:val="ru-RU"/>
        </w:rPr>
        <w:t xml:space="preserve"> тыс. рублей, в том числе:</w:t>
      </w:r>
    </w:p>
    <w:p w:rsidR="00F2093D" w:rsidRPr="008A416E" w:rsidRDefault="00F2093D" w:rsidP="00F2093D">
      <w:pPr>
        <w:ind w:left="720" w:firstLine="0"/>
        <w:jc w:val="both"/>
      </w:pPr>
      <w:r w:rsidRPr="008A416E">
        <w:t xml:space="preserve">1. Министерство образования и спорта РК:           </w:t>
      </w:r>
    </w:p>
    <w:p w:rsidR="00F2093D" w:rsidRPr="008A416E" w:rsidRDefault="00F2093D" w:rsidP="00F2093D">
      <w:pPr>
        <w:pStyle w:val="a5"/>
        <w:ind w:left="142" w:firstLine="938"/>
        <w:jc w:val="both"/>
      </w:pPr>
      <w:r w:rsidRPr="008A416E">
        <w:lastRenderedPageBreak/>
        <w:t>1.1.Субвенция на обеспечение гос.гарантий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F2093D" w:rsidRPr="00F2093D" w:rsidRDefault="00195E43" w:rsidP="00F2093D">
      <w:pPr>
        <w:ind w:left="720" w:firstLine="0"/>
        <w:jc w:val="both"/>
        <w:rPr>
          <w:b/>
        </w:rPr>
      </w:pPr>
      <w:r>
        <w:rPr>
          <w:b/>
        </w:rPr>
        <w:t>-уведомление от 06.12</w:t>
      </w:r>
      <w:r w:rsidR="00F2093D" w:rsidRPr="00F2093D">
        <w:rPr>
          <w:b/>
        </w:rPr>
        <w:t xml:space="preserve">.2024г № </w:t>
      </w:r>
      <w:r>
        <w:rPr>
          <w:b/>
        </w:rPr>
        <w:t xml:space="preserve">801-2024-513/15 </w:t>
      </w:r>
      <w:r w:rsidR="00F2093D" w:rsidRPr="00F2093D">
        <w:rPr>
          <w:b/>
        </w:rPr>
        <w:t>-12919,50 тыс. руб.</w:t>
      </w:r>
    </w:p>
    <w:p w:rsidR="00F2093D" w:rsidRPr="008A416E" w:rsidRDefault="00F2093D" w:rsidP="00F2093D">
      <w:pPr>
        <w:ind w:left="142" w:firstLine="992"/>
        <w:jc w:val="both"/>
      </w:pPr>
      <w:r w:rsidRPr="008A416E">
        <w:t>1.2. Иной межбюджетный трансферт,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образовательных организаций  и профессиональных образовательных организаций</w:t>
      </w:r>
    </w:p>
    <w:p w:rsidR="00F2093D" w:rsidRPr="006D7638" w:rsidRDefault="00195E43" w:rsidP="006D7638">
      <w:pPr>
        <w:ind w:left="720" w:firstLine="0"/>
        <w:jc w:val="both"/>
        <w:rPr>
          <w:b/>
        </w:rPr>
      </w:pPr>
      <w:r>
        <w:rPr>
          <w:b/>
        </w:rPr>
        <w:t>-уведомление от 2</w:t>
      </w:r>
      <w:r w:rsidR="00F2093D" w:rsidRPr="00F2093D">
        <w:rPr>
          <w:b/>
        </w:rPr>
        <w:t xml:space="preserve">5.11.2024г № </w:t>
      </w:r>
      <w:r>
        <w:rPr>
          <w:b/>
        </w:rPr>
        <w:t xml:space="preserve">801-2024-488/15 </w:t>
      </w:r>
      <w:r w:rsidR="00F2093D" w:rsidRPr="00F2093D">
        <w:rPr>
          <w:b/>
        </w:rPr>
        <w:t>-230,17 тыс. руб.</w:t>
      </w:r>
    </w:p>
    <w:p w:rsidR="00F2093D" w:rsidRPr="008A416E" w:rsidRDefault="00F2093D" w:rsidP="00F2093D">
      <w:pPr>
        <w:jc w:val="both"/>
      </w:pPr>
      <w:r w:rsidRPr="008A416E">
        <w:t>2.Министерство финансов.</w:t>
      </w:r>
    </w:p>
    <w:p w:rsidR="00F2093D" w:rsidRPr="008A416E" w:rsidRDefault="00F2093D" w:rsidP="00F2093D">
      <w:pPr>
        <w:ind w:left="142" w:firstLine="992"/>
        <w:jc w:val="both"/>
      </w:pPr>
      <w:r w:rsidRPr="008A416E">
        <w:t xml:space="preserve">2.1.Иные межбюджетные трансферты на компенсацию затрат, связанных с освобождением членов семей постоянно проживающих на территории Республики Карелия граждан, призванных военным комиссариатом Республики Карелия на военную службу по мобилизации, а также граждан Российской Федерации, направленных для обеспечения выполнения задач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от платы, взимаемой с родителей (законных представителей) за присмотр и уход за детьми (в том числе находящимися под опекой или попечительством, пасынками и падчерицами), осваивающими образовательные программы дошкольного образования в организациях, осуществляющих образовательную деятельность, в период призыва гражданина (родителя (законного представителя) на военную службу по мобилизации или граждан Российской Федерации (родителя (законного представителя), направленных для обеспечения выполнения задач в ходе специальной военной </w:t>
      </w:r>
    </w:p>
    <w:p w:rsidR="00F2093D" w:rsidRPr="00F2093D" w:rsidRDefault="00F2093D" w:rsidP="00F2093D">
      <w:pPr>
        <w:ind w:left="720" w:firstLine="0"/>
        <w:jc w:val="both"/>
        <w:rPr>
          <w:b/>
        </w:rPr>
      </w:pPr>
      <w:r w:rsidRPr="00F2093D">
        <w:rPr>
          <w:b/>
        </w:rPr>
        <w:t>-уведомление от 30.10.2024г № 100-017/1-2024-374,86 тыс.руб.</w:t>
      </w:r>
    </w:p>
    <w:p w:rsidR="00F2093D" w:rsidRDefault="00F2093D" w:rsidP="00F2093D">
      <w:pPr>
        <w:jc w:val="both"/>
      </w:pPr>
    </w:p>
    <w:p w:rsidR="00F2093D" w:rsidRPr="008A416E" w:rsidRDefault="00F2093D" w:rsidP="00F2093D">
      <w:pPr>
        <w:ind w:left="142" w:firstLine="425"/>
        <w:jc w:val="both"/>
      </w:pPr>
      <w:r w:rsidRPr="008A416E">
        <w:t>- По Распоряжению Правительства Республики Карелия от 09.12.2024г. №1433 р-П в размере 21,8 тыс.руб., на осуществление государственных полномочий РК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правонарушениях.</w:t>
      </w:r>
    </w:p>
    <w:p w:rsidR="00F2093D" w:rsidRPr="008A416E" w:rsidRDefault="00F2093D" w:rsidP="00F2093D">
      <w:pPr>
        <w:pStyle w:val="a5"/>
        <w:ind w:left="1080" w:firstLine="0"/>
        <w:jc w:val="both"/>
      </w:pPr>
    </w:p>
    <w:p w:rsidR="00F2093D" w:rsidRPr="008A416E" w:rsidRDefault="00F2093D" w:rsidP="00F2093D">
      <w:pPr>
        <w:pStyle w:val="21"/>
        <w:spacing w:line="240" w:lineRule="auto"/>
        <w:ind w:left="142" w:right="99" w:firstLine="567"/>
        <w:jc w:val="both"/>
        <w:rPr>
          <w:b/>
          <w:lang w:val="ru-RU"/>
        </w:rPr>
      </w:pPr>
      <w:r w:rsidRPr="008A416E">
        <w:rPr>
          <w:b/>
          <w:lang w:val="ru-RU"/>
        </w:rPr>
        <w:t>Уменьшение в части межбюджетных трансфертов составило в размере  -1296,99</w:t>
      </w:r>
      <w:r>
        <w:rPr>
          <w:b/>
          <w:lang w:val="ru-RU"/>
        </w:rPr>
        <w:t xml:space="preserve"> </w:t>
      </w:r>
      <w:r w:rsidRPr="008A416E">
        <w:rPr>
          <w:b/>
          <w:lang w:val="ru-RU"/>
        </w:rPr>
        <w:t>тыс.руб, в том числе:</w:t>
      </w:r>
    </w:p>
    <w:p w:rsidR="00F2093D" w:rsidRPr="008A416E" w:rsidRDefault="00F2093D" w:rsidP="00F2093D">
      <w:pPr>
        <w:ind w:left="142" w:firstLine="425"/>
        <w:jc w:val="both"/>
      </w:pPr>
      <w:r w:rsidRPr="008A416E">
        <w:t>1.Министерство строительства, жилищно-коммунального хозяйства и энергетики РК.</w:t>
      </w:r>
    </w:p>
    <w:p w:rsidR="00F2093D" w:rsidRPr="008A416E" w:rsidRDefault="00F2093D" w:rsidP="00F2093D">
      <w:pPr>
        <w:ind w:left="142" w:firstLine="425"/>
        <w:jc w:val="both"/>
      </w:pPr>
      <w:r w:rsidRPr="008A416E">
        <w:t>1.1.Субсидия на реализацию мероприятий по переселению граждан из аварийного жилищного фонда, софинансируемых за счет средств публично-правовой компании «Фонда развития территорий» (Этап 2024 года).</w:t>
      </w:r>
    </w:p>
    <w:p w:rsidR="00F2093D" w:rsidRPr="00F2093D" w:rsidRDefault="00F2093D" w:rsidP="00F2093D">
      <w:pPr>
        <w:ind w:left="142" w:firstLine="0"/>
        <w:jc w:val="both"/>
        <w:rPr>
          <w:b/>
        </w:rPr>
      </w:pPr>
      <w:r w:rsidRPr="00F2093D">
        <w:rPr>
          <w:b/>
        </w:rPr>
        <w:t>-уведомление от 25.11.2024г № 130/017-па- 351,042 тыс.руб.</w:t>
      </w:r>
    </w:p>
    <w:p w:rsidR="00F2093D" w:rsidRDefault="00F2093D" w:rsidP="00F2093D">
      <w:pPr>
        <w:ind w:left="142" w:firstLine="425"/>
        <w:jc w:val="both"/>
      </w:pPr>
    </w:p>
    <w:p w:rsidR="00F2093D" w:rsidRPr="008A416E" w:rsidRDefault="00F2093D" w:rsidP="00F2093D">
      <w:pPr>
        <w:ind w:left="142" w:firstLine="425"/>
        <w:jc w:val="both"/>
      </w:pPr>
      <w:r w:rsidRPr="008A416E">
        <w:t>1.2.Субсидии на обеспечение  мероприятий по переселению граждан из аварийного жилищного фонда (Этап 2024 года).</w:t>
      </w:r>
    </w:p>
    <w:p w:rsidR="00F2093D" w:rsidRPr="006D7638" w:rsidRDefault="00F2093D" w:rsidP="00F2093D">
      <w:pPr>
        <w:ind w:left="142" w:firstLine="0"/>
        <w:jc w:val="both"/>
        <w:rPr>
          <w:b/>
        </w:rPr>
      </w:pPr>
      <w:r w:rsidRPr="006D7638">
        <w:rPr>
          <w:b/>
        </w:rPr>
        <w:t>-уведомление от 25.11.2024г № 14/017-па- 3,545 тыс.руб.</w:t>
      </w:r>
    </w:p>
    <w:p w:rsidR="00F2093D" w:rsidRDefault="00F2093D" w:rsidP="00F2093D">
      <w:pPr>
        <w:ind w:left="142" w:firstLine="0"/>
        <w:jc w:val="both"/>
      </w:pPr>
    </w:p>
    <w:p w:rsidR="00F2093D" w:rsidRPr="008A416E" w:rsidRDefault="00F2093D" w:rsidP="00F2093D">
      <w:pPr>
        <w:ind w:left="142" w:firstLine="425"/>
        <w:jc w:val="both"/>
      </w:pPr>
      <w:r w:rsidRPr="008A416E">
        <w:t>13.Иной межбюджетный трансферт на мероприятия по внесению изменений в документы территориального планирования и градостроительного зонирования муниципальных образований на 2024 год.</w:t>
      </w:r>
    </w:p>
    <w:p w:rsidR="00F2093D" w:rsidRPr="006D7638" w:rsidRDefault="00F2093D" w:rsidP="00F2093D">
      <w:pPr>
        <w:ind w:left="142" w:firstLine="0"/>
        <w:jc w:val="both"/>
        <w:rPr>
          <w:b/>
        </w:rPr>
      </w:pPr>
      <w:r w:rsidRPr="006D7638">
        <w:rPr>
          <w:b/>
        </w:rPr>
        <w:t>-уведомление от 05.12.2024г № 15/017-тп- 942,4 тыс.руб.</w:t>
      </w:r>
    </w:p>
    <w:p w:rsidR="00F2093D" w:rsidRDefault="00F2093D" w:rsidP="00F2093D">
      <w:pPr>
        <w:pStyle w:val="a5"/>
        <w:ind w:left="142" w:firstLine="0"/>
        <w:jc w:val="both"/>
        <w:rPr>
          <w:b/>
        </w:rPr>
      </w:pPr>
    </w:p>
    <w:p w:rsidR="006A1CC5" w:rsidRDefault="006A1CC5" w:rsidP="00F2093D">
      <w:pPr>
        <w:pStyle w:val="a5"/>
        <w:ind w:left="142" w:firstLine="0"/>
        <w:jc w:val="both"/>
        <w:rPr>
          <w:b/>
        </w:rPr>
      </w:pPr>
    </w:p>
    <w:p w:rsidR="006A1CC5" w:rsidRPr="006D7638" w:rsidRDefault="006A1CC5" w:rsidP="00F2093D">
      <w:pPr>
        <w:pStyle w:val="a5"/>
        <w:ind w:left="142" w:firstLine="0"/>
        <w:jc w:val="both"/>
        <w:rPr>
          <w:b/>
        </w:rPr>
      </w:pPr>
    </w:p>
    <w:p w:rsidR="00EF0CE5" w:rsidRDefault="00630D36" w:rsidP="0021632F">
      <w:pPr>
        <w:pStyle w:val="a5"/>
        <w:numPr>
          <w:ilvl w:val="1"/>
          <w:numId w:val="18"/>
        </w:numPr>
        <w:spacing w:line="276" w:lineRule="auto"/>
        <w:jc w:val="both"/>
        <w:rPr>
          <w:b/>
          <w:lang w:eastAsia="en-US"/>
        </w:rPr>
      </w:pPr>
      <w:r w:rsidRPr="00AB15C3">
        <w:rPr>
          <w:b/>
          <w:lang w:eastAsia="en-US"/>
        </w:rPr>
        <w:lastRenderedPageBreak/>
        <w:t>Расходы</w:t>
      </w:r>
      <w:r w:rsidR="00AB15C3" w:rsidRPr="00AB15C3">
        <w:rPr>
          <w:b/>
          <w:lang w:eastAsia="en-US"/>
        </w:rPr>
        <w:t>:</w:t>
      </w:r>
    </w:p>
    <w:p w:rsidR="00CC46A9" w:rsidRPr="00AB15C3" w:rsidRDefault="00CC46A9" w:rsidP="00056153">
      <w:pPr>
        <w:pStyle w:val="a5"/>
        <w:spacing w:line="276" w:lineRule="auto"/>
        <w:ind w:left="1080" w:firstLine="0"/>
        <w:jc w:val="both"/>
        <w:rPr>
          <w:b/>
          <w:lang w:eastAsia="en-US"/>
        </w:rPr>
      </w:pPr>
    </w:p>
    <w:p w:rsidR="00056153" w:rsidRDefault="00E2120B" w:rsidP="00127F87">
      <w:pPr>
        <w:spacing w:line="276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F517D4">
        <w:rPr>
          <w:lang w:eastAsia="en-US"/>
        </w:rPr>
        <w:t xml:space="preserve">Согласно предложенным изменениям, вносимым в бюджет Пудожского муниципального района </w:t>
      </w:r>
      <w:r w:rsidR="006A3977">
        <w:rPr>
          <w:lang w:eastAsia="en-US"/>
        </w:rPr>
        <w:t>структура расходов</w:t>
      </w:r>
      <w:r w:rsidR="00F517D4">
        <w:rPr>
          <w:lang w:eastAsia="en-US"/>
        </w:rPr>
        <w:t xml:space="preserve"> </w:t>
      </w:r>
      <w:r w:rsidR="00F517D4" w:rsidRPr="00797188">
        <w:rPr>
          <w:b/>
          <w:lang w:eastAsia="en-US"/>
        </w:rPr>
        <w:t>на 202</w:t>
      </w:r>
      <w:r w:rsidR="005954C3">
        <w:rPr>
          <w:b/>
          <w:lang w:eastAsia="en-US"/>
        </w:rPr>
        <w:t>4</w:t>
      </w:r>
      <w:r w:rsidR="00F517D4" w:rsidRPr="00797188">
        <w:rPr>
          <w:b/>
          <w:lang w:eastAsia="en-US"/>
        </w:rPr>
        <w:t xml:space="preserve"> год</w:t>
      </w:r>
      <w:r w:rsidR="006A3977">
        <w:rPr>
          <w:b/>
          <w:lang w:eastAsia="en-US"/>
        </w:rPr>
        <w:t xml:space="preserve"> </w:t>
      </w:r>
      <w:r w:rsidR="00593248">
        <w:rPr>
          <w:lang w:eastAsia="en-US"/>
        </w:rPr>
        <w:t xml:space="preserve">увеличена на </w:t>
      </w:r>
      <w:r w:rsidR="006D7638">
        <w:rPr>
          <w:lang w:eastAsia="en-US"/>
        </w:rPr>
        <w:t>16 646,34</w:t>
      </w:r>
      <w:r w:rsidR="00593248" w:rsidRPr="00114C97">
        <w:rPr>
          <w:lang w:eastAsia="en-US"/>
        </w:rPr>
        <w:t xml:space="preserve"> тыс</w:t>
      </w:r>
      <w:r w:rsidR="00AA4896" w:rsidRPr="00114C97">
        <w:rPr>
          <w:lang w:eastAsia="en-US"/>
        </w:rPr>
        <w:t>.</w:t>
      </w:r>
      <w:r w:rsidR="00F517D4" w:rsidRPr="00114C97">
        <w:rPr>
          <w:lang w:eastAsia="en-US"/>
        </w:rPr>
        <w:t xml:space="preserve"> рублей и составляет </w:t>
      </w:r>
      <w:r w:rsidR="00AA4896" w:rsidRPr="00114C97">
        <w:rPr>
          <w:lang w:eastAsia="en-US"/>
        </w:rPr>
        <w:t xml:space="preserve">- </w:t>
      </w:r>
      <w:r w:rsidR="006D7638">
        <w:rPr>
          <w:lang w:eastAsia="en-US"/>
        </w:rPr>
        <w:t>865 532,02</w:t>
      </w:r>
      <w:r w:rsidR="00F517D4" w:rsidRPr="00114C97">
        <w:rPr>
          <w:lang w:eastAsia="en-US"/>
        </w:rPr>
        <w:t xml:space="preserve"> тыс</w:t>
      </w:r>
      <w:r w:rsidR="00AA4896" w:rsidRPr="00114C97">
        <w:rPr>
          <w:lang w:eastAsia="en-US"/>
        </w:rPr>
        <w:t>.</w:t>
      </w:r>
      <w:r w:rsidR="00F517D4" w:rsidRPr="00114C97">
        <w:rPr>
          <w:lang w:eastAsia="en-US"/>
        </w:rPr>
        <w:t>рублей</w:t>
      </w:r>
      <w:r w:rsidR="0074013C">
        <w:rPr>
          <w:lang w:eastAsia="en-US"/>
        </w:rPr>
        <w:t>.</w:t>
      </w:r>
      <w:r w:rsidR="009A5A0E" w:rsidRPr="00114C97">
        <w:rPr>
          <w:lang w:eastAsia="en-US"/>
        </w:rPr>
        <w:t xml:space="preserve"> </w:t>
      </w:r>
    </w:p>
    <w:p w:rsidR="00E7692A" w:rsidRPr="00A11A3F" w:rsidRDefault="00E2120B" w:rsidP="00127F87">
      <w:pPr>
        <w:spacing w:line="276" w:lineRule="auto"/>
        <w:ind w:firstLine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Таблица № 5                                                                                                                                            </w:t>
      </w:r>
      <w:r w:rsidR="00A11A3F">
        <w:rPr>
          <w:sz w:val="20"/>
          <w:szCs w:val="20"/>
          <w:lang w:eastAsia="en-US"/>
        </w:rPr>
        <w:t>тыс.рублей</w:t>
      </w:r>
      <w:r w:rsidR="00A11A3F" w:rsidRPr="00A11A3F">
        <w:rPr>
          <w:sz w:val="20"/>
          <w:szCs w:val="20"/>
          <w:lang w:eastAsia="en-US"/>
        </w:rPr>
        <w:t xml:space="preserve">                                                                         </w:t>
      </w:r>
    </w:p>
    <w:tbl>
      <w:tblPr>
        <w:tblStyle w:val="a7"/>
        <w:tblW w:w="0" w:type="auto"/>
        <w:tblLook w:val="04A0"/>
      </w:tblPr>
      <w:tblGrid>
        <w:gridCol w:w="959"/>
        <w:gridCol w:w="3260"/>
        <w:gridCol w:w="1523"/>
        <w:gridCol w:w="1914"/>
        <w:gridCol w:w="1915"/>
      </w:tblGrid>
      <w:tr w:rsidR="00E7692A" w:rsidRPr="00E7692A" w:rsidTr="00043BCA">
        <w:tc>
          <w:tcPr>
            <w:tcW w:w="959" w:type="dxa"/>
            <w:shd w:val="clear" w:color="auto" w:fill="B8CCE4" w:themeFill="accent1" w:themeFillTint="66"/>
          </w:tcPr>
          <w:p w:rsidR="00E7692A" w:rsidRPr="00CC64E4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Код раздела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E7692A" w:rsidRPr="00CC64E4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23" w:type="dxa"/>
            <w:shd w:val="clear" w:color="auto" w:fill="B8CCE4" w:themeFill="accent1" w:themeFillTint="66"/>
          </w:tcPr>
          <w:p w:rsidR="00E7692A" w:rsidRPr="00CC64E4" w:rsidRDefault="00E6325D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 xml:space="preserve">Уточненные бюджетные назначения </w:t>
            </w:r>
          </w:p>
        </w:tc>
        <w:tc>
          <w:tcPr>
            <w:tcW w:w="1914" w:type="dxa"/>
            <w:shd w:val="clear" w:color="auto" w:fill="B8CCE4" w:themeFill="accent1" w:themeFillTint="66"/>
          </w:tcPr>
          <w:p w:rsidR="00E7692A" w:rsidRPr="00CC64E4" w:rsidRDefault="00CC64E4" w:rsidP="00CC64E4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E7692A" w:rsidRPr="00CC64E4">
              <w:rPr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1915" w:type="dxa"/>
            <w:shd w:val="clear" w:color="auto" w:fill="B8CCE4" w:themeFill="accent1" w:themeFillTint="66"/>
          </w:tcPr>
          <w:p w:rsidR="00E7692A" w:rsidRPr="00CC64E4" w:rsidRDefault="00E7692A" w:rsidP="00CC64E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Изменения</w:t>
            </w:r>
          </w:p>
          <w:p w:rsidR="00E7692A" w:rsidRPr="00CC64E4" w:rsidRDefault="00E7692A" w:rsidP="00CC64E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(гр.4-гр.3)</w:t>
            </w:r>
          </w:p>
        </w:tc>
      </w:tr>
      <w:tr w:rsidR="00E7692A" w:rsidRPr="00E7692A" w:rsidTr="00043BCA">
        <w:trPr>
          <w:trHeight w:val="145"/>
        </w:trPr>
        <w:tc>
          <w:tcPr>
            <w:tcW w:w="959" w:type="dxa"/>
            <w:shd w:val="clear" w:color="auto" w:fill="B8CCE4" w:themeFill="accent1" w:themeFillTint="66"/>
          </w:tcPr>
          <w:p w:rsidR="00E7692A" w:rsidRPr="00CC64E4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E7692A" w:rsidRPr="00CC64E4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B8CCE4" w:themeFill="accent1" w:themeFillTint="66"/>
          </w:tcPr>
          <w:p w:rsidR="00E7692A" w:rsidRPr="00CC64E4" w:rsidRDefault="00E7692A" w:rsidP="00E7692A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14" w:type="dxa"/>
            <w:shd w:val="clear" w:color="auto" w:fill="B8CCE4" w:themeFill="accent1" w:themeFillTint="66"/>
          </w:tcPr>
          <w:p w:rsidR="00E7692A" w:rsidRPr="00CC64E4" w:rsidRDefault="00E7692A" w:rsidP="00CC64E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5" w:type="dxa"/>
            <w:shd w:val="clear" w:color="auto" w:fill="B8CCE4" w:themeFill="accent1" w:themeFillTint="66"/>
          </w:tcPr>
          <w:p w:rsidR="00E7692A" w:rsidRPr="00CC64E4" w:rsidRDefault="00E7692A" w:rsidP="00CC64E4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C64E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32D92" w:rsidRPr="00E7692A" w:rsidTr="009B659F">
        <w:tc>
          <w:tcPr>
            <w:tcW w:w="959" w:type="dxa"/>
            <w:vAlign w:val="center"/>
          </w:tcPr>
          <w:p w:rsidR="00432D92" w:rsidRPr="00CC64E4" w:rsidRDefault="00432D92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3260" w:type="dxa"/>
            <w:vAlign w:val="center"/>
          </w:tcPr>
          <w:p w:rsidR="00432D92" w:rsidRPr="00CC64E4" w:rsidRDefault="00432D92" w:rsidP="00CC64E4">
            <w:pPr>
              <w:ind w:firstLine="0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3" w:type="dxa"/>
            <w:vAlign w:val="center"/>
          </w:tcPr>
          <w:p w:rsidR="00432D92" w:rsidRPr="00CC64E4" w:rsidRDefault="006D7638" w:rsidP="00432D92">
            <w:pPr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64 140,04</w:t>
            </w:r>
          </w:p>
        </w:tc>
        <w:tc>
          <w:tcPr>
            <w:tcW w:w="1914" w:type="dxa"/>
            <w:vAlign w:val="center"/>
          </w:tcPr>
          <w:p w:rsidR="00432D92" w:rsidRPr="008B64D3" w:rsidRDefault="006D7638" w:rsidP="00432D92">
            <w:pPr>
              <w:ind w:firstLine="0"/>
              <w:jc w:val="center"/>
            </w:pPr>
            <w:r>
              <w:t>64 895,29</w:t>
            </w:r>
          </w:p>
        </w:tc>
        <w:tc>
          <w:tcPr>
            <w:tcW w:w="1915" w:type="dxa"/>
            <w:vAlign w:val="center"/>
          </w:tcPr>
          <w:p w:rsidR="00432D92" w:rsidRPr="008B64D3" w:rsidRDefault="006D7638" w:rsidP="00432D92">
            <w:pPr>
              <w:ind w:firstLine="0"/>
              <w:jc w:val="center"/>
            </w:pPr>
            <w:r>
              <w:t>755,25</w:t>
            </w:r>
          </w:p>
        </w:tc>
      </w:tr>
      <w:tr w:rsidR="00432D92" w:rsidRPr="00E7692A" w:rsidTr="009B659F">
        <w:tc>
          <w:tcPr>
            <w:tcW w:w="959" w:type="dxa"/>
            <w:vAlign w:val="center"/>
          </w:tcPr>
          <w:p w:rsidR="00432D92" w:rsidRPr="00CC64E4" w:rsidRDefault="00432D92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3260" w:type="dxa"/>
            <w:vAlign w:val="center"/>
          </w:tcPr>
          <w:p w:rsidR="00432D92" w:rsidRPr="00CC64E4" w:rsidRDefault="00432D92" w:rsidP="00CC64E4">
            <w:pPr>
              <w:ind w:firstLine="0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23" w:type="dxa"/>
            <w:vAlign w:val="center"/>
          </w:tcPr>
          <w:p w:rsidR="00432D92" w:rsidRPr="00CC64E4" w:rsidRDefault="006D7638" w:rsidP="00432D92">
            <w:pPr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1834,8</w:t>
            </w:r>
          </w:p>
        </w:tc>
        <w:tc>
          <w:tcPr>
            <w:tcW w:w="1914" w:type="dxa"/>
            <w:vAlign w:val="center"/>
          </w:tcPr>
          <w:p w:rsidR="00432D92" w:rsidRPr="008B64D3" w:rsidRDefault="006D7638" w:rsidP="00432D92">
            <w:pPr>
              <w:ind w:firstLine="0"/>
              <w:jc w:val="center"/>
            </w:pPr>
            <w:r>
              <w:t>1 834,8</w:t>
            </w:r>
          </w:p>
        </w:tc>
        <w:tc>
          <w:tcPr>
            <w:tcW w:w="1915" w:type="dxa"/>
            <w:vAlign w:val="center"/>
          </w:tcPr>
          <w:p w:rsidR="00432D92" w:rsidRPr="008B64D3" w:rsidRDefault="006D7638" w:rsidP="00432D92">
            <w:pPr>
              <w:ind w:firstLine="0"/>
              <w:jc w:val="center"/>
            </w:pPr>
            <w:r>
              <w:t>-</w:t>
            </w:r>
          </w:p>
        </w:tc>
      </w:tr>
      <w:tr w:rsidR="00432D92" w:rsidRPr="00E7692A" w:rsidTr="009B659F">
        <w:tc>
          <w:tcPr>
            <w:tcW w:w="959" w:type="dxa"/>
            <w:vAlign w:val="center"/>
          </w:tcPr>
          <w:p w:rsidR="00432D92" w:rsidRPr="00CC64E4" w:rsidRDefault="00432D92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3260" w:type="dxa"/>
            <w:vAlign w:val="center"/>
          </w:tcPr>
          <w:p w:rsidR="00432D92" w:rsidRPr="00CC64E4" w:rsidRDefault="00432D92" w:rsidP="00CC64E4">
            <w:pPr>
              <w:ind w:firstLine="0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3" w:type="dxa"/>
          </w:tcPr>
          <w:p w:rsidR="00432D92" w:rsidRPr="00CC64E4" w:rsidRDefault="006D7638" w:rsidP="00432D92">
            <w:pPr>
              <w:ind w:left="17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14" w:type="dxa"/>
          </w:tcPr>
          <w:p w:rsidR="00432D92" w:rsidRPr="00AE0FAD" w:rsidRDefault="006D7638" w:rsidP="00432D92">
            <w:pPr>
              <w:ind w:firstLine="0"/>
              <w:jc w:val="center"/>
            </w:pPr>
            <w:r>
              <w:t>0,00</w:t>
            </w:r>
          </w:p>
        </w:tc>
        <w:tc>
          <w:tcPr>
            <w:tcW w:w="1915" w:type="dxa"/>
          </w:tcPr>
          <w:p w:rsidR="00432D92" w:rsidRPr="00AE0FAD" w:rsidRDefault="006D7638" w:rsidP="00432D92">
            <w:pPr>
              <w:ind w:firstLine="0"/>
              <w:jc w:val="center"/>
            </w:pPr>
            <w:r>
              <w:t>-</w:t>
            </w:r>
          </w:p>
        </w:tc>
      </w:tr>
      <w:tr w:rsidR="00432D92" w:rsidRPr="00E7692A" w:rsidTr="009B659F">
        <w:tc>
          <w:tcPr>
            <w:tcW w:w="959" w:type="dxa"/>
            <w:vAlign w:val="center"/>
          </w:tcPr>
          <w:p w:rsidR="00432D92" w:rsidRPr="00CC64E4" w:rsidRDefault="00432D92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3260" w:type="dxa"/>
            <w:vAlign w:val="center"/>
          </w:tcPr>
          <w:p w:rsidR="00432D92" w:rsidRPr="00CC64E4" w:rsidRDefault="00432D92" w:rsidP="00CC64E4">
            <w:pPr>
              <w:ind w:firstLine="0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3" w:type="dxa"/>
            <w:vAlign w:val="center"/>
          </w:tcPr>
          <w:p w:rsidR="00432D92" w:rsidRPr="00CC64E4" w:rsidRDefault="006D7638" w:rsidP="00432D92">
            <w:pPr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3 169,77</w:t>
            </w:r>
          </w:p>
        </w:tc>
        <w:tc>
          <w:tcPr>
            <w:tcW w:w="1914" w:type="dxa"/>
            <w:vAlign w:val="center"/>
          </w:tcPr>
          <w:p w:rsidR="00432D92" w:rsidRPr="008B64D3" w:rsidRDefault="006D7638" w:rsidP="00432D92">
            <w:pPr>
              <w:ind w:firstLine="0"/>
              <w:jc w:val="center"/>
            </w:pPr>
            <w:r>
              <w:t>2 167,37</w:t>
            </w:r>
          </w:p>
        </w:tc>
        <w:tc>
          <w:tcPr>
            <w:tcW w:w="1915" w:type="dxa"/>
            <w:vAlign w:val="center"/>
          </w:tcPr>
          <w:p w:rsidR="00432D92" w:rsidRPr="008B64D3" w:rsidRDefault="006D7638" w:rsidP="00432D92">
            <w:pPr>
              <w:ind w:firstLine="0"/>
              <w:jc w:val="center"/>
            </w:pPr>
            <w:r>
              <w:t>-1 002,4</w:t>
            </w:r>
          </w:p>
        </w:tc>
      </w:tr>
      <w:tr w:rsidR="00432D92" w:rsidRPr="00E7692A" w:rsidTr="009B659F">
        <w:tc>
          <w:tcPr>
            <w:tcW w:w="959" w:type="dxa"/>
            <w:vAlign w:val="center"/>
          </w:tcPr>
          <w:p w:rsidR="00432D92" w:rsidRPr="00CC64E4" w:rsidRDefault="00432D92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3260" w:type="dxa"/>
            <w:vAlign w:val="center"/>
          </w:tcPr>
          <w:p w:rsidR="00432D92" w:rsidRPr="00CC64E4" w:rsidRDefault="00432D92" w:rsidP="00CC64E4">
            <w:pPr>
              <w:ind w:firstLine="0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3" w:type="dxa"/>
            <w:vAlign w:val="center"/>
          </w:tcPr>
          <w:p w:rsidR="00432D92" w:rsidRPr="00CC64E4" w:rsidRDefault="006D7638" w:rsidP="00432D92">
            <w:pPr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45 852,59</w:t>
            </w:r>
          </w:p>
        </w:tc>
        <w:tc>
          <w:tcPr>
            <w:tcW w:w="1914" w:type="dxa"/>
            <w:vAlign w:val="center"/>
          </w:tcPr>
          <w:p w:rsidR="00432D92" w:rsidRPr="008B64D3" w:rsidRDefault="006D7638" w:rsidP="00432D92">
            <w:pPr>
              <w:ind w:firstLine="0"/>
              <w:jc w:val="center"/>
            </w:pPr>
            <w:r>
              <w:t>45 498,00</w:t>
            </w:r>
          </w:p>
        </w:tc>
        <w:tc>
          <w:tcPr>
            <w:tcW w:w="1915" w:type="dxa"/>
            <w:vAlign w:val="center"/>
          </w:tcPr>
          <w:p w:rsidR="00432D92" w:rsidRPr="008B64D3" w:rsidRDefault="006D7638" w:rsidP="00432D92">
            <w:pPr>
              <w:ind w:firstLine="0"/>
              <w:jc w:val="center"/>
            </w:pPr>
            <w:r>
              <w:t>-354,59</w:t>
            </w:r>
          </w:p>
        </w:tc>
      </w:tr>
      <w:tr w:rsidR="00432D92" w:rsidRPr="00E7692A" w:rsidTr="009B659F">
        <w:tc>
          <w:tcPr>
            <w:tcW w:w="959" w:type="dxa"/>
            <w:vAlign w:val="center"/>
          </w:tcPr>
          <w:p w:rsidR="00432D92" w:rsidRPr="00CC64E4" w:rsidRDefault="00432D92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3260" w:type="dxa"/>
            <w:vAlign w:val="center"/>
          </w:tcPr>
          <w:p w:rsidR="00432D92" w:rsidRPr="00CC64E4" w:rsidRDefault="00432D92" w:rsidP="00CC64E4">
            <w:pPr>
              <w:ind w:firstLine="0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23" w:type="dxa"/>
            <w:vAlign w:val="center"/>
          </w:tcPr>
          <w:p w:rsidR="00432D92" w:rsidRPr="00CC64E4" w:rsidRDefault="006D7638" w:rsidP="00432D92">
            <w:pPr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14" w:type="dxa"/>
            <w:vAlign w:val="center"/>
          </w:tcPr>
          <w:p w:rsidR="00432D92" w:rsidRPr="008B64D3" w:rsidRDefault="006D7638" w:rsidP="00432D92">
            <w:pPr>
              <w:ind w:firstLine="0"/>
              <w:jc w:val="center"/>
            </w:pPr>
            <w:r>
              <w:t>0,00</w:t>
            </w:r>
          </w:p>
        </w:tc>
        <w:tc>
          <w:tcPr>
            <w:tcW w:w="1915" w:type="dxa"/>
            <w:vAlign w:val="center"/>
          </w:tcPr>
          <w:p w:rsidR="00432D92" w:rsidRPr="008B64D3" w:rsidRDefault="006D7638" w:rsidP="00432D92">
            <w:pPr>
              <w:ind w:firstLine="0"/>
              <w:jc w:val="center"/>
            </w:pPr>
            <w:r>
              <w:t>-</w:t>
            </w:r>
          </w:p>
        </w:tc>
      </w:tr>
      <w:tr w:rsidR="00432D92" w:rsidRPr="00E7692A" w:rsidTr="009B659F">
        <w:tc>
          <w:tcPr>
            <w:tcW w:w="959" w:type="dxa"/>
            <w:vAlign w:val="center"/>
          </w:tcPr>
          <w:p w:rsidR="00432D92" w:rsidRPr="00CC64E4" w:rsidRDefault="00432D92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3260" w:type="dxa"/>
            <w:vAlign w:val="center"/>
          </w:tcPr>
          <w:p w:rsidR="00432D92" w:rsidRPr="00CC64E4" w:rsidRDefault="00432D92" w:rsidP="00CC64E4">
            <w:pPr>
              <w:ind w:firstLine="0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23" w:type="dxa"/>
            <w:vAlign w:val="center"/>
          </w:tcPr>
          <w:p w:rsidR="00432D92" w:rsidRPr="00CC64E4" w:rsidRDefault="006D7638" w:rsidP="00432D92">
            <w:pPr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629 316,17</w:t>
            </w:r>
          </w:p>
        </w:tc>
        <w:tc>
          <w:tcPr>
            <w:tcW w:w="1914" w:type="dxa"/>
            <w:vAlign w:val="center"/>
          </w:tcPr>
          <w:p w:rsidR="00432D92" w:rsidRPr="008B64D3" w:rsidRDefault="006D7638" w:rsidP="00432D92">
            <w:pPr>
              <w:ind w:firstLine="0"/>
              <w:jc w:val="center"/>
            </w:pPr>
            <w:r>
              <w:t>646 082,78</w:t>
            </w:r>
          </w:p>
        </w:tc>
        <w:tc>
          <w:tcPr>
            <w:tcW w:w="1915" w:type="dxa"/>
            <w:vAlign w:val="center"/>
          </w:tcPr>
          <w:p w:rsidR="00432D92" w:rsidRPr="008B64D3" w:rsidRDefault="006D7638" w:rsidP="00432D92">
            <w:pPr>
              <w:ind w:firstLine="0"/>
              <w:jc w:val="center"/>
            </w:pPr>
            <w:r>
              <w:t>16 766,61</w:t>
            </w:r>
          </w:p>
        </w:tc>
      </w:tr>
      <w:tr w:rsidR="00432D92" w:rsidRPr="00E7692A" w:rsidTr="009B659F">
        <w:tc>
          <w:tcPr>
            <w:tcW w:w="959" w:type="dxa"/>
            <w:vAlign w:val="center"/>
          </w:tcPr>
          <w:p w:rsidR="00432D92" w:rsidRPr="00CC64E4" w:rsidRDefault="00432D92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3260" w:type="dxa"/>
            <w:vAlign w:val="center"/>
          </w:tcPr>
          <w:p w:rsidR="00432D92" w:rsidRPr="00CC64E4" w:rsidRDefault="00432D92" w:rsidP="00CC64E4">
            <w:pPr>
              <w:ind w:firstLine="0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523" w:type="dxa"/>
            <w:vAlign w:val="center"/>
          </w:tcPr>
          <w:p w:rsidR="00432D92" w:rsidRPr="00CC64E4" w:rsidRDefault="006D7638" w:rsidP="00432D92">
            <w:pPr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26 903,48</w:t>
            </w:r>
          </w:p>
        </w:tc>
        <w:tc>
          <w:tcPr>
            <w:tcW w:w="1914" w:type="dxa"/>
            <w:vAlign w:val="center"/>
          </w:tcPr>
          <w:p w:rsidR="00432D92" w:rsidRPr="008B64D3" w:rsidRDefault="006D7638" w:rsidP="00432D92">
            <w:pPr>
              <w:ind w:firstLine="0"/>
              <w:jc w:val="center"/>
            </w:pPr>
            <w:r>
              <w:t>27 653,48</w:t>
            </w:r>
          </w:p>
        </w:tc>
        <w:tc>
          <w:tcPr>
            <w:tcW w:w="1915" w:type="dxa"/>
            <w:vAlign w:val="center"/>
          </w:tcPr>
          <w:p w:rsidR="00432D92" w:rsidRPr="008B64D3" w:rsidRDefault="006D7638" w:rsidP="00432D92">
            <w:pPr>
              <w:ind w:firstLine="0"/>
              <w:jc w:val="center"/>
            </w:pPr>
            <w:r>
              <w:t>750,00</w:t>
            </w:r>
          </w:p>
        </w:tc>
      </w:tr>
      <w:tr w:rsidR="00432D92" w:rsidRPr="00E7692A" w:rsidTr="009B659F">
        <w:tc>
          <w:tcPr>
            <w:tcW w:w="959" w:type="dxa"/>
            <w:vAlign w:val="center"/>
          </w:tcPr>
          <w:p w:rsidR="00432D92" w:rsidRPr="00CC64E4" w:rsidRDefault="00432D92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260" w:type="dxa"/>
            <w:vAlign w:val="center"/>
          </w:tcPr>
          <w:p w:rsidR="00432D92" w:rsidRPr="00CC64E4" w:rsidRDefault="00432D92" w:rsidP="00CC64E4">
            <w:pPr>
              <w:ind w:firstLine="0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23" w:type="dxa"/>
            <w:vAlign w:val="center"/>
          </w:tcPr>
          <w:p w:rsidR="00432D92" w:rsidRPr="00CC64E4" w:rsidRDefault="006D7638" w:rsidP="00432D92">
            <w:pPr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40 956,94</w:t>
            </w:r>
          </w:p>
        </w:tc>
        <w:tc>
          <w:tcPr>
            <w:tcW w:w="1914" w:type="dxa"/>
            <w:vAlign w:val="center"/>
          </w:tcPr>
          <w:p w:rsidR="00432D92" w:rsidRPr="00EC5678" w:rsidRDefault="006D7638" w:rsidP="00432D9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40 940,01</w:t>
            </w:r>
          </w:p>
        </w:tc>
        <w:tc>
          <w:tcPr>
            <w:tcW w:w="1915" w:type="dxa"/>
            <w:vAlign w:val="center"/>
          </w:tcPr>
          <w:p w:rsidR="00432D92" w:rsidRPr="00EC5678" w:rsidRDefault="006D7638" w:rsidP="00432D9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-16,93</w:t>
            </w:r>
          </w:p>
        </w:tc>
      </w:tr>
      <w:tr w:rsidR="00432D92" w:rsidRPr="00E7692A" w:rsidTr="00116525">
        <w:trPr>
          <w:trHeight w:val="405"/>
        </w:trPr>
        <w:tc>
          <w:tcPr>
            <w:tcW w:w="959" w:type="dxa"/>
            <w:vAlign w:val="center"/>
          </w:tcPr>
          <w:p w:rsidR="00432D92" w:rsidRPr="00CC64E4" w:rsidRDefault="00432D92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3260" w:type="dxa"/>
            <w:vAlign w:val="center"/>
          </w:tcPr>
          <w:p w:rsidR="00432D92" w:rsidRPr="00CC64E4" w:rsidRDefault="00432D92" w:rsidP="00CC64E4">
            <w:pPr>
              <w:ind w:firstLine="0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23" w:type="dxa"/>
            <w:vAlign w:val="center"/>
          </w:tcPr>
          <w:p w:rsidR="00432D92" w:rsidRPr="00CC64E4" w:rsidRDefault="006D7638" w:rsidP="00432D92">
            <w:pPr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914" w:type="dxa"/>
            <w:vAlign w:val="center"/>
          </w:tcPr>
          <w:p w:rsidR="00432D92" w:rsidRPr="003337D9" w:rsidRDefault="006D7638" w:rsidP="00432D9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280,00</w:t>
            </w:r>
          </w:p>
        </w:tc>
        <w:tc>
          <w:tcPr>
            <w:tcW w:w="1915" w:type="dxa"/>
            <w:vAlign w:val="center"/>
          </w:tcPr>
          <w:p w:rsidR="00432D92" w:rsidRPr="003337D9" w:rsidRDefault="006D7638" w:rsidP="00432D9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2D92" w:rsidRPr="00E7692A" w:rsidTr="009B659F">
        <w:tc>
          <w:tcPr>
            <w:tcW w:w="959" w:type="dxa"/>
            <w:vAlign w:val="center"/>
          </w:tcPr>
          <w:p w:rsidR="00432D92" w:rsidRPr="00CC64E4" w:rsidRDefault="00432D92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260" w:type="dxa"/>
            <w:vAlign w:val="center"/>
          </w:tcPr>
          <w:p w:rsidR="00432D92" w:rsidRPr="00CC64E4" w:rsidRDefault="00432D92" w:rsidP="00CC64E4">
            <w:pPr>
              <w:ind w:firstLine="0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23" w:type="dxa"/>
            <w:vAlign w:val="center"/>
          </w:tcPr>
          <w:p w:rsidR="00432D92" w:rsidRPr="00CC64E4" w:rsidRDefault="006D7638" w:rsidP="00432D92">
            <w:pPr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2 154,00</w:t>
            </w:r>
          </w:p>
        </w:tc>
        <w:tc>
          <w:tcPr>
            <w:tcW w:w="1914" w:type="dxa"/>
            <w:vAlign w:val="center"/>
          </w:tcPr>
          <w:p w:rsidR="00432D92" w:rsidRPr="00EC5678" w:rsidRDefault="006D7638" w:rsidP="00432D9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1 914,00</w:t>
            </w:r>
          </w:p>
        </w:tc>
        <w:tc>
          <w:tcPr>
            <w:tcW w:w="1915" w:type="dxa"/>
            <w:vAlign w:val="center"/>
          </w:tcPr>
          <w:p w:rsidR="00432D92" w:rsidRPr="00EC5678" w:rsidRDefault="006D7638" w:rsidP="00432D9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-240,00</w:t>
            </w:r>
          </w:p>
        </w:tc>
      </w:tr>
      <w:tr w:rsidR="00432D92" w:rsidRPr="00E7692A" w:rsidTr="009B659F">
        <w:tc>
          <w:tcPr>
            <w:tcW w:w="959" w:type="dxa"/>
            <w:vAlign w:val="center"/>
          </w:tcPr>
          <w:p w:rsidR="00432D92" w:rsidRPr="00CC64E4" w:rsidRDefault="00432D92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3260" w:type="dxa"/>
            <w:vAlign w:val="center"/>
          </w:tcPr>
          <w:p w:rsidR="00432D92" w:rsidRPr="00CC64E4" w:rsidRDefault="00432D92" w:rsidP="00CC64E4">
            <w:pPr>
              <w:ind w:firstLine="0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23" w:type="dxa"/>
            <w:vAlign w:val="center"/>
          </w:tcPr>
          <w:p w:rsidR="00432D92" w:rsidRPr="00CC64E4" w:rsidRDefault="006D7638" w:rsidP="00432D92">
            <w:pPr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2 952,35</w:t>
            </w:r>
          </w:p>
        </w:tc>
        <w:tc>
          <w:tcPr>
            <w:tcW w:w="1914" w:type="dxa"/>
            <w:vAlign w:val="center"/>
          </w:tcPr>
          <w:p w:rsidR="00432D92" w:rsidRPr="00EC5678" w:rsidRDefault="006D7638" w:rsidP="00432D9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2 940,76</w:t>
            </w:r>
          </w:p>
        </w:tc>
        <w:tc>
          <w:tcPr>
            <w:tcW w:w="1915" w:type="dxa"/>
            <w:vAlign w:val="center"/>
          </w:tcPr>
          <w:p w:rsidR="00432D92" w:rsidRPr="00EC5678" w:rsidRDefault="006D7638" w:rsidP="00432D9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-11,59</w:t>
            </w:r>
          </w:p>
        </w:tc>
      </w:tr>
      <w:tr w:rsidR="00432D92" w:rsidRPr="00E7692A" w:rsidTr="009B659F">
        <w:tc>
          <w:tcPr>
            <w:tcW w:w="959" w:type="dxa"/>
            <w:vAlign w:val="center"/>
          </w:tcPr>
          <w:p w:rsidR="00432D92" w:rsidRPr="00CC64E4" w:rsidRDefault="00432D92" w:rsidP="00CC64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3260" w:type="dxa"/>
            <w:vAlign w:val="center"/>
          </w:tcPr>
          <w:p w:rsidR="00432D92" w:rsidRPr="00CC64E4" w:rsidRDefault="00432D92" w:rsidP="00CC64E4">
            <w:pPr>
              <w:ind w:firstLine="0"/>
              <w:rPr>
                <w:color w:val="000000"/>
                <w:sz w:val="20"/>
                <w:szCs w:val="20"/>
              </w:rPr>
            </w:pPr>
            <w:r w:rsidRPr="00CC64E4">
              <w:rPr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23" w:type="dxa"/>
            <w:vAlign w:val="center"/>
          </w:tcPr>
          <w:p w:rsidR="00432D92" w:rsidRPr="00CC64E4" w:rsidRDefault="006D7638" w:rsidP="00432D92">
            <w:pPr>
              <w:ind w:left="17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31 325,54</w:t>
            </w:r>
          </w:p>
        </w:tc>
        <w:tc>
          <w:tcPr>
            <w:tcW w:w="1914" w:type="dxa"/>
            <w:vAlign w:val="center"/>
          </w:tcPr>
          <w:p w:rsidR="00432D92" w:rsidRPr="00D97ACB" w:rsidRDefault="006D7638" w:rsidP="00432D9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31 325,54</w:t>
            </w:r>
          </w:p>
        </w:tc>
        <w:tc>
          <w:tcPr>
            <w:tcW w:w="1915" w:type="dxa"/>
            <w:vAlign w:val="center"/>
          </w:tcPr>
          <w:p w:rsidR="00432D92" w:rsidRPr="00D97ACB" w:rsidRDefault="006D7638" w:rsidP="00432D9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2D92" w:rsidRPr="006F5C40" w:rsidTr="009B659F">
        <w:tc>
          <w:tcPr>
            <w:tcW w:w="4219" w:type="dxa"/>
            <w:gridSpan w:val="2"/>
            <w:vAlign w:val="center"/>
          </w:tcPr>
          <w:p w:rsidR="00432D92" w:rsidRPr="006F5C40" w:rsidRDefault="00432D92" w:rsidP="00CC64E4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F5C4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 ИТОГО РАСХОДОВ</w:t>
            </w:r>
          </w:p>
        </w:tc>
        <w:tc>
          <w:tcPr>
            <w:tcW w:w="1523" w:type="dxa"/>
            <w:vAlign w:val="center"/>
          </w:tcPr>
          <w:p w:rsidR="00432D92" w:rsidRPr="006F5C40" w:rsidRDefault="006D7638" w:rsidP="00432D9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848 885,68</w:t>
            </w:r>
          </w:p>
        </w:tc>
        <w:tc>
          <w:tcPr>
            <w:tcW w:w="1914" w:type="dxa"/>
            <w:vAlign w:val="center"/>
          </w:tcPr>
          <w:p w:rsidR="00432D92" w:rsidRPr="006F5C40" w:rsidRDefault="006D7638" w:rsidP="00432D92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865 532,02</w:t>
            </w:r>
          </w:p>
        </w:tc>
        <w:tc>
          <w:tcPr>
            <w:tcW w:w="1915" w:type="dxa"/>
            <w:vAlign w:val="center"/>
          </w:tcPr>
          <w:p w:rsidR="00432D92" w:rsidRPr="006F5C40" w:rsidRDefault="006D7638" w:rsidP="00DA4BBC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16 646,34</w:t>
            </w:r>
          </w:p>
        </w:tc>
      </w:tr>
    </w:tbl>
    <w:p w:rsidR="00641E95" w:rsidRPr="006F5C40" w:rsidRDefault="00641E95" w:rsidP="00127F87">
      <w:pPr>
        <w:spacing w:line="276" w:lineRule="auto"/>
        <w:ind w:firstLine="0"/>
        <w:jc w:val="both"/>
        <w:rPr>
          <w:b/>
          <w:lang w:eastAsia="en-US"/>
        </w:rPr>
      </w:pPr>
    </w:p>
    <w:p w:rsidR="008A3666" w:rsidRDefault="00641E95" w:rsidP="00127F87">
      <w:pPr>
        <w:spacing w:line="276" w:lineRule="auto"/>
        <w:ind w:firstLine="0"/>
        <w:jc w:val="both"/>
        <w:rPr>
          <w:lang w:eastAsia="en-US"/>
        </w:rPr>
      </w:pPr>
      <w:r>
        <w:rPr>
          <w:b/>
          <w:lang w:eastAsia="en-US"/>
        </w:rPr>
        <w:t xml:space="preserve">      </w:t>
      </w:r>
      <w:r w:rsidR="00E2120B">
        <w:rPr>
          <w:b/>
          <w:lang w:eastAsia="en-US"/>
        </w:rPr>
        <w:t xml:space="preserve">  </w:t>
      </w:r>
      <w:r w:rsidR="00025C15">
        <w:rPr>
          <w:lang w:eastAsia="en-US"/>
        </w:rPr>
        <w:t>Расходная часть бюджета увеличена за счет</w:t>
      </w:r>
      <w:r w:rsidR="00F517D4">
        <w:rPr>
          <w:lang w:eastAsia="en-US"/>
        </w:rPr>
        <w:t xml:space="preserve"> </w:t>
      </w:r>
      <w:r w:rsidR="00025C15">
        <w:rPr>
          <w:lang w:eastAsia="en-US"/>
        </w:rPr>
        <w:t xml:space="preserve">изменений </w:t>
      </w:r>
      <w:r w:rsidR="00127F87">
        <w:rPr>
          <w:lang w:eastAsia="en-US"/>
        </w:rPr>
        <w:t>по</w:t>
      </w:r>
      <w:r w:rsidR="008A3666">
        <w:rPr>
          <w:lang w:eastAsia="en-US"/>
        </w:rPr>
        <w:t xml:space="preserve"> </w:t>
      </w:r>
      <w:r w:rsidR="0075141B">
        <w:rPr>
          <w:lang w:eastAsia="en-US"/>
        </w:rPr>
        <w:t>восьми</w:t>
      </w:r>
      <w:r w:rsidR="002C2F69">
        <w:rPr>
          <w:lang w:eastAsia="en-US"/>
        </w:rPr>
        <w:t xml:space="preserve"> </w:t>
      </w:r>
      <w:r w:rsidR="008A3666">
        <w:rPr>
          <w:lang w:eastAsia="en-US"/>
        </w:rPr>
        <w:t>разделам бюджетной классификации расходов бюджетов</w:t>
      </w:r>
      <w:r w:rsidR="00142852">
        <w:rPr>
          <w:lang w:eastAsia="en-US"/>
        </w:rPr>
        <w:t xml:space="preserve"> </w:t>
      </w:r>
      <w:r w:rsidR="008A3666">
        <w:rPr>
          <w:lang w:eastAsia="en-US"/>
        </w:rPr>
        <w:t xml:space="preserve"> из них:</w:t>
      </w:r>
    </w:p>
    <w:p w:rsidR="008A41DB" w:rsidRPr="008A41DB" w:rsidRDefault="008A41DB" w:rsidP="00A96FBE">
      <w:pPr>
        <w:pStyle w:val="a5"/>
        <w:numPr>
          <w:ilvl w:val="0"/>
          <w:numId w:val="11"/>
        </w:numPr>
        <w:ind w:left="0" w:firstLine="710"/>
        <w:jc w:val="both"/>
        <w:rPr>
          <w:b/>
        </w:rPr>
      </w:pPr>
      <w:r w:rsidRPr="002005FE">
        <w:rPr>
          <w:b/>
        </w:rPr>
        <w:t>Раздел 0100 «Общегосударственные</w:t>
      </w:r>
      <w:r>
        <w:rPr>
          <w:b/>
        </w:rPr>
        <w:t xml:space="preserve"> вопросы» </w:t>
      </w:r>
      <w:r w:rsidRPr="008A41DB">
        <w:rPr>
          <w:b/>
        </w:rPr>
        <w:t xml:space="preserve">увеличение ассигнований на сумму </w:t>
      </w:r>
      <w:r w:rsidR="0075141B">
        <w:rPr>
          <w:b/>
        </w:rPr>
        <w:t>755,25</w:t>
      </w:r>
      <w:r w:rsidRPr="008A41DB">
        <w:rPr>
          <w:b/>
        </w:rPr>
        <w:t xml:space="preserve"> тыс. рублей.</w:t>
      </w:r>
    </w:p>
    <w:p w:rsidR="0075141B" w:rsidRDefault="0075141B" w:rsidP="0075141B">
      <w:pPr>
        <w:jc w:val="both"/>
      </w:pPr>
      <w:r w:rsidRPr="002A5873">
        <w:t>Увеличение ассигнований за счет передвижки с</w:t>
      </w:r>
      <w:r>
        <w:t xml:space="preserve"> 04,</w:t>
      </w:r>
      <w:r w:rsidRPr="002A5873">
        <w:t>10</w:t>
      </w:r>
      <w:r>
        <w:t>,12,13</w:t>
      </w:r>
      <w:r w:rsidRPr="002A5873">
        <w:t xml:space="preserve"> раздела</w:t>
      </w:r>
      <w:r w:rsidRPr="001C5FDA">
        <w:t xml:space="preserve"> </w:t>
      </w:r>
      <w:r w:rsidRPr="00BC4CE7">
        <w:t xml:space="preserve">в размере </w:t>
      </w:r>
      <w:r>
        <w:t>328,52</w:t>
      </w:r>
      <w:r w:rsidRPr="00BC4CE7">
        <w:t xml:space="preserve"> тыс. рублей</w:t>
      </w:r>
      <w:r>
        <w:t>, за счет уточнения налоговых и неналоговых доходов</w:t>
      </w:r>
      <w:r w:rsidRPr="001C5FDA">
        <w:t xml:space="preserve"> </w:t>
      </w:r>
      <w:r w:rsidRPr="00BC4CE7">
        <w:t xml:space="preserve">в размере </w:t>
      </w:r>
      <w:r>
        <w:t>405,20</w:t>
      </w:r>
      <w:r w:rsidRPr="00BC4CE7">
        <w:t xml:space="preserve"> тыс. рублей</w:t>
      </w:r>
      <w:r>
        <w:t>: на выполнение отчета о рыночной стоимости, для реализации объектов недвижимого имущества, находящегося в муниципальной собственности Пудожского муниципального района; на административные штрафы; для расчетов с подотчетными лицами; на</w:t>
      </w:r>
      <w:r w:rsidRPr="00BC4CE7">
        <w:t xml:space="preserve"> </w:t>
      </w:r>
      <w:r>
        <w:t>оплату труда (с начислениями) председателя КСО.</w:t>
      </w:r>
    </w:p>
    <w:p w:rsidR="0075141B" w:rsidRDefault="0075141B" w:rsidP="0075141B">
      <w:pPr>
        <w:jc w:val="both"/>
      </w:pPr>
      <w:r>
        <w:t>Увеличение ассигнований п</w:t>
      </w:r>
      <w:r w:rsidRPr="008A416E">
        <w:t>о Распоряжению Правительства Республики Карелия от 09.12.2024г. №</w:t>
      </w:r>
      <w:r w:rsidR="002005FE">
        <w:t xml:space="preserve"> </w:t>
      </w:r>
      <w:r w:rsidRPr="008A416E">
        <w:t>1433 р-П в размере 21,8 тыс.руб., на осуществление государственных полномочий РК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правонарушениях.</w:t>
      </w:r>
      <w:r>
        <w:t xml:space="preserve"> </w:t>
      </w:r>
    </w:p>
    <w:p w:rsidR="00204DF0" w:rsidRDefault="00204DF0" w:rsidP="00116525">
      <w:pPr>
        <w:pStyle w:val="a5"/>
        <w:ind w:left="0" w:firstLine="710"/>
        <w:jc w:val="both"/>
        <w:rPr>
          <w:b/>
        </w:rPr>
      </w:pPr>
    </w:p>
    <w:p w:rsidR="0075141B" w:rsidRPr="002005FE" w:rsidRDefault="0075141B" w:rsidP="002005FE">
      <w:pPr>
        <w:pStyle w:val="a5"/>
        <w:numPr>
          <w:ilvl w:val="0"/>
          <w:numId w:val="42"/>
        </w:numPr>
        <w:ind w:left="0" w:firstLine="709"/>
        <w:jc w:val="both"/>
        <w:rPr>
          <w:b/>
        </w:rPr>
      </w:pPr>
      <w:r w:rsidRPr="002005FE">
        <w:rPr>
          <w:b/>
        </w:rPr>
        <w:t>Раздел 04</w:t>
      </w:r>
      <w:r w:rsidR="00C000C9" w:rsidRPr="002005FE">
        <w:rPr>
          <w:b/>
        </w:rPr>
        <w:t xml:space="preserve">00 </w:t>
      </w:r>
      <w:r w:rsidRPr="002005FE">
        <w:rPr>
          <w:b/>
        </w:rPr>
        <w:t xml:space="preserve">«Национальная экономика» уменьшение ассигнований на 1002,4 тыс. рублей: </w:t>
      </w:r>
    </w:p>
    <w:p w:rsidR="0075141B" w:rsidRDefault="0075141B" w:rsidP="0075141B">
      <w:pPr>
        <w:ind w:firstLine="708"/>
        <w:jc w:val="both"/>
      </w:pPr>
      <w:r>
        <w:t>Уменьшение ассигнований на 60,0 тыс.  рублей (экономия ассигнований), передвижка на 01 раздел.</w:t>
      </w:r>
    </w:p>
    <w:p w:rsidR="0075141B" w:rsidRDefault="0075141B" w:rsidP="0075141B">
      <w:pPr>
        <w:ind w:firstLine="708"/>
        <w:jc w:val="both"/>
      </w:pPr>
      <w:r>
        <w:t xml:space="preserve">Уменьшение МБТ: </w:t>
      </w:r>
    </w:p>
    <w:p w:rsidR="0075141B" w:rsidRPr="008A416E" w:rsidRDefault="0075141B" w:rsidP="0075141B">
      <w:pPr>
        <w:jc w:val="both"/>
      </w:pPr>
      <w:r w:rsidRPr="008A416E">
        <w:t>Министерство строительства, жилищно-коммунального хозяйства и энергетики РК.</w:t>
      </w:r>
    </w:p>
    <w:p w:rsidR="0075141B" w:rsidRDefault="00C83736" w:rsidP="0075141B">
      <w:pPr>
        <w:jc w:val="both"/>
      </w:pPr>
      <w:r>
        <w:lastRenderedPageBreak/>
        <w:t>1.</w:t>
      </w:r>
      <w:r w:rsidR="0075141B" w:rsidRPr="008A416E">
        <w:t>Иной межбюджетный трансферт на мероприятия по внесению изменений в документы территориального планирования и градостроительного зонирования муници</w:t>
      </w:r>
      <w:r w:rsidR="0075141B">
        <w:t xml:space="preserve">пальных образований на 2024 год, </w:t>
      </w:r>
      <w:r w:rsidR="0075141B" w:rsidRPr="008A416E">
        <w:t>уведомление от 05.12.2024г № 15/017-тп</w:t>
      </w:r>
      <w:r w:rsidR="00195E43">
        <w:t xml:space="preserve"> -</w:t>
      </w:r>
      <w:r w:rsidR="0075141B" w:rsidRPr="008A416E">
        <w:t>942,4 тыс.руб.</w:t>
      </w:r>
    </w:p>
    <w:p w:rsidR="0075141B" w:rsidRPr="0075141B" w:rsidRDefault="007208D8" w:rsidP="0075141B">
      <w:pPr>
        <w:pStyle w:val="a5"/>
        <w:numPr>
          <w:ilvl w:val="0"/>
          <w:numId w:val="11"/>
        </w:numPr>
        <w:ind w:left="0" w:firstLine="710"/>
        <w:jc w:val="both"/>
        <w:rPr>
          <w:b/>
        </w:rPr>
      </w:pPr>
      <w:r w:rsidRPr="0075141B">
        <w:rPr>
          <w:b/>
        </w:rPr>
        <w:t>Раз</w:t>
      </w:r>
      <w:r w:rsidR="00286963" w:rsidRPr="0075141B">
        <w:rPr>
          <w:b/>
        </w:rPr>
        <w:t>д</w:t>
      </w:r>
      <w:r w:rsidR="000D570C" w:rsidRPr="0075141B">
        <w:rPr>
          <w:b/>
        </w:rPr>
        <w:t xml:space="preserve">ел </w:t>
      </w:r>
      <w:r w:rsidR="0075141B" w:rsidRPr="0075141B">
        <w:rPr>
          <w:b/>
        </w:rPr>
        <w:t xml:space="preserve">0500 «Жилищно-коммунальное хозяйство» уменьшение ассигнований на 354,59 тыс. рублей: </w:t>
      </w:r>
    </w:p>
    <w:p w:rsidR="0075141B" w:rsidRDefault="0075141B" w:rsidP="0075141B">
      <w:pPr>
        <w:ind w:firstLine="708"/>
        <w:jc w:val="both"/>
      </w:pPr>
      <w:r>
        <w:t>Уменьшение МБТ:</w:t>
      </w:r>
    </w:p>
    <w:p w:rsidR="0075141B" w:rsidRDefault="0075141B" w:rsidP="0075141B">
      <w:pPr>
        <w:ind w:firstLine="708"/>
        <w:jc w:val="both"/>
      </w:pPr>
      <w:r w:rsidRPr="008A416E">
        <w:t>Министерство строительства, жилищно-коммунального хозяйства и энергетики РК.</w:t>
      </w:r>
      <w:r>
        <w:t xml:space="preserve"> </w:t>
      </w:r>
    </w:p>
    <w:p w:rsidR="0075141B" w:rsidRPr="008A416E" w:rsidRDefault="0075141B" w:rsidP="0075141B">
      <w:pPr>
        <w:ind w:firstLine="708"/>
        <w:jc w:val="both"/>
      </w:pPr>
      <w:r w:rsidRPr="008A416E">
        <w:t>1.1.Субсидия на реализацию мероприятий по переселению граждан из аварийного жилищного фонда, софинансируемых за счет средств публично-правовой компании «Фонда развития территорий» (Этап 2024 года)</w:t>
      </w:r>
      <w:r>
        <w:t xml:space="preserve">, </w:t>
      </w:r>
      <w:r w:rsidRPr="008A416E">
        <w:t>уведомление от 25.11.2024г № 130/017-па- 351,042 тыс.руб.</w:t>
      </w:r>
    </w:p>
    <w:p w:rsidR="0075141B" w:rsidRPr="008A416E" w:rsidRDefault="0075141B" w:rsidP="0075141B">
      <w:pPr>
        <w:ind w:firstLine="709"/>
        <w:jc w:val="both"/>
      </w:pPr>
      <w:r w:rsidRPr="008A416E">
        <w:t>1.2.</w:t>
      </w:r>
      <w:r>
        <w:t xml:space="preserve"> </w:t>
      </w:r>
      <w:r w:rsidRPr="008A416E">
        <w:t>Субсидии на обеспечение  мероприятий по переселению граждан из аварийного жилищного фонда (Этап 2024 года).</w:t>
      </w:r>
    </w:p>
    <w:p w:rsidR="0075141B" w:rsidRPr="008A416E" w:rsidRDefault="0075141B" w:rsidP="0075141B">
      <w:pPr>
        <w:jc w:val="both"/>
      </w:pPr>
      <w:r w:rsidRPr="008A416E">
        <w:t>-уведомление от 25.11.2024</w:t>
      </w:r>
      <w:r w:rsidR="00ED67C3">
        <w:t xml:space="preserve"> </w:t>
      </w:r>
      <w:r w:rsidRPr="008A416E">
        <w:t>г</w:t>
      </w:r>
      <w:r w:rsidR="00ED67C3">
        <w:t>.</w:t>
      </w:r>
      <w:r w:rsidRPr="008A416E">
        <w:t xml:space="preserve"> № 14/017-па- 3,545 тыс.руб.</w:t>
      </w:r>
    </w:p>
    <w:p w:rsidR="0075141B" w:rsidRPr="00ED67C3" w:rsidRDefault="00ED67C3" w:rsidP="00ED67C3">
      <w:pPr>
        <w:pStyle w:val="a5"/>
        <w:numPr>
          <w:ilvl w:val="0"/>
          <w:numId w:val="42"/>
        </w:numPr>
        <w:ind w:left="0" w:firstLine="709"/>
        <w:jc w:val="both"/>
        <w:rPr>
          <w:b/>
        </w:rPr>
      </w:pPr>
      <w:r w:rsidRPr="00ED67C3">
        <w:rPr>
          <w:b/>
        </w:rPr>
        <w:t xml:space="preserve">Раздел </w:t>
      </w:r>
      <w:r w:rsidR="0075141B" w:rsidRPr="00ED67C3">
        <w:rPr>
          <w:b/>
        </w:rPr>
        <w:t xml:space="preserve">0700 «Образование» - увеличение ассигнований на 16766,61 тыс. рублей: </w:t>
      </w:r>
    </w:p>
    <w:p w:rsidR="0075141B" w:rsidRDefault="0075141B" w:rsidP="0075141B">
      <w:pPr>
        <w:ind w:firstLine="708"/>
        <w:jc w:val="both"/>
      </w:pPr>
      <w:r w:rsidRPr="00BC4CE7">
        <w:t>Увеличение на</w:t>
      </w:r>
      <w:r>
        <w:t xml:space="preserve"> 13524,53</w:t>
      </w:r>
      <w:r w:rsidRPr="00BC4CE7">
        <w:t xml:space="preserve">  тыс. рублей по уведомлениям:</w:t>
      </w:r>
    </w:p>
    <w:p w:rsidR="0075141B" w:rsidRPr="008A416E" w:rsidRDefault="0075141B" w:rsidP="0075141B">
      <w:pPr>
        <w:jc w:val="both"/>
      </w:pPr>
      <w:r w:rsidRPr="008A416E">
        <w:t xml:space="preserve">1. Министерство образования и спорта РК:           </w:t>
      </w:r>
    </w:p>
    <w:p w:rsidR="0075141B" w:rsidRPr="008A416E" w:rsidRDefault="0075141B" w:rsidP="0075141B">
      <w:pPr>
        <w:jc w:val="both"/>
      </w:pPr>
      <w:r w:rsidRPr="008A416E">
        <w:t>1.1.Субвенция на обеспечение гос.гарантий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75141B" w:rsidRPr="008A416E" w:rsidRDefault="0075141B" w:rsidP="0075141B">
      <w:pPr>
        <w:jc w:val="both"/>
      </w:pPr>
      <w:r w:rsidRPr="008A416E">
        <w:t xml:space="preserve">-уведомление от </w:t>
      </w:r>
      <w:r w:rsidR="00195E43">
        <w:t>06.12</w:t>
      </w:r>
      <w:r w:rsidRPr="008A416E">
        <w:t xml:space="preserve">.2024г № </w:t>
      </w:r>
      <w:r w:rsidR="00195E43">
        <w:t>801</w:t>
      </w:r>
      <w:r w:rsidRPr="008A416E">
        <w:t>-2024-</w:t>
      </w:r>
      <w:r w:rsidR="00195E43">
        <w:t xml:space="preserve">513/15 - </w:t>
      </w:r>
      <w:r w:rsidRPr="008A416E">
        <w:t>12919,50 тыс. руб.</w:t>
      </w:r>
    </w:p>
    <w:p w:rsidR="0075141B" w:rsidRPr="008A416E" w:rsidRDefault="0075141B" w:rsidP="0075141B">
      <w:pPr>
        <w:jc w:val="both"/>
      </w:pPr>
      <w:r w:rsidRPr="008A416E">
        <w:t>1.2. Иной межбюджетный трансферт,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образовательных организаций  и профессиональных образовательных организаций</w:t>
      </w:r>
    </w:p>
    <w:p w:rsidR="0075141B" w:rsidRPr="008A416E" w:rsidRDefault="00195E43" w:rsidP="0075141B">
      <w:pPr>
        <w:jc w:val="both"/>
      </w:pPr>
      <w:r>
        <w:t>-уведомление от 2</w:t>
      </w:r>
      <w:r w:rsidR="0075141B" w:rsidRPr="008A416E">
        <w:t xml:space="preserve">5.11.2024г № </w:t>
      </w:r>
      <w:r>
        <w:t>80</w:t>
      </w:r>
      <w:r w:rsidR="0075141B" w:rsidRPr="008A416E">
        <w:t>1-2024-</w:t>
      </w:r>
      <w:r>
        <w:t xml:space="preserve">488/15 - </w:t>
      </w:r>
      <w:r w:rsidR="0075141B" w:rsidRPr="008A416E">
        <w:t>230,17 тыс. руб.</w:t>
      </w:r>
    </w:p>
    <w:p w:rsidR="0075141B" w:rsidRPr="008A416E" w:rsidRDefault="0075141B" w:rsidP="0075141B">
      <w:pPr>
        <w:jc w:val="both"/>
      </w:pPr>
      <w:r w:rsidRPr="008A416E">
        <w:t>2.Министерство финансов.</w:t>
      </w:r>
    </w:p>
    <w:p w:rsidR="0075141B" w:rsidRPr="008A416E" w:rsidRDefault="0075141B" w:rsidP="0075141B">
      <w:pPr>
        <w:jc w:val="both"/>
      </w:pPr>
      <w:r w:rsidRPr="008A416E">
        <w:t xml:space="preserve">2.1.Иные межбюджетные трансферты на компенсацию затрат, связанных с освобождением членов семей постоянно проживающих на территории Республики Карелия граждан, призванных военным комиссариатом Республики Карелия на военную службу по мобилизации, а также граждан Российской Федерации, направленных для обеспечения выполнения задач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от платы, взимаемой с родителей (законных представителей) за присмотр и уход за детьми (в том числе находящимися под опекой или попечительством, пасынками и падчерицами), осваивающими образовательные программы дошкольного образования в организациях, осуществляющих образовательную деятельность, в период призыва гражданина (родителя (законного представителя) на военную службу по мобилизации или граждан Российской Федерации (родителя (законного представителя), направленных для обеспечения выполнения задач в ходе специальной военной </w:t>
      </w:r>
    </w:p>
    <w:p w:rsidR="0075141B" w:rsidRPr="008A416E" w:rsidRDefault="0075141B" w:rsidP="0075141B">
      <w:pPr>
        <w:jc w:val="both"/>
      </w:pPr>
      <w:r w:rsidRPr="008A416E">
        <w:t>-уведомление от 30.10.2024г № 100-017/1-2024-374,86 тыс.руб.</w:t>
      </w:r>
    </w:p>
    <w:p w:rsidR="0075141B" w:rsidRDefault="0075141B" w:rsidP="0075141B">
      <w:pPr>
        <w:ind w:firstLine="708"/>
        <w:jc w:val="both"/>
      </w:pPr>
      <w:r w:rsidRPr="00BC4CE7">
        <w:t xml:space="preserve">Увеличение за счет </w:t>
      </w:r>
      <w:r>
        <w:t xml:space="preserve">уточнения </w:t>
      </w:r>
      <w:r w:rsidRPr="00BC4CE7">
        <w:t xml:space="preserve">налоговых и неналоговых доходов в размере </w:t>
      </w:r>
      <w:r>
        <w:t>3242,07</w:t>
      </w:r>
      <w:r w:rsidRPr="00BC4CE7">
        <w:t xml:space="preserve"> тыс. рублей на оплату</w:t>
      </w:r>
      <w:r>
        <w:t xml:space="preserve"> труда работников образовательных учреждений.</w:t>
      </w:r>
    </w:p>
    <w:p w:rsidR="0075141B" w:rsidRDefault="0075141B" w:rsidP="0075141B">
      <w:pPr>
        <w:ind w:firstLine="708"/>
        <w:jc w:val="both"/>
        <w:rPr>
          <w:b/>
        </w:rPr>
      </w:pPr>
    </w:p>
    <w:p w:rsidR="0075141B" w:rsidRPr="0075141B" w:rsidRDefault="0075141B" w:rsidP="0075141B">
      <w:pPr>
        <w:pStyle w:val="a5"/>
        <w:numPr>
          <w:ilvl w:val="0"/>
          <w:numId w:val="41"/>
        </w:numPr>
        <w:ind w:hanging="578"/>
        <w:jc w:val="both"/>
        <w:rPr>
          <w:b/>
        </w:rPr>
      </w:pPr>
      <w:r w:rsidRPr="0075141B">
        <w:rPr>
          <w:b/>
        </w:rPr>
        <w:t xml:space="preserve">Раздел 0800 «Культура» - увеличение ассигнований на 750 тыс. рублей: </w:t>
      </w:r>
    </w:p>
    <w:p w:rsidR="0075141B" w:rsidRDefault="0075141B" w:rsidP="0075141B">
      <w:pPr>
        <w:ind w:firstLine="708"/>
        <w:jc w:val="both"/>
      </w:pPr>
      <w:r w:rsidRPr="00BC4CE7">
        <w:t xml:space="preserve">Увеличение за счет </w:t>
      </w:r>
      <w:r>
        <w:t xml:space="preserve">уточнения </w:t>
      </w:r>
      <w:r w:rsidRPr="00BC4CE7">
        <w:t xml:space="preserve">налоговых и неналоговых доходов в размере </w:t>
      </w:r>
      <w:r>
        <w:t>750,00</w:t>
      </w:r>
      <w:r w:rsidRPr="00BC4CE7">
        <w:t xml:space="preserve"> тыс. рублей на оплату</w:t>
      </w:r>
      <w:r>
        <w:t xml:space="preserve"> труда работников муниципальных бюджетных учреждений (Пудожская ЦБС, Музей).</w:t>
      </w:r>
    </w:p>
    <w:p w:rsidR="0075141B" w:rsidRDefault="0075141B" w:rsidP="0075141B">
      <w:pPr>
        <w:pStyle w:val="a5"/>
        <w:ind w:left="710" w:firstLine="0"/>
        <w:jc w:val="both"/>
        <w:rPr>
          <w:b/>
        </w:rPr>
      </w:pPr>
    </w:p>
    <w:p w:rsidR="00B66D4F" w:rsidRPr="00E529CB" w:rsidRDefault="00286963" w:rsidP="0075141B">
      <w:pPr>
        <w:pStyle w:val="a5"/>
        <w:numPr>
          <w:ilvl w:val="0"/>
          <w:numId w:val="11"/>
        </w:numPr>
        <w:ind w:left="0" w:firstLine="710"/>
        <w:jc w:val="both"/>
        <w:rPr>
          <w:b/>
        </w:rPr>
      </w:pPr>
      <w:r w:rsidRPr="00F305AB">
        <w:rPr>
          <w:b/>
        </w:rPr>
        <w:lastRenderedPageBreak/>
        <w:t xml:space="preserve">Раздел 1000 «Социальная политика» </w:t>
      </w:r>
      <w:r w:rsidR="00B66D4F" w:rsidRPr="00E529CB">
        <w:rPr>
          <w:b/>
        </w:rPr>
        <w:t>у</w:t>
      </w:r>
      <w:r w:rsidR="00195E43">
        <w:rPr>
          <w:b/>
        </w:rPr>
        <w:t>меньше</w:t>
      </w:r>
      <w:r w:rsidR="00B66D4F" w:rsidRPr="00E529CB">
        <w:rPr>
          <w:b/>
        </w:rPr>
        <w:t xml:space="preserve">ние ассигнований на </w:t>
      </w:r>
      <w:r w:rsidR="002005FE">
        <w:rPr>
          <w:b/>
        </w:rPr>
        <w:t>16,93</w:t>
      </w:r>
      <w:r w:rsidR="00B66D4F" w:rsidRPr="00E529CB">
        <w:rPr>
          <w:b/>
        </w:rPr>
        <w:t xml:space="preserve"> тыс. рублей: </w:t>
      </w:r>
    </w:p>
    <w:p w:rsidR="0075141B" w:rsidRDefault="002005FE" w:rsidP="002005FE">
      <w:pPr>
        <w:jc w:val="both"/>
      </w:pPr>
      <w:r>
        <w:t>у</w:t>
      </w:r>
      <w:r w:rsidR="0075141B">
        <w:t>меньшение ассигнований на 16,93 тыс.  рублей (экономия ассигнований -доплата к пенсии), передвижка на 01 раздел.</w:t>
      </w:r>
    </w:p>
    <w:p w:rsidR="0075141B" w:rsidRPr="0075141B" w:rsidRDefault="0075141B" w:rsidP="00F26471">
      <w:pPr>
        <w:pStyle w:val="a5"/>
        <w:ind w:left="928" w:firstLine="0"/>
        <w:rPr>
          <w:b/>
        </w:rPr>
      </w:pPr>
    </w:p>
    <w:p w:rsidR="00286963" w:rsidRDefault="00286963" w:rsidP="008914BA">
      <w:pPr>
        <w:pStyle w:val="a5"/>
        <w:numPr>
          <w:ilvl w:val="0"/>
          <w:numId w:val="11"/>
        </w:numPr>
        <w:ind w:left="0" w:firstLine="426"/>
        <w:jc w:val="both"/>
        <w:rPr>
          <w:b/>
        </w:rPr>
      </w:pPr>
      <w:r w:rsidRPr="00F305AB">
        <w:rPr>
          <w:b/>
        </w:rPr>
        <w:t xml:space="preserve">Раздел 1300 «Обслуживание государственного (муниципального) долга» </w:t>
      </w:r>
    </w:p>
    <w:p w:rsidR="002005FE" w:rsidRPr="00BC4CE7" w:rsidRDefault="002005FE" w:rsidP="002005FE">
      <w:pPr>
        <w:jc w:val="both"/>
      </w:pPr>
      <w:r w:rsidRPr="002005FE">
        <w:rPr>
          <w:b/>
        </w:rPr>
        <w:t>уменьшение ассигнований на 11,59 тыс. рублей</w:t>
      </w:r>
      <w:r>
        <w:t xml:space="preserve"> (экономия ассигнований, проценты за 2024 год все уплачены)</w:t>
      </w:r>
      <w:r w:rsidRPr="00BC4CE7">
        <w:t>,</w:t>
      </w:r>
      <w:r>
        <w:t xml:space="preserve"> передвижка на 01 раздел</w:t>
      </w:r>
      <w:r w:rsidRPr="00BC4CE7">
        <w:t>.</w:t>
      </w:r>
    </w:p>
    <w:p w:rsidR="002005FE" w:rsidRPr="002005FE" w:rsidRDefault="002005FE" w:rsidP="00443F21">
      <w:pPr>
        <w:pStyle w:val="1"/>
        <w:widowControl/>
        <w:rPr>
          <w:rFonts w:ascii="Times New Roman" w:hAnsi="Times New Roman"/>
          <w:b/>
        </w:rPr>
      </w:pPr>
    </w:p>
    <w:p w:rsidR="00101342" w:rsidRDefault="00142852" w:rsidP="00D85101">
      <w:pPr>
        <w:pStyle w:val="a5"/>
        <w:spacing w:line="276" w:lineRule="auto"/>
        <w:ind w:left="0" w:firstLine="720"/>
        <w:jc w:val="both"/>
        <w:rPr>
          <w:i/>
        </w:rPr>
      </w:pPr>
      <w:r w:rsidRPr="004B4A2A">
        <w:rPr>
          <w:i/>
        </w:rPr>
        <w:t xml:space="preserve">Контрольно-счетный орган отмечает, что причина </w:t>
      </w:r>
      <w:r w:rsidR="008914BA">
        <w:rPr>
          <w:i/>
        </w:rPr>
        <w:t>изменений</w:t>
      </w:r>
      <w:r w:rsidRPr="004B4A2A">
        <w:rPr>
          <w:i/>
        </w:rPr>
        <w:t xml:space="preserve"> </w:t>
      </w:r>
      <w:r>
        <w:rPr>
          <w:i/>
        </w:rPr>
        <w:t>бюджетных ассигнований</w:t>
      </w:r>
      <w:r w:rsidRPr="004B4A2A">
        <w:rPr>
          <w:i/>
        </w:rPr>
        <w:t xml:space="preserve"> </w:t>
      </w:r>
      <w:r>
        <w:rPr>
          <w:i/>
        </w:rPr>
        <w:t>по сравнению с утвержденными бюджетными назначениями по расходам на 202</w:t>
      </w:r>
      <w:r w:rsidR="006F5C40">
        <w:rPr>
          <w:i/>
        </w:rPr>
        <w:t>4</w:t>
      </w:r>
      <w:r>
        <w:rPr>
          <w:i/>
        </w:rPr>
        <w:t xml:space="preserve"> год</w:t>
      </w:r>
      <w:r w:rsidRPr="004B4A2A">
        <w:rPr>
          <w:i/>
        </w:rPr>
        <w:t xml:space="preserve"> </w:t>
      </w:r>
      <w:r w:rsidR="00D85101">
        <w:rPr>
          <w:i/>
        </w:rPr>
        <w:t xml:space="preserve">в </w:t>
      </w:r>
      <w:r w:rsidR="00D85101" w:rsidRPr="00D85101">
        <w:rPr>
          <w:b/>
          <w:i/>
        </w:rPr>
        <w:t>Разделе 1200 «Средства массовой информации»</w:t>
      </w:r>
      <w:r w:rsidR="00D85101">
        <w:rPr>
          <w:i/>
        </w:rPr>
        <w:t xml:space="preserve"> </w:t>
      </w:r>
      <w:r w:rsidRPr="004B4A2A">
        <w:rPr>
          <w:i/>
        </w:rPr>
        <w:t xml:space="preserve">в Пояснительной записке </w:t>
      </w:r>
      <w:r w:rsidR="00D85101">
        <w:rPr>
          <w:i/>
        </w:rPr>
        <w:t>не</w:t>
      </w:r>
      <w:r>
        <w:rPr>
          <w:i/>
        </w:rPr>
        <w:t xml:space="preserve"> раскрыта</w:t>
      </w:r>
      <w:r w:rsidR="00D85101">
        <w:rPr>
          <w:i/>
        </w:rPr>
        <w:t xml:space="preserve">. </w:t>
      </w:r>
    </w:p>
    <w:p w:rsidR="00D85101" w:rsidRDefault="00D85101" w:rsidP="00D85101">
      <w:pPr>
        <w:pStyle w:val="a5"/>
        <w:spacing w:line="276" w:lineRule="auto"/>
        <w:ind w:left="0" w:firstLine="720"/>
        <w:jc w:val="both"/>
        <w:rPr>
          <w:i/>
        </w:rPr>
      </w:pPr>
    </w:p>
    <w:p w:rsidR="00D70DE1" w:rsidRPr="00D70DE1" w:rsidRDefault="00027F84" w:rsidP="00027F84">
      <w:pPr>
        <w:pStyle w:val="1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79191B">
        <w:rPr>
          <w:rFonts w:ascii="Times New Roman" w:hAnsi="Times New Roman"/>
          <w:b/>
          <w:sz w:val="24"/>
          <w:szCs w:val="24"/>
        </w:rPr>
        <w:t>П</w:t>
      </w:r>
      <w:r w:rsidR="00D70DE1" w:rsidRPr="0079191B">
        <w:rPr>
          <w:rFonts w:ascii="Times New Roman" w:hAnsi="Times New Roman"/>
          <w:b/>
          <w:sz w:val="24"/>
          <w:szCs w:val="24"/>
        </w:rPr>
        <w:t>рограммная структура расходов бюджета Пудожского муниципального района на 2024 год</w:t>
      </w:r>
    </w:p>
    <w:p w:rsidR="00101342" w:rsidRPr="00D70DE1" w:rsidRDefault="00D70DE1" w:rsidP="00D70DE1">
      <w:pPr>
        <w:spacing w:line="276" w:lineRule="auto"/>
        <w:ind w:firstLine="426"/>
      </w:pPr>
      <w:r w:rsidRPr="00975713">
        <w:rPr>
          <w:lang w:eastAsia="en-US"/>
        </w:rPr>
        <w:t>Проектом  Решения вносятся следующие изменения</w:t>
      </w:r>
      <w:r>
        <w:rPr>
          <w:lang w:eastAsia="en-US"/>
        </w:rPr>
        <w:t xml:space="preserve"> в распределение ассигнований по муниципальным программам и непрограммным направлениям деятельности на 2024 год.</w:t>
      </w:r>
    </w:p>
    <w:p w:rsidR="00D70DE1" w:rsidRPr="00EC5678" w:rsidRDefault="00D70DE1" w:rsidP="00D70DE1">
      <w:pPr>
        <w:ind w:right="197" w:firstLine="709"/>
        <w:jc w:val="right"/>
      </w:pPr>
      <w:r w:rsidRPr="00EC5678">
        <w:t>(тыс. рублей)</w:t>
      </w:r>
    </w:p>
    <w:tbl>
      <w:tblPr>
        <w:tblW w:w="9288" w:type="dxa"/>
        <w:jc w:val="center"/>
        <w:tblInd w:w="-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7"/>
        <w:gridCol w:w="1451"/>
        <w:gridCol w:w="1668"/>
        <w:gridCol w:w="1572"/>
      </w:tblGrid>
      <w:tr w:rsidR="00FC341A" w:rsidRPr="00EC5678" w:rsidTr="00FC341A">
        <w:trPr>
          <w:trHeight w:val="1283"/>
          <w:tblHeader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1A" w:rsidRPr="006A1CC5" w:rsidRDefault="00FC341A" w:rsidP="002005FE">
            <w:pPr>
              <w:widowControl w:val="0"/>
              <w:jc w:val="center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Решение</w:t>
            </w:r>
          </w:p>
          <w:p w:rsidR="00FC341A" w:rsidRPr="006A1CC5" w:rsidRDefault="00FC341A" w:rsidP="002005FE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на 2024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FC341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Решение</w:t>
            </w:r>
          </w:p>
          <w:p w:rsidR="00FC341A" w:rsidRPr="006A1CC5" w:rsidRDefault="00FC341A" w:rsidP="00FC341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на 2024 год,</w:t>
            </w:r>
          </w:p>
          <w:p w:rsidR="00FC341A" w:rsidRPr="006A1CC5" w:rsidRDefault="00FC341A" w:rsidP="00FC341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с учетом планируемых изменений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Планируемые изменения</w:t>
            </w:r>
          </w:p>
          <w:p w:rsidR="00FC341A" w:rsidRPr="006A1CC5" w:rsidRDefault="00FC341A" w:rsidP="002005FE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на 2024 год</w:t>
            </w:r>
          </w:p>
          <w:p w:rsidR="00FC341A" w:rsidRPr="006A1CC5" w:rsidRDefault="00FC341A" w:rsidP="002005FE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C341A" w:rsidRPr="00EC5678" w:rsidTr="00FC341A">
        <w:trPr>
          <w:trHeight w:val="213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1A" w:rsidRPr="006A1CC5" w:rsidRDefault="00FC341A" w:rsidP="002005FE">
            <w:pPr>
              <w:widowControl w:val="0"/>
              <w:jc w:val="center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FC341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3</w:t>
            </w:r>
          </w:p>
        </w:tc>
      </w:tr>
      <w:tr w:rsidR="00FC341A" w:rsidRPr="00EC5678" w:rsidTr="00FC341A">
        <w:trPr>
          <w:trHeight w:val="315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1A" w:rsidRPr="006A1CC5" w:rsidRDefault="00FC341A" w:rsidP="002005FE">
            <w:pPr>
              <w:ind w:left="41" w:firstLine="0"/>
              <w:rPr>
                <w:b/>
                <w:bCs/>
                <w:sz w:val="20"/>
                <w:szCs w:val="20"/>
              </w:rPr>
            </w:pPr>
            <w:r w:rsidRPr="006A1CC5">
              <w:rPr>
                <w:b/>
                <w:bCs/>
                <w:sz w:val="20"/>
                <w:szCs w:val="20"/>
              </w:rPr>
              <w:t>Расходы на реализацию муниципальных  программ, всего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A1CC5">
              <w:rPr>
                <w:b/>
                <w:color w:val="000000"/>
                <w:sz w:val="20"/>
                <w:szCs w:val="20"/>
              </w:rPr>
              <w:t>848</w:t>
            </w:r>
            <w:r w:rsidR="0096003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b/>
                <w:color w:val="000000"/>
                <w:sz w:val="20"/>
                <w:szCs w:val="20"/>
              </w:rPr>
              <w:t>885,68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FC341A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A1CC5">
              <w:rPr>
                <w:b/>
                <w:color w:val="000000"/>
                <w:sz w:val="20"/>
                <w:szCs w:val="20"/>
              </w:rPr>
              <w:t>865</w:t>
            </w:r>
            <w:r w:rsidR="0096003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b/>
                <w:color w:val="000000"/>
                <w:sz w:val="20"/>
                <w:szCs w:val="20"/>
              </w:rPr>
              <w:t>532,02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A1CC5">
              <w:rPr>
                <w:b/>
                <w:color w:val="000000"/>
                <w:sz w:val="20"/>
                <w:szCs w:val="20"/>
              </w:rPr>
              <w:t>16</w:t>
            </w:r>
            <w:r w:rsidR="0096003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b/>
                <w:color w:val="000000"/>
                <w:sz w:val="20"/>
                <w:szCs w:val="20"/>
              </w:rPr>
              <w:t>646,34</w:t>
            </w:r>
          </w:p>
        </w:tc>
      </w:tr>
      <w:tr w:rsidR="00FC341A" w:rsidRPr="00EC5678" w:rsidTr="00FC341A">
        <w:trPr>
          <w:trHeight w:val="617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1A" w:rsidRPr="006A1CC5" w:rsidRDefault="00FC341A" w:rsidP="002005FE">
            <w:pPr>
              <w:ind w:left="41" w:firstLine="0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«Развитие и поддержка малого и среднего предпринимательства на территории Пудожского муниципального района»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FC341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-</w:t>
            </w:r>
          </w:p>
        </w:tc>
      </w:tr>
      <w:tr w:rsidR="00FC341A" w:rsidRPr="00B63F2E" w:rsidTr="00FC341A">
        <w:trPr>
          <w:trHeight w:val="818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1A" w:rsidRPr="006A1CC5" w:rsidRDefault="00FC341A" w:rsidP="002005FE">
            <w:pPr>
              <w:ind w:left="41" w:firstLine="0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«Транспорт и городская среда  на территории Пудожского муниципального района»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1</w:t>
            </w:r>
            <w:r w:rsidR="0096003C">
              <w:rPr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color w:val="000000"/>
                <w:sz w:val="20"/>
                <w:szCs w:val="20"/>
              </w:rPr>
              <w:t>258,65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FC341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1</w:t>
            </w:r>
            <w:r w:rsidR="0096003C">
              <w:rPr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color w:val="000000"/>
                <w:sz w:val="20"/>
                <w:szCs w:val="20"/>
              </w:rPr>
              <w:t>258,65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-</w:t>
            </w:r>
          </w:p>
        </w:tc>
      </w:tr>
      <w:tr w:rsidR="00FC341A" w:rsidRPr="00B63F2E" w:rsidTr="00FC341A">
        <w:trPr>
          <w:trHeight w:val="315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1A" w:rsidRPr="006A1CC5" w:rsidRDefault="00FC341A" w:rsidP="002005FE">
            <w:pPr>
              <w:ind w:left="41" w:firstLine="0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«Развитие образования в Пудожском муниципальном районе»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653</w:t>
            </w:r>
            <w:r w:rsidR="0096003C">
              <w:rPr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color w:val="000000"/>
                <w:sz w:val="20"/>
                <w:szCs w:val="20"/>
              </w:rPr>
              <w:t>326,701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FC341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6699</w:t>
            </w:r>
            <w:r w:rsidR="0096003C">
              <w:rPr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color w:val="000000"/>
                <w:sz w:val="20"/>
                <w:szCs w:val="20"/>
              </w:rPr>
              <w:t>21,055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16</w:t>
            </w:r>
            <w:r w:rsidR="0096003C">
              <w:rPr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color w:val="000000"/>
                <w:sz w:val="20"/>
                <w:szCs w:val="20"/>
              </w:rPr>
              <w:t>594,36</w:t>
            </w:r>
          </w:p>
        </w:tc>
      </w:tr>
      <w:tr w:rsidR="00FC341A" w:rsidRPr="00B63F2E" w:rsidTr="00FC341A">
        <w:trPr>
          <w:trHeight w:val="626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1A" w:rsidRPr="006A1CC5" w:rsidRDefault="00FC341A" w:rsidP="002005FE">
            <w:pPr>
              <w:ind w:left="41" w:firstLine="0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«Комплексная социально-профилактическая программа Пудожского муниципального района»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FC341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-</w:t>
            </w:r>
          </w:p>
        </w:tc>
      </w:tr>
      <w:tr w:rsidR="00FC341A" w:rsidRPr="00B63F2E" w:rsidTr="00FC341A">
        <w:trPr>
          <w:trHeight w:val="208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1A" w:rsidRPr="006A1CC5" w:rsidRDefault="00FC341A" w:rsidP="002005FE">
            <w:pPr>
              <w:ind w:left="41" w:firstLine="0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«Развитие культуры»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26</w:t>
            </w:r>
            <w:r w:rsidR="0096003C">
              <w:rPr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color w:val="000000"/>
                <w:sz w:val="20"/>
                <w:szCs w:val="20"/>
              </w:rPr>
              <w:t>670,78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FC341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27</w:t>
            </w:r>
            <w:r w:rsidR="0096003C">
              <w:rPr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color w:val="000000"/>
                <w:sz w:val="20"/>
                <w:szCs w:val="20"/>
              </w:rPr>
              <w:t>420,78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FC341A" w:rsidRPr="00B63F2E" w:rsidTr="00FC341A">
        <w:trPr>
          <w:trHeight w:val="630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left="41" w:firstLine="0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«Доплата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муниципального образования порядке»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6</w:t>
            </w:r>
            <w:r w:rsidR="0096003C">
              <w:rPr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color w:val="000000"/>
                <w:sz w:val="20"/>
                <w:szCs w:val="20"/>
              </w:rPr>
              <w:t>056,340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FC341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5</w:t>
            </w:r>
            <w:r w:rsidR="0096003C">
              <w:rPr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color w:val="000000"/>
                <w:sz w:val="20"/>
                <w:szCs w:val="20"/>
              </w:rPr>
              <w:t>981,487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1A" w:rsidRPr="006A1CC5" w:rsidRDefault="00FC341A" w:rsidP="003D601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-74,8</w:t>
            </w:r>
            <w:r w:rsidR="003D601B">
              <w:rPr>
                <w:color w:val="000000"/>
                <w:sz w:val="20"/>
                <w:szCs w:val="20"/>
              </w:rPr>
              <w:t>5</w:t>
            </w:r>
          </w:p>
        </w:tc>
      </w:tr>
      <w:tr w:rsidR="00FC341A" w:rsidRPr="00EC5678" w:rsidTr="00FC341A">
        <w:trPr>
          <w:trHeight w:val="630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left="41" w:firstLine="0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«Совершенствование качества муниципального управления в муниципальном образовании «Пудожский муниципальный район»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68</w:t>
            </w:r>
            <w:r w:rsidR="0096003C">
              <w:rPr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color w:val="000000"/>
                <w:sz w:val="20"/>
                <w:szCs w:val="20"/>
              </w:rPr>
              <w:t>103,675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FC341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68</w:t>
            </w:r>
            <w:r w:rsidR="0096003C">
              <w:rPr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color w:val="000000"/>
                <w:sz w:val="20"/>
                <w:szCs w:val="20"/>
              </w:rPr>
              <w:t>618,923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515,25</w:t>
            </w:r>
          </w:p>
        </w:tc>
      </w:tr>
      <w:tr w:rsidR="00FC341A" w:rsidRPr="00EC5678" w:rsidTr="00FC341A">
        <w:trPr>
          <w:trHeight w:val="630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1A" w:rsidRPr="006A1CC5" w:rsidRDefault="00FC341A" w:rsidP="002005FE">
            <w:pPr>
              <w:ind w:left="41" w:firstLine="0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«Обеспечение дост</w:t>
            </w:r>
            <w:r w:rsidR="003D601B">
              <w:rPr>
                <w:sz w:val="20"/>
                <w:szCs w:val="20"/>
              </w:rPr>
              <w:t>упным и комфортным жильем, жилищ</w:t>
            </w:r>
            <w:r w:rsidRPr="006A1CC5">
              <w:rPr>
                <w:sz w:val="20"/>
                <w:szCs w:val="20"/>
              </w:rPr>
              <w:t>но - коммунальными услугами на территории Пудожского муниципального района»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A1CC5">
              <w:rPr>
                <w:bCs/>
                <w:color w:val="000000"/>
                <w:sz w:val="20"/>
                <w:szCs w:val="20"/>
              </w:rPr>
              <w:t>52</w:t>
            </w:r>
            <w:r w:rsidR="0096003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bCs/>
                <w:color w:val="000000"/>
                <w:sz w:val="20"/>
                <w:szCs w:val="20"/>
              </w:rPr>
              <w:t>337,09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FC34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A1CC5">
              <w:rPr>
                <w:bCs/>
                <w:color w:val="000000"/>
                <w:sz w:val="20"/>
                <w:szCs w:val="20"/>
              </w:rPr>
              <w:t>51</w:t>
            </w:r>
            <w:r w:rsidR="0096003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bCs/>
                <w:color w:val="000000"/>
                <w:sz w:val="20"/>
                <w:szCs w:val="20"/>
              </w:rPr>
              <w:t>922,501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-414,59</w:t>
            </w:r>
          </w:p>
        </w:tc>
      </w:tr>
      <w:tr w:rsidR="00FC341A" w:rsidRPr="00EC5678" w:rsidTr="00FC341A">
        <w:trPr>
          <w:trHeight w:val="630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1A" w:rsidRPr="006A1CC5" w:rsidRDefault="00FC341A" w:rsidP="002005FE">
            <w:pPr>
              <w:ind w:left="41" w:firstLine="0"/>
              <w:rPr>
                <w:sz w:val="20"/>
                <w:szCs w:val="20"/>
              </w:rPr>
            </w:pPr>
            <w:r w:rsidRPr="006A1CC5">
              <w:rPr>
                <w:sz w:val="20"/>
                <w:szCs w:val="20"/>
              </w:rPr>
              <w:t>«Управление муниципальными финансами в муниципальном образовании «Пудожский муниципальный район»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A1CC5">
              <w:rPr>
                <w:bCs/>
                <w:color w:val="000000"/>
                <w:sz w:val="20"/>
                <w:szCs w:val="20"/>
              </w:rPr>
              <w:t>21</w:t>
            </w:r>
            <w:r w:rsidR="003451B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bCs/>
                <w:color w:val="000000"/>
                <w:sz w:val="20"/>
                <w:szCs w:val="20"/>
              </w:rPr>
              <w:t>610,35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FC34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A1CC5">
              <w:rPr>
                <w:bCs/>
                <w:color w:val="000000"/>
                <w:sz w:val="20"/>
                <w:szCs w:val="20"/>
              </w:rPr>
              <w:t>21</w:t>
            </w:r>
            <w:r w:rsidR="003451B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bCs/>
                <w:color w:val="000000"/>
                <w:sz w:val="20"/>
                <w:szCs w:val="20"/>
              </w:rPr>
              <w:t>598,758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1A" w:rsidRPr="006A1CC5" w:rsidRDefault="00FC341A" w:rsidP="003D601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-11,</w:t>
            </w:r>
            <w:r w:rsidR="003D601B">
              <w:rPr>
                <w:color w:val="000000"/>
                <w:sz w:val="20"/>
                <w:szCs w:val="20"/>
              </w:rPr>
              <w:t>59</w:t>
            </w:r>
          </w:p>
        </w:tc>
      </w:tr>
      <w:tr w:rsidR="00FC341A" w:rsidRPr="00EC5678" w:rsidTr="00FC341A">
        <w:trPr>
          <w:trHeight w:val="630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1A" w:rsidRPr="006A1CC5" w:rsidRDefault="00FC341A" w:rsidP="002005FE">
            <w:pPr>
              <w:ind w:left="41" w:firstLine="0"/>
              <w:rPr>
                <w:b/>
                <w:bCs/>
                <w:sz w:val="20"/>
                <w:szCs w:val="20"/>
              </w:rPr>
            </w:pPr>
            <w:r w:rsidRPr="006A1CC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A1CC5">
              <w:rPr>
                <w:bCs/>
                <w:color w:val="000000"/>
                <w:sz w:val="20"/>
                <w:szCs w:val="20"/>
              </w:rPr>
              <w:t>19</w:t>
            </w:r>
            <w:r w:rsidR="003451B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bCs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1A" w:rsidRPr="006A1CC5" w:rsidRDefault="00FC341A" w:rsidP="00FC341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A1CC5">
              <w:rPr>
                <w:bCs/>
                <w:color w:val="000000"/>
                <w:sz w:val="20"/>
                <w:szCs w:val="20"/>
              </w:rPr>
              <w:t>18</w:t>
            </w:r>
            <w:r w:rsidR="003451B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A1CC5">
              <w:rPr>
                <w:bCs/>
                <w:color w:val="000000"/>
                <w:sz w:val="20"/>
                <w:szCs w:val="20"/>
              </w:rPr>
              <w:t>459,865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1A" w:rsidRPr="006A1CC5" w:rsidRDefault="00FC341A" w:rsidP="002005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A1CC5">
              <w:rPr>
                <w:color w:val="000000"/>
                <w:sz w:val="20"/>
                <w:szCs w:val="20"/>
              </w:rPr>
              <w:t>-712,24</w:t>
            </w:r>
          </w:p>
        </w:tc>
      </w:tr>
    </w:tbl>
    <w:p w:rsidR="00D70DE1" w:rsidRDefault="00D70DE1" w:rsidP="00D70DE1">
      <w:pPr>
        <w:jc w:val="both"/>
      </w:pPr>
    </w:p>
    <w:p w:rsidR="00FC341A" w:rsidRPr="00EC5678" w:rsidRDefault="00FC341A" w:rsidP="00FC341A">
      <w:pPr>
        <w:jc w:val="both"/>
      </w:pPr>
      <w:r w:rsidRPr="00EC5678">
        <w:lastRenderedPageBreak/>
        <w:t xml:space="preserve">Проект решения сохраняет свою социальную </w:t>
      </w:r>
      <w:r>
        <w:t xml:space="preserve">направленность, более 80% </w:t>
      </w:r>
      <w:r w:rsidRPr="00EC5678">
        <w:t xml:space="preserve">от общего объема расходов бюджета Пудожского муниципального района составляет финансовое обеспечение муниципальных программ Пудожского муниципального района в сферах </w:t>
      </w:r>
      <w:r>
        <w:t>о</w:t>
      </w:r>
      <w:r w:rsidRPr="00EC5678">
        <w:rPr>
          <w:bCs/>
        </w:rPr>
        <w:t>бразования, культуры, физической культуры и спорта, с</w:t>
      </w:r>
      <w:r w:rsidRPr="00EC5678">
        <w:t>оциальной защиты граждан</w:t>
      </w:r>
      <w:r>
        <w:t xml:space="preserve">. Непрограммные направления деятельности составляют </w:t>
      </w:r>
      <w:r w:rsidR="00443F21">
        <w:t>2,1</w:t>
      </w:r>
      <w:r w:rsidR="003D601B">
        <w:t>4</w:t>
      </w:r>
      <w:r w:rsidR="00443F21">
        <w:t xml:space="preserve"> </w:t>
      </w:r>
      <w:r>
        <w:t>% от общего объема расходов.</w:t>
      </w:r>
    </w:p>
    <w:p w:rsidR="0013475F" w:rsidRDefault="0013475F" w:rsidP="008C0585">
      <w:pPr>
        <w:pStyle w:val="21"/>
        <w:spacing w:line="240" w:lineRule="auto"/>
        <w:ind w:right="99"/>
        <w:rPr>
          <w:b/>
          <w:lang w:val="ru-RU"/>
        </w:rPr>
      </w:pPr>
    </w:p>
    <w:p w:rsidR="00027F84" w:rsidRDefault="00027F84" w:rsidP="008C0585">
      <w:pPr>
        <w:pStyle w:val="21"/>
        <w:spacing w:line="240" w:lineRule="auto"/>
        <w:ind w:right="99"/>
        <w:rPr>
          <w:b/>
          <w:lang w:val="ru-RU"/>
        </w:rPr>
      </w:pPr>
      <w:r>
        <w:rPr>
          <w:b/>
          <w:lang w:val="ru-RU"/>
        </w:rPr>
        <w:t>О</w:t>
      </w:r>
      <w:r w:rsidRPr="000655F6">
        <w:rPr>
          <w:b/>
          <w:lang w:val="ru-RU"/>
        </w:rPr>
        <w:t>сновные характеристики планового периода</w:t>
      </w:r>
      <w:r>
        <w:rPr>
          <w:b/>
          <w:lang w:val="ru-RU"/>
        </w:rPr>
        <w:t xml:space="preserve"> 2025-2026 годов</w:t>
      </w:r>
      <w:r w:rsidR="0079191B">
        <w:rPr>
          <w:b/>
          <w:lang w:val="ru-RU"/>
        </w:rPr>
        <w:t xml:space="preserve"> не меняются.</w:t>
      </w:r>
    </w:p>
    <w:p w:rsidR="0079191B" w:rsidRPr="0079191B" w:rsidRDefault="0079191B" w:rsidP="0079191B">
      <w:pPr>
        <w:ind w:firstLine="0"/>
        <w:rPr>
          <w:b/>
        </w:rPr>
      </w:pPr>
    </w:p>
    <w:p w:rsidR="003607D1" w:rsidRPr="002174A5" w:rsidRDefault="00504279" w:rsidP="002174A5">
      <w:pPr>
        <w:pStyle w:val="a5"/>
        <w:numPr>
          <w:ilvl w:val="0"/>
          <w:numId w:val="18"/>
        </w:numPr>
        <w:jc w:val="center"/>
        <w:rPr>
          <w:b/>
        </w:rPr>
      </w:pPr>
      <w:r w:rsidRPr="004236C8">
        <w:rPr>
          <w:b/>
        </w:rPr>
        <w:t xml:space="preserve">Анализ текстовых статей проекта Решения </w:t>
      </w:r>
    </w:p>
    <w:p w:rsidR="00504279" w:rsidRDefault="003607D1" w:rsidP="003607D1">
      <w:pPr>
        <w:widowControl w:val="0"/>
        <w:ind w:firstLine="0"/>
        <w:jc w:val="both"/>
        <w:rPr>
          <w:rFonts w:eastAsia="Arial Unicode MS"/>
          <w:bCs/>
          <w:kern w:val="1"/>
        </w:rPr>
      </w:pPr>
      <w:r>
        <w:rPr>
          <w:b/>
        </w:rPr>
        <w:t xml:space="preserve">      </w:t>
      </w:r>
      <w:r w:rsidR="00504279" w:rsidRPr="00504279">
        <w:rPr>
          <w:rFonts w:eastAsia="Arial Unicode MS"/>
          <w:bCs/>
          <w:kern w:val="1"/>
        </w:rPr>
        <w:t>Все изменения в бюджет на 202</w:t>
      </w:r>
      <w:r w:rsidR="00CB3BCB">
        <w:rPr>
          <w:rFonts w:eastAsia="Arial Unicode MS"/>
          <w:bCs/>
          <w:kern w:val="1"/>
        </w:rPr>
        <w:t>4</w:t>
      </w:r>
      <w:r w:rsidR="00291FB6">
        <w:rPr>
          <w:rFonts w:eastAsia="Arial Unicode MS"/>
          <w:bCs/>
          <w:kern w:val="1"/>
        </w:rPr>
        <w:t xml:space="preserve"> год</w:t>
      </w:r>
      <w:r w:rsidR="00504279" w:rsidRPr="00504279">
        <w:rPr>
          <w:rFonts w:eastAsia="Arial Unicode MS"/>
          <w:bCs/>
          <w:kern w:val="1"/>
        </w:rPr>
        <w:t>, предусмотренные проектом решения отражены путем внесения соответствующих изменений в проект решения и его приложения.</w:t>
      </w:r>
    </w:p>
    <w:p w:rsidR="00114C97" w:rsidRPr="00504279" w:rsidRDefault="00114C97" w:rsidP="00114C97">
      <w:pPr>
        <w:widowControl w:val="0"/>
        <w:ind w:firstLine="426"/>
        <w:jc w:val="both"/>
        <w:rPr>
          <w:rFonts w:eastAsia="Arial Unicode MS"/>
          <w:bCs/>
          <w:kern w:val="1"/>
        </w:rPr>
      </w:pPr>
      <w:r>
        <w:rPr>
          <w:rFonts w:eastAsia="Arial Unicode MS"/>
          <w:bCs/>
          <w:kern w:val="1"/>
        </w:rPr>
        <w:t>Показатели проекта решения соответствуют требованиям статей 106, 107 и 111 Бюджетного кодекса РФ.</w:t>
      </w:r>
    </w:p>
    <w:p w:rsidR="00504279" w:rsidRDefault="003607D1" w:rsidP="003607D1">
      <w:pPr>
        <w:ind w:firstLine="0"/>
        <w:jc w:val="both"/>
      </w:pPr>
      <w:r>
        <w:t xml:space="preserve">      </w:t>
      </w:r>
      <w:r w:rsidR="00504279" w:rsidRPr="002D0132">
        <w:t>При анализе текстовых статей проекта Решения замечаний не установлено.</w:t>
      </w:r>
    </w:p>
    <w:p w:rsidR="00504279" w:rsidRPr="00116525" w:rsidRDefault="00504279" w:rsidP="00116525">
      <w:pPr>
        <w:spacing w:line="276" w:lineRule="auto"/>
        <w:ind w:firstLine="0"/>
        <w:rPr>
          <w:b/>
        </w:rPr>
      </w:pPr>
    </w:p>
    <w:p w:rsidR="00116525" w:rsidRPr="002174A5" w:rsidRDefault="00D107A7" w:rsidP="002174A5">
      <w:pPr>
        <w:pStyle w:val="a5"/>
        <w:numPr>
          <w:ilvl w:val="0"/>
          <w:numId w:val="18"/>
        </w:numPr>
        <w:spacing w:line="276" w:lineRule="auto"/>
        <w:jc w:val="center"/>
        <w:rPr>
          <w:b/>
        </w:rPr>
      </w:pPr>
      <w:r w:rsidRPr="00AB15C3">
        <w:rPr>
          <w:b/>
        </w:rPr>
        <w:t>Выв</w:t>
      </w:r>
      <w:r w:rsidR="00AB15C3" w:rsidRPr="00AB15C3">
        <w:rPr>
          <w:b/>
        </w:rPr>
        <w:t>оды и предложения</w:t>
      </w:r>
    </w:p>
    <w:p w:rsidR="0012102D" w:rsidRPr="000A7EA6" w:rsidRDefault="0012102D" w:rsidP="0012102D">
      <w:pPr>
        <w:spacing w:line="276" w:lineRule="auto"/>
        <w:ind w:firstLine="0"/>
        <w:jc w:val="both"/>
      </w:pPr>
      <w:r w:rsidRPr="000A7EA6">
        <w:t xml:space="preserve">     </w:t>
      </w:r>
      <w:r w:rsidR="003607D1">
        <w:t xml:space="preserve"> </w:t>
      </w:r>
      <w:r w:rsidR="00724C02" w:rsidRPr="000A7EA6">
        <w:t>По результатам проведенного экспертно-аналитического мероприятия контрольно-счетный орган отме</w:t>
      </w:r>
      <w:r w:rsidR="000A7EA6" w:rsidRPr="000A7EA6">
        <w:t>чает</w:t>
      </w:r>
      <w:r w:rsidR="000A7EA6">
        <w:t>:</w:t>
      </w:r>
    </w:p>
    <w:p w:rsidR="0012102D" w:rsidRDefault="0012102D" w:rsidP="003607D1">
      <w:pPr>
        <w:pStyle w:val="a5"/>
        <w:numPr>
          <w:ilvl w:val="0"/>
          <w:numId w:val="21"/>
        </w:numPr>
        <w:spacing w:line="276" w:lineRule="auto"/>
        <w:ind w:left="0" w:firstLine="360"/>
        <w:jc w:val="both"/>
      </w:pPr>
      <w:r>
        <w:t>Проект Решения о бюджете соответствует требованиям бюджетного законодательства, в частности:</w:t>
      </w:r>
    </w:p>
    <w:p w:rsidR="0012102D" w:rsidRDefault="0012102D" w:rsidP="002D0132">
      <w:pPr>
        <w:pStyle w:val="a5"/>
        <w:numPr>
          <w:ilvl w:val="1"/>
          <w:numId w:val="21"/>
        </w:numPr>
        <w:spacing w:line="276" w:lineRule="auto"/>
        <w:ind w:hanging="654"/>
        <w:jc w:val="both"/>
      </w:pPr>
      <w:r>
        <w:t xml:space="preserve"> принципам сбалансированности бюджета (ст.33 БК РФ)</w:t>
      </w:r>
      <w:r w:rsidR="00861C0E">
        <w:t>;</w:t>
      </w:r>
    </w:p>
    <w:p w:rsidR="00861C0E" w:rsidRDefault="00861C0E" w:rsidP="002D0132">
      <w:pPr>
        <w:pStyle w:val="a5"/>
        <w:numPr>
          <w:ilvl w:val="1"/>
          <w:numId w:val="21"/>
        </w:numPr>
        <w:spacing w:line="276" w:lineRule="auto"/>
        <w:ind w:hanging="654"/>
        <w:jc w:val="both"/>
      </w:pPr>
      <w:r>
        <w:t xml:space="preserve"> по составу источников финансирования дефицита Местного бюджета (ст.96 БК РФ);</w:t>
      </w:r>
    </w:p>
    <w:p w:rsidR="00861C0E" w:rsidRDefault="00861C0E" w:rsidP="002D0132">
      <w:pPr>
        <w:pStyle w:val="a5"/>
        <w:numPr>
          <w:ilvl w:val="1"/>
          <w:numId w:val="21"/>
        </w:numPr>
        <w:spacing w:line="276" w:lineRule="auto"/>
        <w:ind w:left="0" w:firstLine="426"/>
        <w:jc w:val="both"/>
      </w:pPr>
      <w:r>
        <w:t xml:space="preserve"> ограничениям, установленным Бюджетным кодексом Российской Федерации, по размеру дефицита  бюджета (п.3 ст.92.1).</w:t>
      </w:r>
    </w:p>
    <w:p w:rsidR="009E69FC" w:rsidRDefault="009E69FC" w:rsidP="003607D1">
      <w:pPr>
        <w:pStyle w:val="a5"/>
        <w:numPr>
          <w:ilvl w:val="0"/>
          <w:numId w:val="21"/>
        </w:numPr>
        <w:spacing w:line="276" w:lineRule="auto"/>
        <w:ind w:left="0" w:firstLine="360"/>
        <w:jc w:val="both"/>
      </w:pPr>
      <w:r>
        <w:t>Анализ текстовой части Проекта Решения о бюджете, предложенного к утверждению, не выявил оснований для его отклонения.</w:t>
      </w:r>
    </w:p>
    <w:p w:rsidR="00291FB6" w:rsidRDefault="00291FB6" w:rsidP="003607D1">
      <w:pPr>
        <w:pStyle w:val="a5"/>
        <w:numPr>
          <w:ilvl w:val="0"/>
          <w:numId w:val="21"/>
        </w:numPr>
        <w:spacing w:line="276" w:lineRule="auto"/>
        <w:ind w:left="0" w:firstLine="360"/>
        <w:jc w:val="both"/>
      </w:pPr>
      <w:r>
        <w:t>Объем предусмотренных межбюджетных трансфертов соответствует показателям Закона Республики Карелия «О бюджете Республики Карелия на 202</w:t>
      </w:r>
      <w:r w:rsidR="00B15FE6">
        <w:t>4</w:t>
      </w:r>
      <w:r>
        <w:t xml:space="preserve"> год и плановый период 202</w:t>
      </w:r>
      <w:r w:rsidR="00B15FE6">
        <w:t>5</w:t>
      </w:r>
      <w:r>
        <w:t xml:space="preserve"> - 202</w:t>
      </w:r>
      <w:r w:rsidR="00B15FE6">
        <w:t>6</w:t>
      </w:r>
      <w:r>
        <w:t xml:space="preserve"> годов»</w:t>
      </w:r>
    </w:p>
    <w:p w:rsidR="009E69FC" w:rsidRDefault="003607D1" w:rsidP="009E69FC">
      <w:pPr>
        <w:spacing w:line="276" w:lineRule="auto"/>
        <w:ind w:firstLine="0"/>
        <w:jc w:val="both"/>
      </w:pPr>
      <w:r>
        <w:t xml:space="preserve">      </w:t>
      </w:r>
      <w:r w:rsidR="009E69FC">
        <w:t xml:space="preserve">Проведенная экспертиза Проекта Решения о бюджете показала, что </w:t>
      </w:r>
      <w:r w:rsidR="000A7EA6">
        <w:t xml:space="preserve">замечаний и нарушений бюджетного законодательства при оценке текстовой части Проекта решения и приложений к проекту Решения не выявлено. </w:t>
      </w:r>
    </w:p>
    <w:p w:rsidR="000A7EA6" w:rsidRDefault="000A7EA6" w:rsidP="009E69FC">
      <w:pPr>
        <w:spacing w:line="276" w:lineRule="auto"/>
        <w:ind w:firstLine="0"/>
        <w:jc w:val="both"/>
      </w:pPr>
      <w:r>
        <w:t xml:space="preserve">     Предполагаемые изменения и дополнения в целом обоснованы.</w:t>
      </w:r>
    </w:p>
    <w:p w:rsidR="000A7EA6" w:rsidRDefault="000A7EA6" w:rsidP="009E69FC">
      <w:pPr>
        <w:spacing w:line="276" w:lineRule="auto"/>
        <w:ind w:firstLine="0"/>
        <w:jc w:val="both"/>
      </w:pPr>
      <w:r>
        <w:t xml:space="preserve">     На основании изложенного Контрольно-счетный орган считает, что данный проект Решения может быть рассмотрен Советом муниципального района.</w:t>
      </w:r>
    </w:p>
    <w:p w:rsidR="001A4797" w:rsidRDefault="001A4797" w:rsidP="009E69FC">
      <w:pPr>
        <w:spacing w:line="276" w:lineRule="auto"/>
        <w:ind w:firstLine="0"/>
        <w:jc w:val="both"/>
      </w:pPr>
    </w:p>
    <w:p w:rsidR="009E69FC" w:rsidRDefault="009E69FC" w:rsidP="009E69FC">
      <w:pPr>
        <w:spacing w:line="276" w:lineRule="auto"/>
        <w:ind w:firstLine="0"/>
        <w:jc w:val="both"/>
      </w:pPr>
      <w:r>
        <w:t xml:space="preserve">     Настоящее Заключение составлено </w:t>
      </w:r>
      <w:r w:rsidR="000A7EA6">
        <w:t xml:space="preserve">на </w:t>
      </w:r>
      <w:r w:rsidR="00114173">
        <w:t>8</w:t>
      </w:r>
      <w:r w:rsidR="000A7EA6">
        <w:t xml:space="preserve"> </w:t>
      </w:r>
      <w:r w:rsidR="00BA142D">
        <w:t>листах</w:t>
      </w:r>
      <w:r w:rsidR="000A7EA6">
        <w:t xml:space="preserve"> в 3-х экземплярах:</w:t>
      </w:r>
    </w:p>
    <w:p w:rsidR="009E69FC" w:rsidRDefault="009E69FC" w:rsidP="002174A5">
      <w:pPr>
        <w:pStyle w:val="a5"/>
        <w:numPr>
          <w:ilvl w:val="0"/>
          <w:numId w:val="28"/>
        </w:numPr>
        <w:spacing w:line="276" w:lineRule="auto"/>
        <w:ind w:left="709" w:hanging="425"/>
        <w:jc w:val="both"/>
      </w:pPr>
      <w:r>
        <w:t>Совет П</w:t>
      </w:r>
      <w:r w:rsidR="000A7EA6">
        <w:t>удожского муниципального района;</w:t>
      </w:r>
    </w:p>
    <w:p w:rsidR="009E69FC" w:rsidRDefault="002D0132" w:rsidP="002174A5">
      <w:pPr>
        <w:pStyle w:val="a5"/>
        <w:numPr>
          <w:ilvl w:val="0"/>
          <w:numId w:val="28"/>
        </w:numPr>
        <w:spacing w:line="276" w:lineRule="auto"/>
        <w:ind w:left="709" w:hanging="425"/>
        <w:jc w:val="both"/>
      </w:pPr>
      <w:r>
        <w:t>А</w:t>
      </w:r>
      <w:r w:rsidR="009E69FC">
        <w:t>дминистраци</w:t>
      </w:r>
      <w:r>
        <w:t>я</w:t>
      </w:r>
      <w:r w:rsidR="009E69FC">
        <w:t xml:space="preserve"> Пудожского муниципального района.</w:t>
      </w:r>
    </w:p>
    <w:p w:rsidR="00C17723" w:rsidRPr="0012102D" w:rsidRDefault="00C17723" w:rsidP="00C17723">
      <w:pPr>
        <w:pStyle w:val="a5"/>
        <w:numPr>
          <w:ilvl w:val="0"/>
          <w:numId w:val="28"/>
        </w:numPr>
        <w:spacing w:line="276" w:lineRule="auto"/>
        <w:ind w:left="709" w:hanging="425"/>
        <w:jc w:val="both"/>
      </w:pPr>
      <w:r>
        <w:t>Контрольно-счетный орган Пудожского муниципального района;</w:t>
      </w:r>
    </w:p>
    <w:p w:rsidR="00116525" w:rsidRPr="0065462B" w:rsidRDefault="00116525" w:rsidP="002174A5">
      <w:pPr>
        <w:pStyle w:val="a5"/>
        <w:spacing w:line="360" w:lineRule="auto"/>
        <w:ind w:left="709" w:hanging="425"/>
        <w:jc w:val="both"/>
        <w:rPr>
          <w:b/>
          <w:sz w:val="28"/>
          <w:szCs w:val="28"/>
        </w:rPr>
      </w:pPr>
    </w:p>
    <w:p w:rsidR="002174A5" w:rsidRDefault="002174A5" w:rsidP="002D7582">
      <w:pPr>
        <w:ind w:firstLine="0"/>
        <w:jc w:val="both"/>
      </w:pPr>
    </w:p>
    <w:p w:rsidR="002D7582" w:rsidRPr="008B3605" w:rsidRDefault="00D107A7" w:rsidP="002D7582">
      <w:pPr>
        <w:ind w:firstLine="0"/>
        <w:jc w:val="both"/>
      </w:pPr>
      <w:r>
        <w:t>Председател</w:t>
      </w:r>
      <w:r w:rsidR="00C433E3">
        <w:t>ь</w:t>
      </w:r>
      <w:r w:rsidR="002D7582" w:rsidRPr="008B3605">
        <w:t xml:space="preserve"> КСО</w:t>
      </w:r>
    </w:p>
    <w:p w:rsidR="002D7582" w:rsidRPr="008B3605" w:rsidRDefault="002D7582" w:rsidP="002D7582">
      <w:pPr>
        <w:ind w:firstLine="0"/>
        <w:jc w:val="both"/>
      </w:pPr>
      <w:r w:rsidRPr="008B3605">
        <w:t xml:space="preserve">Пудожского Муниципального района                                                       </w:t>
      </w:r>
      <w:r w:rsidR="00C433E3">
        <w:t>Н.Н. Кравцова</w:t>
      </w:r>
    </w:p>
    <w:sectPr w:rsidR="002D7582" w:rsidRPr="008B3605" w:rsidSect="00116525">
      <w:footerReference w:type="default" r:id="rId10"/>
      <w:pgSz w:w="11906" w:h="16838"/>
      <w:pgMar w:top="851" w:right="850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81" w:rsidRDefault="00624681" w:rsidP="0033654E">
      <w:r>
        <w:separator/>
      </w:r>
    </w:p>
  </w:endnote>
  <w:endnote w:type="continuationSeparator" w:id="1">
    <w:p w:rsidR="00624681" w:rsidRDefault="00624681" w:rsidP="0033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688"/>
      <w:docPartObj>
        <w:docPartGallery w:val="Page Numbers (Bottom of Page)"/>
        <w:docPartUnique/>
      </w:docPartObj>
    </w:sdtPr>
    <w:sdtContent>
      <w:p w:rsidR="00FC341A" w:rsidRDefault="001F5916">
        <w:pPr>
          <w:pStyle w:val="ac"/>
          <w:jc w:val="center"/>
        </w:pPr>
        <w:fldSimple w:instr=" PAGE   \* MERGEFORMAT ">
          <w:r w:rsidR="003451BE">
            <w:rPr>
              <w:noProof/>
            </w:rPr>
            <w:t>6</w:t>
          </w:r>
        </w:fldSimple>
      </w:p>
    </w:sdtContent>
  </w:sdt>
  <w:p w:rsidR="00FC341A" w:rsidRDefault="00FC341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81" w:rsidRDefault="00624681" w:rsidP="0033654E">
      <w:r>
        <w:separator/>
      </w:r>
    </w:p>
  </w:footnote>
  <w:footnote w:type="continuationSeparator" w:id="1">
    <w:p w:rsidR="00624681" w:rsidRDefault="00624681" w:rsidP="0033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1C6"/>
    <w:multiLevelType w:val="hybridMultilevel"/>
    <w:tmpl w:val="149CEB62"/>
    <w:lvl w:ilvl="0" w:tplc="B15C8B44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01F11DE0"/>
    <w:multiLevelType w:val="hybridMultilevel"/>
    <w:tmpl w:val="A7921A52"/>
    <w:lvl w:ilvl="0" w:tplc="51C0AB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2D667C0"/>
    <w:multiLevelType w:val="hybridMultilevel"/>
    <w:tmpl w:val="52B0C0B6"/>
    <w:lvl w:ilvl="0" w:tplc="5D3C4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8F7DD3"/>
    <w:multiLevelType w:val="hybridMultilevel"/>
    <w:tmpl w:val="74C8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06957"/>
    <w:multiLevelType w:val="hybridMultilevel"/>
    <w:tmpl w:val="F15286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9676505"/>
    <w:multiLevelType w:val="hybridMultilevel"/>
    <w:tmpl w:val="C8F2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9329D"/>
    <w:multiLevelType w:val="multilevel"/>
    <w:tmpl w:val="8B68B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BF034E6"/>
    <w:multiLevelType w:val="multilevel"/>
    <w:tmpl w:val="0C68586C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</w:rPr>
    </w:lvl>
  </w:abstractNum>
  <w:abstractNum w:abstractNumId="8">
    <w:nsid w:val="0D1B74EB"/>
    <w:multiLevelType w:val="hybridMultilevel"/>
    <w:tmpl w:val="7AE87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E10362F"/>
    <w:multiLevelType w:val="hybridMultilevel"/>
    <w:tmpl w:val="DDA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0EA753E7"/>
    <w:multiLevelType w:val="hybridMultilevel"/>
    <w:tmpl w:val="5CBA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B21EE"/>
    <w:multiLevelType w:val="hybridMultilevel"/>
    <w:tmpl w:val="C1323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6F56DAB"/>
    <w:multiLevelType w:val="hybridMultilevel"/>
    <w:tmpl w:val="226C0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7C17EB0"/>
    <w:multiLevelType w:val="multilevel"/>
    <w:tmpl w:val="64C8D9EC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</w:rPr>
    </w:lvl>
  </w:abstractNum>
  <w:abstractNum w:abstractNumId="14">
    <w:nsid w:val="18162B87"/>
    <w:multiLevelType w:val="hybridMultilevel"/>
    <w:tmpl w:val="2D88126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5">
    <w:nsid w:val="193259A3"/>
    <w:multiLevelType w:val="hybridMultilevel"/>
    <w:tmpl w:val="5B623A10"/>
    <w:lvl w:ilvl="0" w:tplc="0A8A9E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524186"/>
    <w:multiLevelType w:val="hybridMultilevel"/>
    <w:tmpl w:val="05FC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436BB"/>
    <w:multiLevelType w:val="multilevel"/>
    <w:tmpl w:val="70923526"/>
    <w:lvl w:ilvl="0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</w:rPr>
    </w:lvl>
  </w:abstractNum>
  <w:abstractNum w:abstractNumId="18">
    <w:nsid w:val="2E257FAF"/>
    <w:multiLevelType w:val="hybridMultilevel"/>
    <w:tmpl w:val="E288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1034E"/>
    <w:multiLevelType w:val="multilevel"/>
    <w:tmpl w:val="A2566CFA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</w:rPr>
    </w:lvl>
  </w:abstractNum>
  <w:abstractNum w:abstractNumId="20">
    <w:nsid w:val="38B531DF"/>
    <w:multiLevelType w:val="hybridMultilevel"/>
    <w:tmpl w:val="FAEC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B8E6964"/>
    <w:multiLevelType w:val="multilevel"/>
    <w:tmpl w:val="8108A162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7" w:hanging="1800"/>
      </w:pPr>
      <w:rPr>
        <w:rFonts w:hint="default"/>
      </w:rPr>
    </w:lvl>
  </w:abstractNum>
  <w:abstractNum w:abstractNumId="23">
    <w:nsid w:val="40942B1D"/>
    <w:multiLevelType w:val="multilevel"/>
    <w:tmpl w:val="7C322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3734956"/>
    <w:multiLevelType w:val="hybridMultilevel"/>
    <w:tmpl w:val="710EA242"/>
    <w:lvl w:ilvl="0" w:tplc="42D0A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6D227CE"/>
    <w:multiLevelType w:val="hybridMultilevel"/>
    <w:tmpl w:val="065A089C"/>
    <w:lvl w:ilvl="0" w:tplc="EFF6720E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4BC4688E"/>
    <w:multiLevelType w:val="multilevel"/>
    <w:tmpl w:val="3BE40EEA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9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  <w:b w:val="0"/>
      </w:rPr>
    </w:lvl>
  </w:abstractNum>
  <w:abstractNum w:abstractNumId="27">
    <w:nsid w:val="50E17DF2"/>
    <w:multiLevelType w:val="multilevel"/>
    <w:tmpl w:val="1A1CF4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51FB54D9"/>
    <w:multiLevelType w:val="hybridMultilevel"/>
    <w:tmpl w:val="72E42D64"/>
    <w:lvl w:ilvl="0" w:tplc="78AE4278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2B2BE9"/>
    <w:multiLevelType w:val="hybridMultilevel"/>
    <w:tmpl w:val="AD9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11C7F"/>
    <w:multiLevelType w:val="multilevel"/>
    <w:tmpl w:val="D54A3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55333E66"/>
    <w:multiLevelType w:val="hybridMultilevel"/>
    <w:tmpl w:val="4DEE1442"/>
    <w:lvl w:ilvl="0" w:tplc="ED16120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422F41"/>
    <w:multiLevelType w:val="hybridMultilevel"/>
    <w:tmpl w:val="DCFC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4620D"/>
    <w:multiLevelType w:val="hybridMultilevel"/>
    <w:tmpl w:val="0DA85924"/>
    <w:lvl w:ilvl="0" w:tplc="6E6C8F26">
      <w:start w:val="2022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F3B338C"/>
    <w:multiLevelType w:val="multilevel"/>
    <w:tmpl w:val="DC00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3AB6FF2"/>
    <w:multiLevelType w:val="multilevel"/>
    <w:tmpl w:val="0FC44592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</w:rPr>
    </w:lvl>
  </w:abstractNum>
  <w:abstractNum w:abstractNumId="36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AA802DF"/>
    <w:multiLevelType w:val="hybridMultilevel"/>
    <w:tmpl w:val="1022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E4807"/>
    <w:multiLevelType w:val="multilevel"/>
    <w:tmpl w:val="0C68586C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</w:rPr>
    </w:lvl>
  </w:abstractNum>
  <w:abstractNum w:abstractNumId="39">
    <w:nsid w:val="71EB1875"/>
    <w:multiLevelType w:val="multilevel"/>
    <w:tmpl w:val="1AEA0BA0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</w:rPr>
    </w:lvl>
  </w:abstractNum>
  <w:abstractNum w:abstractNumId="40">
    <w:nsid w:val="76737D52"/>
    <w:multiLevelType w:val="hybridMultilevel"/>
    <w:tmpl w:val="C8F2A5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37255"/>
    <w:multiLevelType w:val="multilevel"/>
    <w:tmpl w:val="6A6C4CA2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0" w:hanging="180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36"/>
  </w:num>
  <w:num w:numId="5">
    <w:abstractNumId w:val="29"/>
  </w:num>
  <w:num w:numId="6">
    <w:abstractNumId w:val="14"/>
  </w:num>
  <w:num w:numId="7">
    <w:abstractNumId w:val="12"/>
  </w:num>
  <w:num w:numId="8">
    <w:abstractNumId w:val="24"/>
  </w:num>
  <w:num w:numId="9">
    <w:abstractNumId w:val="25"/>
  </w:num>
  <w:num w:numId="10">
    <w:abstractNumId w:val="20"/>
  </w:num>
  <w:num w:numId="11">
    <w:abstractNumId w:val="28"/>
  </w:num>
  <w:num w:numId="12">
    <w:abstractNumId w:val="16"/>
  </w:num>
  <w:num w:numId="13">
    <w:abstractNumId w:val="33"/>
  </w:num>
  <w:num w:numId="14">
    <w:abstractNumId w:val="1"/>
  </w:num>
  <w:num w:numId="15">
    <w:abstractNumId w:val="6"/>
  </w:num>
  <w:num w:numId="16">
    <w:abstractNumId w:val="3"/>
  </w:num>
  <w:num w:numId="17">
    <w:abstractNumId w:val="23"/>
  </w:num>
  <w:num w:numId="18">
    <w:abstractNumId w:val="27"/>
  </w:num>
  <w:num w:numId="19">
    <w:abstractNumId w:val="10"/>
  </w:num>
  <w:num w:numId="20">
    <w:abstractNumId w:val="30"/>
  </w:num>
  <w:num w:numId="21">
    <w:abstractNumId w:val="34"/>
  </w:num>
  <w:num w:numId="22">
    <w:abstractNumId w:val="37"/>
  </w:num>
  <w:num w:numId="23">
    <w:abstractNumId w:val="32"/>
  </w:num>
  <w:num w:numId="24">
    <w:abstractNumId w:val="15"/>
  </w:num>
  <w:num w:numId="25">
    <w:abstractNumId w:val="18"/>
  </w:num>
  <w:num w:numId="26">
    <w:abstractNumId w:val="7"/>
  </w:num>
  <w:num w:numId="27">
    <w:abstractNumId w:val="13"/>
  </w:num>
  <w:num w:numId="28">
    <w:abstractNumId w:val="41"/>
  </w:num>
  <w:num w:numId="29">
    <w:abstractNumId w:val="17"/>
  </w:num>
  <w:num w:numId="30">
    <w:abstractNumId w:val="39"/>
  </w:num>
  <w:num w:numId="31">
    <w:abstractNumId w:val="19"/>
  </w:num>
  <w:num w:numId="32">
    <w:abstractNumId w:val="26"/>
  </w:num>
  <w:num w:numId="33">
    <w:abstractNumId w:val="35"/>
  </w:num>
  <w:num w:numId="34">
    <w:abstractNumId w:val="38"/>
  </w:num>
  <w:num w:numId="35">
    <w:abstractNumId w:val="0"/>
  </w:num>
  <w:num w:numId="36">
    <w:abstractNumId w:val="40"/>
  </w:num>
  <w:num w:numId="37">
    <w:abstractNumId w:val="5"/>
  </w:num>
  <w:num w:numId="38">
    <w:abstractNumId w:val="22"/>
  </w:num>
  <w:num w:numId="39">
    <w:abstractNumId w:val="31"/>
  </w:num>
  <w:num w:numId="40">
    <w:abstractNumId w:val="8"/>
  </w:num>
  <w:num w:numId="41">
    <w:abstractNumId w:val="11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48A"/>
    <w:rsid w:val="0000011A"/>
    <w:rsid w:val="0000095C"/>
    <w:rsid w:val="00001B2E"/>
    <w:rsid w:val="00005EC5"/>
    <w:rsid w:val="00007507"/>
    <w:rsid w:val="00007E61"/>
    <w:rsid w:val="00020201"/>
    <w:rsid w:val="000247A4"/>
    <w:rsid w:val="00025C15"/>
    <w:rsid w:val="00027F84"/>
    <w:rsid w:val="00031ABD"/>
    <w:rsid w:val="000353E9"/>
    <w:rsid w:val="000378CF"/>
    <w:rsid w:val="00043BCA"/>
    <w:rsid w:val="000441D1"/>
    <w:rsid w:val="000448F9"/>
    <w:rsid w:val="0004571E"/>
    <w:rsid w:val="00047205"/>
    <w:rsid w:val="00051E3E"/>
    <w:rsid w:val="000546E2"/>
    <w:rsid w:val="00054FCC"/>
    <w:rsid w:val="00055A27"/>
    <w:rsid w:val="00056153"/>
    <w:rsid w:val="0006730F"/>
    <w:rsid w:val="000679BE"/>
    <w:rsid w:val="00072636"/>
    <w:rsid w:val="000729C1"/>
    <w:rsid w:val="000803F0"/>
    <w:rsid w:val="00083654"/>
    <w:rsid w:val="00085E32"/>
    <w:rsid w:val="00086109"/>
    <w:rsid w:val="000900F0"/>
    <w:rsid w:val="00090144"/>
    <w:rsid w:val="00093725"/>
    <w:rsid w:val="00093A9E"/>
    <w:rsid w:val="00093BC3"/>
    <w:rsid w:val="00096530"/>
    <w:rsid w:val="0009664F"/>
    <w:rsid w:val="000A098B"/>
    <w:rsid w:val="000A0CDE"/>
    <w:rsid w:val="000A4F21"/>
    <w:rsid w:val="000A7EA6"/>
    <w:rsid w:val="000B281A"/>
    <w:rsid w:val="000B4D7F"/>
    <w:rsid w:val="000B6A41"/>
    <w:rsid w:val="000C16B3"/>
    <w:rsid w:val="000C7B47"/>
    <w:rsid w:val="000D20B2"/>
    <w:rsid w:val="000D316F"/>
    <w:rsid w:val="000D534E"/>
    <w:rsid w:val="000D570C"/>
    <w:rsid w:val="000D7BBA"/>
    <w:rsid w:val="000E7900"/>
    <w:rsid w:val="000F1CA8"/>
    <w:rsid w:val="000F3B91"/>
    <w:rsid w:val="00101342"/>
    <w:rsid w:val="00102785"/>
    <w:rsid w:val="0010430E"/>
    <w:rsid w:val="001056A7"/>
    <w:rsid w:val="00105829"/>
    <w:rsid w:val="00110D9E"/>
    <w:rsid w:val="0011180A"/>
    <w:rsid w:val="00114173"/>
    <w:rsid w:val="00114C97"/>
    <w:rsid w:val="00114E1C"/>
    <w:rsid w:val="00116525"/>
    <w:rsid w:val="0012102D"/>
    <w:rsid w:val="0012136B"/>
    <w:rsid w:val="00122B06"/>
    <w:rsid w:val="00126DF9"/>
    <w:rsid w:val="00127F87"/>
    <w:rsid w:val="00132C0B"/>
    <w:rsid w:val="0013475F"/>
    <w:rsid w:val="00134A23"/>
    <w:rsid w:val="0013548A"/>
    <w:rsid w:val="001370D6"/>
    <w:rsid w:val="0013730C"/>
    <w:rsid w:val="00140FA3"/>
    <w:rsid w:val="00142852"/>
    <w:rsid w:val="001449E9"/>
    <w:rsid w:val="00144A79"/>
    <w:rsid w:val="00152AA5"/>
    <w:rsid w:val="001537BC"/>
    <w:rsid w:val="00153AF5"/>
    <w:rsid w:val="00156FFC"/>
    <w:rsid w:val="00157698"/>
    <w:rsid w:val="00160ED4"/>
    <w:rsid w:val="001656CE"/>
    <w:rsid w:val="0016591B"/>
    <w:rsid w:val="00174206"/>
    <w:rsid w:val="00175CEE"/>
    <w:rsid w:val="00176CAB"/>
    <w:rsid w:val="00180525"/>
    <w:rsid w:val="001831C9"/>
    <w:rsid w:val="00190357"/>
    <w:rsid w:val="0019143C"/>
    <w:rsid w:val="00192BB3"/>
    <w:rsid w:val="00195E43"/>
    <w:rsid w:val="0019665E"/>
    <w:rsid w:val="001A2BF4"/>
    <w:rsid w:val="001A4675"/>
    <w:rsid w:val="001A4744"/>
    <w:rsid w:val="001A4797"/>
    <w:rsid w:val="001A655D"/>
    <w:rsid w:val="001B0E30"/>
    <w:rsid w:val="001B3153"/>
    <w:rsid w:val="001B4888"/>
    <w:rsid w:val="001B61F0"/>
    <w:rsid w:val="001C6585"/>
    <w:rsid w:val="001D6037"/>
    <w:rsid w:val="001E0DA2"/>
    <w:rsid w:val="001E4D8C"/>
    <w:rsid w:val="001F5916"/>
    <w:rsid w:val="002005FE"/>
    <w:rsid w:val="00201447"/>
    <w:rsid w:val="002026BA"/>
    <w:rsid w:val="002027E1"/>
    <w:rsid w:val="002032EF"/>
    <w:rsid w:val="00204215"/>
    <w:rsid w:val="00204DF0"/>
    <w:rsid w:val="0020584E"/>
    <w:rsid w:val="00207250"/>
    <w:rsid w:val="00212B82"/>
    <w:rsid w:val="0021632F"/>
    <w:rsid w:val="002174A5"/>
    <w:rsid w:val="00221635"/>
    <w:rsid w:val="002265B3"/>
    <w:rsid w:val="00231662"/>
    <w:rsid w:val="00241C24"/>
    <w:rsid w:val="0024424F"/>
    <w:rsid w:val="00244D3C"/>
    <w:rsid w:val="00246FA6"/>
    <w:rsid w:val="00250843"/>
    <w:rsid w:val="00250FA6"/>
    <w:rsid w:val="00253E8F"/>
    <w:rsid w:val="0026602B"/>
    <w:rsid w:val="00273594"/>
    <w:rsid w:val="00276DC7"/>
    <w:rsid w:val="00277B34"/>
    <w:rsid w:val="002839BA"/>
    <w:rsid w:val="00284CA0"/>
    <w:rsid w:val="0028505D"/>
    <w:rsid w:val="00286963"/>
    <w:rsid w:val="002873DC"/>
    <w:rsid w:val="00291FB6"/>
    <w:rsid w:val="00293292"/>
    <w:rsid w:val="002A3425"/>
    <w:rsid w:val="002A3800"/>
    <w:rsid w:val="002A4879"/>
    <w:rsid w:val="002A4A19"/>
    <w:rsid w:val="002A4CC9"/>
    <w:rsid w:val="002B01BC"/>
    <w:rsid w:val="002B129D"/>
    <w:rsid w:val="002B7369"/>
    <w:rsid w:val="002C1EE2"/>
    <w:rsid w:val="002C2F69"/>
    <w:rsid w:val="002C62EA"/>
    <w:rsid w:val="002D0132"/>
    <w:rsid w:val="002D7582"/>
    <w:rsid w:val="002E3228"/>
    <w:rsid w:val="002E5591"/>
    <w:rsid w:val="002E6CED"/>
    <w:rsid w:val="002E7144"/>
    <w:rsid w:val="002F0662"/>
    <w:rsid w:val="002F1ADD"/>
    <w:rsid w:val="002F51EB"/>
    <w:rsid w:val="002F5879"/>
    <w:rsid w:val="003013FE"/>
    <w:rsid w:val="00302B6C"/>
    <w:rsid w:val="00303709"/>
    <w:rsid w:val="0030705F"/>
    <w:rsid w:val="00307C25"/>
    <w:rsid w:val="003145E8"/>
    <w:rsid w:val="00316F3A"/>
    <w:rsid w:val="00321F67"/>
    <w:rsid w:val="003240AD"/>
    <w:rsid w:val="00334890"/>
    <w:rsid w:val="0033654E"/>
    <w:rsid w:val="00340B23"/>
    <w:rsid w:val="00341083"/>
    <w:rsid w:val="003442CE"/>
    <w:rsid w:val="003451BE"/>
    <w:rsid w:val="00346D32"/>
    <w:rsid w:val="00350C87"/>
    <w:rsid w:val="00352DE8"/>
    <w:rsid w:val="00353D3C"/>
    <w:rsid w:val="00354BA7"/>
    <w:rsid w:val="00355650"/>
    <w:rsid w:val="00356F5C"/>
    <w:rsid w:val="00357FEA"/>
    <w:rsid w:val="003607D1"/>
    <w:rsid w:val="003625F8"/>
    <w:rsid w:val="00363E76"/>
    <w:rsid w:val="0036419C"/>
    <w:rsid w:val="0036532A"/>
    <w:rsid w:val="00381629"/>
    <w:rsid w:val="00384224"/>
    <w:rsid w:val="00384F82"/>
    <w:rsid w:val="00393EA2"/>
    <w:rsid w:val="003961CD"/>
    <w:rsid w:val="003B05C2"/>
    <w:rsid w:val="003B0B1B"/>
    <w:rsid w:val="003B0BE4"/>
    <w:rsid w:val="003B197E"/>
    <w:rsid w:val="003B51CC"/>
    <w:rsid w:val="003C0CE8"/>
    <w:rsid w:val="003C6F54"/>
    <w:rsid w:val="003D1290"/>
    <w:rsid w:val="003D601B"/>
    <w:rsid w:val="003D7618"/>
    <w:rsid w:val="003E0D23"/>
    <w:rsid w:val="003E2789"/>
    <w:rsid w:val="003E679A"/>
    <w:rsid w:val="00400D17"/>
    <w:rsid w:val="00406343"/>
    <w:rsid w:val="00406A1D"/>
    <w:rsid w:val="0041293B"/>
    <w:rsid w:val="00415C94"/>
    <w:rsid w:val="00417579"/>
    <w:rsid w:val="004214AC"/>
    <w:rsid w:val="00425236"/>
    <w:rsid w:val="0042527E"/>
    <w:rsid w:val="00425C5D"/>
    <w:rsid w:val="00426406"/>
    <w:rsid w:val="00426BA9"/>
    <w:rsid w:val="00430059"/>
    <w:rsid w:val="00432D92"/>
    <w:rsid w:val="0043524B"/>
    <w:rsid w:val="0044194B"/>
    <w:rsid w:val="004435A5"/>
    <w:rsid w:val="00443F21"/>
    <w:rsid w:val="004442E9"/>
    <w:rsid w:val="004468C9"/>
    <w:rsid w:val="0045188B"/>
    <w:rsid w:val="00452EB2"/>
    <w:rsid w:val="00453991"/>
    <w:rsid w:val="0045438D"/>
    <w:rsid w:val="00454B8F"/>
    <w:rsid w:val="00455ABE"/>
    <w:rsid w:val="00461F96"/>
    <w:rsid w:val="00470E35"/>
    <w:rsid w:val="00475424"/>
    <w:rsid w:val="00483646"/>
    <w:rsid w:val="00484158"/>
    <w:rsid w:val="004850D9"/>
    <w:rsid w:val="004941D6"/>
    <w:rsid w:val="00494386"/>
    <w:rsid w:val="004978A7"/>
    <w:rsid w:val="004A17BA"/>
    <w:rsid w:val="004A22F1"/>
    <w:rsid w:val="004B0908"/>
    <w:rsid w:val="004B1DE6"/>
    <w:rsid w:val="004B20F8"/>
    <w:rsid w:val="004B356D"/>
    <w:rsid w:val="004B4A2A"/>
    <w:rsid w:val="004B5B79"/>
    <w:rsid w:val="004C5FC1"/>
    <w:rsid w:val="004D0324"/>
    <w:rsid w:val="004D0927"/>
    <w:rsid w:val="004D0F8C"/>
    <w:rsid w:val="004D3C7D"/>
    <w:rsid w:val="004D59B7"/>
    <w:rsid w:val="004E06D1"/>
    <w:rsid w:val="004E120C"/>
    <w:rsid w:val="004E148A"/>
    <w:rsid w:val="004F0929"/>
    <w:rsid w:val="004F3D61"/>
    <w:rsid w:val="004F6FA8"/>
    <w:rsid w:val="00502BF9"/>
    <w:rsid w:val="00502CFB"/>
    <w:rsid w:val="00504279"/>
    <w:rsid w:val="00505E7E"/>
    <w:rsid w:val="0050692A"/>
    <w:rsid w:val="005077C5"/>
    <w:rsid w:val="0051329C"/>
    <w:rsid w:val="005143F5"/>
    <w:rsid w:val="005174CB"/>
    <w:rsid w:val="00533430"/>
    <w:rsid w:val="005402A8"/>
    <w:rsid w:val="00540583"/>
    <w:rsid w:val="005420DA"/>
    <w:rsid w:val="0054421B"/>
    <w:rsid w:val="00547CC9"/>
    <w:rsid w:val="00547E8F"/>
    <w:rsid w:val="00551398"/>
    <w:rsid w:val="005526B2"/>
    <w:rsid w:val="0055468D"/>
    <w:rsid w:val="00555B8E"/>
    <w:rsid w:val="005614DF"/>
    <w:rsid w:val="0056273D"/>
    <w:rsid w:val="00563EE7"/>
    <w:rsid w:val="0056411B"/>
    <w:rsid w:val="00571280"/>
    <w:rsid w:val="00573D95"/>
    <w:rsid w:val="00576DA4"/>
    <w:rsid w:val="005818C2"/>
    <w:rsid w:val="00581F3F"/>
    <w:rsid w:val="00583559"/>
    <w:rsid w:val="00585B6E"/>
    <w:rsid w:val="00586718"/>
    <w:rsid w:val="00593248"/>
    <w:rsid w:val="00595364"/>
    <w:rsid w:val="005953DE"/>
    <w:rsid w:val="005954C3"/>
    <w:rsid w:val="005A002E"/>
    <w:rsid w:val="005A08DD"/>
    <w:rsid w:val="005A1C24"/>
    <w:rsid w:val="005A3A65"/>
    <w:rsid w:val="005B1C3A"/>
    <w:rsid w:val="005B2027"/>
    <w:rsid w:val="005B229B"/>
    <w:rsid w:val="005B4111"/>
    <w:rsid w:val="005D22A5"/>
    <w:rsid w:val="005D2DA6"/>
    <w:rsid w:val="005D498E"/>
    <w:rsid w:val="005E1277"/>
    <w:rsid w:val="005E198A"/>
    <w:rsid w:val="005E2B7F"/>
    <w:rsid w:val="005E7BFA"/>
    <w:rsid w:val="005F3A45"/>
    <w:rsid w:val="005F7CE7"/>
    <w:rsid w:val="0060036A"/>
    <w:rsid w:val="0060044C"/>
    <w:rsid w:val="0060291C"/>
    <w:rsid w:val="00602E80"/>
    <w:rsid w:val="00603C28"/>
    <w:rsid w:val="00611ED9"/>
    <w:rsid w:val="006130D4"/>
    <w:rsid w:val="006168C2"/>
    <w:rsid w:val="00624681"/>
    <w:rsid w:val="00626055"/>
    <w:rsid w:val="00630D36"/>
    <w:rsid w:val="00630FE5"/>
    <w:rsid w:val="006310FC"/>
    <w:rsid w:val="006408DC"/>
    <w:rsid w:val="006415A3"/>
    <w:rsid w:val="00641772"/>
    <w:rsid w:val="00641E95"/>
    <w:rsid w:val="00643AAE"/>
    <w:rsid w:val="006443A6"/>
    <w:rsid w:val="0065028A"/>
    <w:rsid w:val="00650B10"/>
    <w:rsid w:val="006523F8"/>
    <w:rsid w:val="006525B5"/>
    <w:rsid w:val="0065462B"/>
    <w:rsid w:val="0065468A"/>
    <w:rsid w:val="00655051"/>
    <w:rsid w:val="00661776"/>
    <w:rsid w:val="00665BF7"/>
    <w:rsid w:val="00670D15"/>
    <w:rsid w:val="0067172D"/>
    <w:rsid w:val="00676254"/>
    <w:rsid w:val="00681E77"/>
    <w:rsid w:val="00682E24"/>
    <w:rsid w:val="00686B6E"/>
    <w:rsid w:val="006874D1"/>
    <w:rsid w:val="00693811"/>
    <w:rsid w:val="00695110"/>
    <w:rsid w:val="0069756C"/>
    <w:rsid w:val="006A1CC5"/>
    <w:rsid w:val="006A3977"/>
    <w:rsid w:val="006C0ACA"/>
    <w:rsid w:val="006C0B5A"/>
    <w:rsid w:val="006C52C8"/>
    <w:rsid w:val="006C5B39"/>
    <w:rsid w:val="006C6FEE"/>
    <w:rsid w:val="006C737E"/>
    <w:rsid w:val="006C7A22"/>
    <w:rsid w:val="006D01CD"/>
    <w:rsid w:val="006D1FBB"/>
    <w:rsid w:val="006D439E"/>
    <w:rsid w:val="006D544F"/>
    <w:rsid w:val="006D6784"/>
    <w:rsid w:val="006D7638"/>
    <w:rsid w:val="006D7FB6"/>
    <w:rsid w:val="006E088F"/>
    <w:rsid w:val="006E4E6B"/>
    <w:rsid w:val="006E601B"/>
    <w:rsid w:val="006F08CD"/>
    <w:rsid w:val="006F0DB8"/>
    <w:rsid w:val="006F5237"/>
    <w:rsid w:val="006F5B2B"/>
    <w:rsid w:val="006F5C40"/>
    <w:rsid w:val="006F742A"/>
    <w:rsid w:val="006F7AAA"/>
    <w:rsid w:val="00701F61"/>
    <w:rsid w:val="00702463"/>
    <w:rsid w:val="007027B1"/>
    <w:rsid w:val="00704774"/>
    <w:rsid w:val="00704817"/>
    <w:rsid w:val="0070496D"/>
    <w:rsid w:val="00705FE4"/>
    <w:rsid w:val="00706F6E"/>
    <w:rsid w:val="0071386C"/>
    <w:rsid w:val="007208D8"/>
    <w:rsid w:val="00720AC2"/>
    <w:rsid w:val="00722D9D"/>
    <w:rsid w:val="00724C02"/>
    <w:rsid w:val="00725CC4"/>
    <w:rsid w:val="00726D2D"/>
    <w:rsid w:val="00731A8A"/>
    <w:rsid w:val="007347A4"/>
    <w:rsid w:val="0074013C"/>
    <w:rsid w:val="00745DE2"/>
    <w:rsid w:val="0075141B"/>
    <w:rsid w:val="00753DAF"/>
    <w:rsid w:val="00757893"/>
    <w:rsid w:val="00757E2A"/>
    <w:rsid w:val="00761843"/>
    <w:rsid w:val="0076391D"/>
    <w:rsid w:val="00764F54"/>
    <w:rsid w:val="00766270"/>
    <w:rsid w:val="00767B5C"/>
    <w:rsid w:val="0077466A"/>
    <w:rsid w:val="007752EC"/>
    <w:rsid w:val="00777CCE"/>
    <w:rsid w:val="00780AFB"/>
    <w:rsid w:val="00784C84"/>
    <w:rsid w:val="00785384"/>
    <w:rsid w:val="007870F7"/>
    <w:rsid w:val="00790250"/>
    <w:rsid w:val="00790BA6"/>
    <w:rsid w:val="0079191B"/>
    <w:rsid w:val="00797188"/>
    <w:rsid w:val="007A07AA"/>
    <w:rsid w:val="007A1C59"/>
    <w:rsid w:val="007A3264"/>
    <w:rsid w:val="007B1726"/>
    <w:rsid w:val="007B4735"/>
    <w:rsid w:val="007B78D9"/>
    <w:rsid w:val="007C1795"/>
    <w:rsid w:val="007C19D1"/>
    <w:rsid w:val="007C3F6E"/>
    <w:rsid w:val="007C5ABF"/>
    <w:rsid w:val="007C5B92"/>
    <w:rsid w:val="007D080B"/>
    <w:rsid w:val="007D538F"/>
    <w:rsid w:val="007D68B4"/>
    <w:rsid w:val="007E1DD4"/>
    <w:rsid w:val="007E2133"/>
    <w:rsid w:val="007E4C48"/>
    <w:rsid w:val="007F33B9"/>
    <w:rsid w:val="0080638C"/>
    <w:rsid w:val="008130CB"/>
    <w:rsid w:val="0082225C"/>
    <w:rsid w:val="0082762E"/>
    <w:rsid w:val="00827638"/>
    <w:rsid w:val="00831562"/>
    <w:rsid w:val="008318B9"/>
    <w:rsid w:val="00833133"/>
    <w:rsid w:val="00834471"/>
    <w:rsid w:val="00836540"/>
    <w:rsid w:val="00852652"/>
    <w:rsid w:val="00861C0E"/>
    <w:rsid w:val="00863B76"/>
    <w:rsid w:val="0086559D"/>
    <w:rsid w:val="0086735B"/>
    <w:rsid w:val="00871CBE"/>
    <w:rsid w:val="00874AEF"/>
    <w:rsid w:val="00874D73"/>
    <w:rsid w:val="00876343"/>
    <w:rsid w:val="00880996"/>
    <w:rsid w:val="0088653E"/>
    <w:rsid w:val="008914BA"/>
    <w:rsid w:val="008A0526"/>
    <w:rsid w:val="008A1729"/>
    <w:rsid w:val="008A3666"/>
    <w:rsid w:val="008A41DB"/>
    <w:rsid w:val="008A56D9"/>
    <w:rsid w:val="008B105A"/>
    <w:rsid w:val="008B12CE"/>
    <w:rsid w:val="008B3605"/>
    <w:rsid w:val="008B73B7"/>
    <w:rsid w:val="008C0585"/>
    <w:rsid w:val="008C359F"/>
    <w:rsid w:val="008C4233"/>
    <w:rsid w:val="008C642D"/>
    <w:rsid w:val="008C7F43"/>
    <w:rsid w:val="008D41B5"/>
    <w:rsid w:val="008D586A"/>
    <w:rsid w:val="008D5CD2"/>
    <w:rsid w:val="008D730D"/>
    <w:rsid w:val="008E05A1"/>
    <w:rsid w:val="008E385E"/>
    <w:rsid w:val="008E434E"/>
    <w:rsid w:val="008E4D20"/>
    <w:rsid w:val="008E75C1"/>
    <w:rsid w:val="008E7FA3"/>
    <w:rsid w:val="008F2278"/>
    <w:rsid w:val="008F2EC4"/>
    <w:rsid w:val="008F66A7"/>
    <w:rsid w:val="008F7756"/>
    <w:rsid w:val="00901755"/>
    <w:rsid w:val="00901812"/>
    <w:rsid w:val="0090221B"/>
    <w:rsid w:val="00902782"/>
    <w:rsid w:val="00903AF5"/>
    <w:rsid w:val="00910574"/>
    <w:rsid w:val="00910690"/>
    <w:rsid w:val="009107C8"/>
    <w:rsid w:val="009120B2"/>
    <w:rsid w:val="009148C8"/>
    <w:rsid w:val="00915AEB"/>
    <w:rsid w:val="009179BF"/>
    <w:rsid w:val="00920C6F"/>
    <w:rsid w:val="00920C75"/>
    <w:rsid w:val="009217E0"/>
    <w:rsid w:val="00925DD5"/>
    <w:rsid w:val="009301B2"/>
    <w:rsid w:val="009347CE"/>
    <w:rsid w:val="00934F8C"/>
    <w:rsid w:val="009365A3"/>
    <w:rsid w:val="009367C7"/>
    <w:rsid w:val="009376BC"/>
    <w:rsid w:val="00941FEA"/>
    <w:rsid w:val="009428E5"/>
    <w:rsid w:val="00942A0B"/>
    <w:rsid w:val="00944A6B"/>
    <w:rsid w:val="009455A3"/>
    <w:rsid w:val="00950AAB"/>
    <w:rsid w:val="0096003C"/>
    <w:rsid w:val="0096156F"/>
    <w:rsid w:val="00971365"/>
    <w:rsid w:val="00973698"/>
    <w:rsid w:val="00975713"/>
    <w:rsid w:val="00977EB5"/>
    <w:rsid w:val="00981EDB"/>
    <w:rsid w:val="00984C34"/>
    <w:rsid w:val="00984DB4"/>
    <w:rsid w:val="0098542B"/>
    <w:rsid w:val="00990F5F"/>
    <w:rsid w:val="0099745F"/>
    <w:rsid w:val="009A3968"/>
    <w:rsid w:val="009A5A0E"/>
    <w:rsid w:val="009B5EAC"/>
    <w:rsid w:val="009B659F"/>
    <w:rsid w:val="009B67CA"/>
    <w:rsid w:val="009C1380"/>
    <w:rsid w:val="009C21F9"/>
    <w:rsid w:val="009C2BE8"/>
    <w:rsid w:val="009C2F8F"/>
    <w:rsid w:val="009C3053"/>
    <w:rsid w:val="009C40B4"/>
    <w:rsid w:val="009C6B7A"/>
    <w:rsid w:val="009C7DB6"/>
    <w:rsid w:val="009D37BB"/>
    <w:rsid w:val="009D71A0"/>
    <w:rsid w:val="009E308E"/>
    <w:rsid w:val="009E69FC"/>
    <w:rsid w:val="009F5415"/>
    <w:rsid w:val="009F59E2"/>
    <w:rsid w:val="00A05182"/>
    <w:rsid w:val="00A061B0"/>
    <w:rsid w:val="00A06D47"/>
    <w:rsid w:val="00A07514"/>
    <w:rsid w:val="00A116FB"/>
    <w:rsid w:val="00A11A3F"/>
    <w:rsid w:val="00A1724C"/>
    <w:rsid w:val="00A21195"/>
    <w:rsid w:val="00A22429"/>
    <w:rsid w:val="00A23D9F"/>
    <w:rsid w:val="00A261D0"/>
    <w:rsid w:val="00A26646"/>
    <w:rsid w:val="00A27848"/>
    <w:rsid w:val="00A3335C"/>
    <w:rsid w:val="00A350CF"/>
    <w:rsid w:val="00A37FBA"/>
    <w:rsid w:val="00A42DE1"/>
    <w:rsid w:val="00A55290"/>
    <w:rsid w:val="00A56B07"/>
    <w:rsid w:val="00A6010A"/>
    <w:rsid w:val="00A6402D"/>
    <w:rsid w:val="00A65E2F"/>
    <w:rsid w:val="00A67659"/>
    <w:rsid w:val="00A6776D"/>
    <w:rsid w:val="00A6792A"/>
    <w:rsid w:val="00A7022E"/>
    <w:rsid w:val="00A705AC"/>
    <w:rsid w:val="00A720E6"/>
    <w:rsid w:val="00A74F14"/>
    <w:rsid w:val="00A75588"/>
    <w:rsid w:val="00A75C55"/>
    <w:rsid w:val="00A82D24"/>
    <w:rsid w:val="00A84138"/>
    <w:rsid w:val="00A9294D"/>
    <w:rsid w:val="00A95672"/>
    <w:rsid w:val="00A96FBE"/>
    <w:rsid w:val="00AA0EE2"/>
    <w:rsid w:val="00AA4896"/>
    <w:rsid w:val="00AA6537"/>
    <w:rsid w:val="00AA67BD"/>
    <w:rsid w:val="00AA6ABA"/>
    <w:rsid w:val="00AB15C3"/>
    <w:rsid w:val="00AB19A4"/>
    <w:rsid w:val="00AC25DC"/>
    <w:rsid w:val="00AC3279"/>
    <w:rsid w:val="00AC3462"/>
    <w:rsid w:val="00AC3EA1"/>
    <w:rsid w:val="00AC6941"/>
    <w:rsid w:val="00AC71DB"/>
    <w:rsid w:val="00AD16CC"/>
    <w:rsid w:val="00AD23C2"/>
    <w:rsid w:val="00AD2C94"/>
    <w:rsid w:val="00AF1DCC"/>
    <w:rsid w:val="00AF3EFE"/>
    <w:rsid w:val="00AF4EC3"/>
    <w:rsid w:val="00AF5317"/>
    <w:rsid w:val="00B03CA2"/>
    <w:rsid w:val="00B05A1E"/>
    <w:rsid w:val="00B0675A"/>
    <w:rsid w:val="00B071C9"/>
    <w:rsid w:val="00B10B5D"/>
    <w:rsid w:val="00B12D3F"/>
    <w:rsid w:val="00B148B5"/>
    <w:rsid w:val="00B15FE6"/>
    <w:rsid w:val="00B177F9"/>
    <w:rsid w:val="00B21273"/>
    <w:rsid w:val="00B22A50"/>
    <w:rsid w:val="00B25A96"/>
    <w:rsid w:val="00B3162B"/>
    <w:rsid w:val="00B346D0"/>
    <w:rsid w:val="00B374EB"/>
    <w:rsid w:val="00B377C5"/>
    <w:rsid w:val="00B41C98"/>
    <w:rsid w:val="00B43C02"/>
    <w:rsid w:val="00B44E5B"/>
    <w:rsid w:val="00B44F66"/>
    <w:rsid w:val="00B47159"/>
    <w:rsid w:val="00B55B9D"/>
    <w:rsid w:val="00B61D45"/>
    <w:rsid w:val="00B63F2E"/>
    <w:rsid w:val="00B63F6F"/>
    <w:rsid w:val="00B663D4"/>
    <w:rsid w:val="00B66976"/>
    <w:rsid w:val="00B66D4F"/>
    <w:rsid w:val="00B716C6"/>
    <w:rsid w:val="00B72B6C"/>
    <w:rsid w:val="00B737C5"/>
    <w:rsid w:val="00B74556"/>
    <w:rsid w:val="00B7687D"/>
    <w:rsid w:val="00B81F4C"/>
    <w:rsid w:val="00B91FC7"/>
    <w:rsid w:val="00B92E44"/>
    <w:rsid w:val="00BA142D"/>
    <w:rsid w:val="00BA16C4"/>
    <w:rsid w:val="00BA1EA3"/>
    <w:rsid w:val="00BB4D86"/>
    <w:rsid w:val="00BB7170"/>
    <w:rsid w:val="00BC24A5"/>
    <w:rsid w:val="00BC4FBE"/>
    <w:rsid w:val="00BD458E"/>
    <w:rsid w:val="00BF599A"/>
    <w:rsid w:val="00C000C9"/>
    <w:rsid w:val="00C00628"/>
    <w:rsid w:val="00C02714"/>
    <w:rsid w:val="00C104F6"/>
    <w:rsid w:val="00C116AD"/>
    <w:rsid w:val="00C11F2F"/>
    <w:rsid w:val="00C166D5"/>
    <w:rsid w:val="00C1699B"/>
    <w:rsid w:val="00C17723"/>
    <w:rsid w:val="00C20160"/>
    <w:rsid w:val="00C232C7"/>
    <w:rsid w:val="00C3331C"/>
    <w:rsid w:val="00C344BA"/>
    <w:rsid w:val="00C35010"/>
    <w:rsid w:val="00C37F12"/>
    <w:rsid w:val="00C433E3"/>
    <w:rsid w:val="00C469BE"/>
    <w:rsid w:val="00C551D1"/>
    <w:rsid w:val="00C570B8"/>
    <w:rsid w:val="00C57794"/>
    <w:rsid w:val="00C64719"/>
    <w:rsid w:val="00C65732"/>
    <w:rsid w:val="00C72C08"/>
    <w:rsid w:val="00C75D9F"/>
    <w:rsid w:val="00C770BC"/>
    <w:rsid w:val="00C8040E"/>
    <w:rsid w:val="00C8051B"/>
    <w:rsid w:val="00C82620"/>
    <w:rsid w:val="00C83736"/>
    <w:rsid w:val="00C84396"/>
    <w:rsid w:val="00C85F41"/>
    <w:rsid w:val="00C860C8"/>
    <w:rsid w:val="00C86E88"/>
    <w:rsid w:val="00CA0384"/>
    <w:rsid w:val="00CA493C"/>
    <w:rsid w:val="00CB04D3"/>
    <w:rsid w:val="00CB0EA7"/>
    <w:rsid w:val="00CB2888"/>
    <w:rsid w:val="00CB2C0E"/>
    <w:rsid w:val="00CB3858"/>
    <w:rsid w:val="00CB3BCB"/>
    <w:rsid w:val="00CB3EE6"/>
    <w:rsid w:val="00CB3F54"/>
    <w:rsid w:val="00CB5A4A"/>
    <w:rsid w:val="00CB7009"/>
    <w:rsid w:val="00CC2515"/>
    <w:rsid w:val="00CC46A9"/>
    <w:rsid w:val="00CC52A7"/>
    <w:rsid w:val="00CC64E4"/>
    <w:rsid w:val="00CD0E3B"/>
    <w:rsid w:val="00CD26B4"/>
    <w:rsid w:val="00CD2E8E"/>
    <w:rsid w:val="00CD6FAD"/>
    <w:rsid w:val="00CE415C"/>
    <w:rsid w:val="00CE54C6"/>
    <w:rsid w:val="00CE5F51"/>
    <w:rsid w:val="00CF0D0A"/>
    <w:rsid w:val="00CF2B72"/>
    <w:rsid w:val="00CF6154"/>
    <w:rsid w:val="00CF6605"/>
    <w:rsid w:val="00D00609"/>
    <w:rsid w:val="00D01965"/>
    <w:rsid w:val="00D0276E"/>
    <w:rsid w:val="00D02FAA"/>
    <w:rsid w:val="00D03A5F"/>
    <w:rsid w:val="00D05B2C"/>
    <w:rsid w:val="00D064C5"/>
    <w:rsid w:val="00D107A7"/>
    <w:rsid w:val="00D10931"/>
    <w:rsid w:val="00D15966"/>
    <w:rsid w:val="00D20EF7"/>
    <w:rsid w:val="00D211BF"/>
    <w:rsid w:val="00D2189E"/>
    <w:rsid w:val="00D308D0"/>
    <w:rsid w:val="00D31622"/>
    <w:rsid w:val="00D366B1"/>
    <w:rsid w:val="00D43114"/>
    <w:rsid w:val="00D44441"/>
    <w:rsid w:val="00D449E0"/>
    <w:rsid w:val="00D44F12"/>
    <w:rsid w:val="00D52769"/>
    <w:rsid w:val="00D52F5A"/>
    <w:rsid w:val="00D5669C"/>
    <w:rsid w:val="00D57AD6"/>
    <w:rsid w:val="00D63503"/>
    <w:rsid w:val="00D6759B"/>
    <w:rsid w:val="00D7045B"/>
    <w:rsid w:val="00D70DE1"/>
    <w:rsid w:val="00D712C1"/>
    <w:rsid w:val="00D743B4"/>
    <w:rsid w:val="00D75F7B"/>
    <w:rsid w:val="00D85101"/>
    <w:rsid w:val="00D86512"/>
    <w:rsid w:val="00D873D5"/>
    <w:rsid w:val="00D87E7D"/>
    <w:rsid w:val="00D90F8D"/>
    <w:rsid w:val="00D91674"/>
    <w:rsid w:val="00D91DE4"/>
    <w:rsid w:val="00D9224E"/>
    <w:rsid w:val="00D95F26"/>
    <w:rsid w:val="00DA044F"/>
    <w:rsid w:val="00DA11EF"/>
    <w:rsid w:val="00DA3C0C"/>
    <w:rsid w:val="00DA3F15"/>
    <w:rsid w:val="00DA4B54"/>
    <w:rsid w:val="00DA4BBC"/>
    <w:rsid w:val="00DA5166"/>
    <w:rsid w:val="00DB28E6"/>
    <w:rsid w:val="00DB788C"/>
    <w:rsid w:val="00DB7D41"/>
    <w:rsid w:val="00DC270B"/>
    <w:rsid w:val="00DD0CF9"/>
    <w:rsid w:val="00DD7DE9"/>
    <w:rsid w:val="00DE1592"/>
    <w:rsid w:val="00DE2784"/>
    <w:rsid w:val="00DF1818"/>
    <w:rsid w:val="00DF78D0"/>
    <w:rsid w:val="00DF7B69"/>
    <w:rsid w:val="00E00D48"/>
    <w:rsid w:val="00E029F2"/>
    <w:rsid w:val="00E03C02"/>
    <w:rsid w:val="00E03FF2"/>
    <w:rsid w:val="00E05140"/>
    <w:rsid w:val="00E07188"/>
    <w:rsid w:val="00E13058"/>
    <w:rsid w:val="00E15942"/>
    <w:rsid w:val="00E16E5A"/>
    <w:rsid w:val="00E1785E"/>
    <w:rsid w:val="00E17B69"/>
    <w:rsid w:val="00E2120B"/>
    <w:rsid w:val="00E23A1A"/>
    <w:rsid w:val="00E24415"/>
    <w:rsid w:val="00E2474E"/>
    <w:rsid w:val="00E25BB4"/>
    <w:rsid w:val="00E27C49"/>
    <w:rsid w:val="00E314A1"/>
    <w:rsid w:val="00E315D7"/>
    <w:rsid w:val="00E339E4"/>
    <w:rsid w:val="00E355CE"/>
    <w:rsid w:val="00E361F1"/>
    <w:rsid w:val="00E40954"/>
    <w:rsid w:val="00E42D37"/>
    <w:rsid w:val="00E458E7"/>
    <w:rsid w:val="00E46A61"/>
    <w:rsid w:val="00E4799C"/>
    <w:rsid w:val="00E529CB"/>
    <w:rsid w:val="00E627C8"/>
    <w:rsid w:val="00E6325D"/>
    <w:rsid w:val="00E64EEA"/>
    <w:rsid w:val="00E65F1F"/>
    <w:rsid w:val="00E71C0E"/>
    <w:rsid w:val="00E737A5"/>
    <w:rsid w:val="00E7692A"/>
    <w:rsid w:val="00E801EF"/>
    <w:rsid w:val="00E851A9"/>
    <w:rsid w:val="00E868AB"/>
    <w:rsid w:val="00E92823"/>
    <w:rsid w:val="00E93FF6"/>
    <w:rsid w:val="00E94004"/>
    <w:rsid w:val="00EA1BA4"/>
    <w:rsid w:val="00EA354C"/>
    <w:rsid w:val="00EA586C"/>
    <w:rsid w:val="00EA7E1D"/>
    <w:rsid w:val="00EB10B6"/>
    <w:rsid w:val="00EB154D"/>
    <w:rsid w:val="00EB2E7D"/>
    <w:rsid w:val="00EC01A1"/>
    <w:rsid w:val="00EC20BE"/>
    <w:rsid w:val="00EC293F"/>
    <w:rsid w:val="00EC4566"/>
    <w:rsid w:val="00ED0833"/>
    <w:rsid w:val="00ED257B"/>
    <w:rsid w:val="00ED57F0"/>
    <w:rsid w:val="00ED67C3"/>
    <w:rsid w:val="00ED7BC8"/>
    <w:rsid w:val="00EE31B3"/>
    <w:rsid w:val="00EE5F78"/>
    <w:rsid w:val="00EF0406"/>
    <w:rsid w:val="00EF0CE5"/>
    <w:rsid w:val="00EF4E58"/>
    <w:rsid w:val="00F05D3B"/>
    <w:rsid w:val="00F06A0C"/>
    <w:rsid w:val="00F07B56"/>
    <w:rsid w:val="00F129BB"/>
    <w:rsid w:val="00F12E39"/>
    <w:rsid w:val="00F14043"/>
    <w:rsid w:val="00F151E9"/>
    <w:rsid w:val="00F17D2D"/>
    <w:rsid w:val="00F2093D"/>
    <w:rsid w:val="00F20A9E"/>
    <w:rsid w:val="00F21CCD"/>
    <w:rsid w:val="00F23677"/>
    <w:rsid w:val="00F24B3D"/>
    <w:rsid w:val="00F263C1"/>
    <w:rsid w:val="00F26471"/>
    <w:rsid w:val="00F304A6"/>
    <w:rsid w:val="00F305AB"/>
    <w:rsid w:val="00F41765"/>
    <w:rsid w:val="00F4367F"/>
    <w:rsid w:val="00F454CE"/>
    <w:rsid w:val="00F517D4"/>
    <w:rsid w:val="00F54ABA"/>
    <w:rsid w:val="00F56C63"/>
    <w:rsid w:val="00F67395"/>
    <w:rsid w:val="00F67C61"/>
    <w:rsid w:val="00F70D25"/>
    <w:rsid w:val="00F72AC2"/>
    <w:rsid w:val="00F74A17"/>
    <w:rsid w:val="00F76085"/>
    <w:rsid w:val="00F76A10"/>
    <w:rsid w:val="00F80260"/>
    <w:rsid w:val="00F80742"/>
    <w:rsid w:val="00F80D94"/>
    <w:rsid w:val="00F82E08"/>
    <w:rsid w:val="00F84E4F"/>
    <w:rsid w:val="00F85B17"/>
    <w:rsid w:val="00F92661"/>
    <w:rsid w:val="00F9398F"/>
    <w:rsid w:val="00F939BB"/>
    <w:rsid w:val="00FA34FB"/>
    <w:rsid w:val="00FA5E9C"/>
    <w:rsid w:val="00FB242B"/>
    <w:rsid w:val="00FB58D7"/>
    <w:rsid w:val="00FC0540"/>
    <w:rsid w:val="00FC341A"/>
    <w:rsid w:val="00FD0B3E"/>
    <w:rsid w:val="00FD1708"/>
    <w:rsid w:val="00FD27F2"/>
    <w:rsid w:val="00FD4F4C"/>
    <w:rsid w:val="00FD6218"/>
    <w:rsid w:val="00FD7DE9"/>
    <w:rsid w:val="00FE23BF"/>
    <w:rsid w:val="00FE70E6"/>
    <w:rsid w:val="00FF3E8B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4"/>
    <w:uiPriority w:val="99"/>
    <w:rsid w:val="004E148A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3"/>
    <w:uiPriority w:val="99"/>
    <w:locked/>
    <w:rsid w:val="004E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148A"/>
    <w:pPr>
      <w:ind w:left="720"/>
      <w:contextualSpacing/>
    </w:pPr>
  </w:style>
  <w:style w:type="character" w:customStyle="1" w:styleId="blk">
    <w:name w:val="blk"/>
    <w:basedOn w:val="a0"/>
    <w:rsid w:val="00F54ABA"/>
  </w:style>
  <w:style w:type="table" w:styleId="a7">
    <w:name w:val="Table Grid"/>
    <w:basedOn w:val="a1"/>
    <w:uiPriority w:val="59"/>
    <w:rsid w:val="0002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026BA"/>
    <w:rPr>
      <w:color w:val="0000FF"/>
      <w:u w:val="single"/>
    </w:rPr>
  </w:style>
  <w:style w:type="paragraph" w:styleId="a9">
    <w:name w:val="No Spacing"/>
    <w:uiPriority w:val="1"/>
    <w:qFormat/>
    <w:rsid w:val="00231662"/>
    <w:pPr>
      <w:spacing w:after="0" w:line="240" w:lineRule="auto"/>
    </w:pPr>
  </w:style>
  <w:style w:type="paragraph" w:customStyle="1" w:styleId="ConsPlusNormal">
    <w:name w:val="ConsPlusNormal"/>
    <w:rsid w:val="00F07B5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7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36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6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5462B"/>
    <w:pPr>
      <w:spacing w:after="120" w:line="480" w:lineRule="auto"/>
      <w:ind w:firstLine="0"/>
    </w:pPr>
  </w:style>
  <w:style w:type="character" w:customStyle="1" w:styleId="20">
    <w:name w:val="Основной текст 2 Знак"/>
    <w:basedOn w:val="a0"/>
    <w:link w:val="2"/>
    <w:rsid w:val="0065462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Текст1"/>
    <w:basedOn w:val="a"/>
    <w:rsid w:val="00CC52A7"/>
    <w:pPr>
      <w:widowControl w:val="0"/>
      <w:ind w:firstLine="0"/>
    </w:pPr>
    <w:rPr>
      <w:rFonts w:ascii="Courier New" w:hAnsi="Courier New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920C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20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92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954C3"/>
    <w:pPr>
      <w:suppressAutoHyphens/>
      <w:spacing w:after="120" w:line="480" w:lineRule="auto"/>
      <w:ind w:firstLine="0"/>
    </w:pPr>
    <w:rPr>
      <w:lang w:val="en-US" w:eastAsia="ar-SA"/>
    </w:rPr>
  </w:style>
  <w:style w:type="character" w:customStyle="1" w:styleId="WW8Num3z0">
    <w:name w:val="WW8Num3z0"/>
    <w:rsid w:val="0074013C"/>
    <w:rPr>
      <w:rFonts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1639-0EE9-46F8-89D6-7D0FB2CF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1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cp:lastPrinted>2024-12-19T07:01:00Z</cp:lastPrinted>
  <dcterms:created xsi:type="dcterms:W3CDTF">2023-06-07T06:33:00Z</dcterms:created>
  <dcterms:modified xsi:type="dcterms:W3CDTF">2024-12-19T07:01:00Z</dcterms:modified>
</cp:coreProperties>
</file>