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27" w:rsidRDefault="00A41827" w:rsidP="007832B2">
      <w:pPr>
        <w:jc w:val="center"/>
        <w:rPr>
          <w:b/>
        </w:rPr>
      </w:pPr>
    </w:p>
    <w:p w:rsidR="00A41827" w:rsidRDefault="00A41827" w:rsidP="007832B2">
      <w:pPr>
        <w:jc w:val="center"/>
        <w:rPr>
          <w:b/>
        </w:rPr>
      </w:pPr>
    </w:p>
    <w:p w:rsidR="007832B2" w:rsidRPr="00805674" w:rsidRDefault="007832B2" w:rsidP="007832B2">
      <w:pPr>
        <w:jc w:val="center"/>
        <w:rPr>
          <w:b/>
        </w:rPr>
      </w:pPr>
      <w:r w:rsidRPr="00805674">
        <w:rPr>
          <w:b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95pt" o:ole="" fillcolor="window">
            <v:imagedata r:id="rId8" o:title=""/>
          </v:shape>
          <o:OLEObject Type="Embed" ProgID="Word.Picture.8" ShapeID="_x0000_i1025" DrawAspect="Content" ObjectID="_1803110285" r:id="rId9"/>
        </w:object>
      </w:r>
    </w:p>
    <w:p w:rsidR="007832B2" w:rsidRPr="00805674" w:rsidRDefault="007832B2" w:rsidP="007832B2">
      <w:pPr>
        <w:jc w:val="center"/>
        <w:rPr>
          <w:lang w:eastAsia="ar-SA"/>
        </w:rPr>
      </w:pPr>
      <w:r w:rsidRPr="00805674">
        <w:rPr>
          <w:lang w:eastAsia="ar-SA"/>
        </w:rPr>
        <w:t>Республика Карелия</w:t>
      </w:r>
    </w:p>
    <w:p w:rsidR="007832B2" w:rsidRPr="00805674" w:rsidRDefault="007832B2" w:rsidP="007832B2">
      <w:pPr>
        <w:suppressAutoHyphens/>
        <w:jc w:val="center"/>
        <w:rPr>
          <w:b/>
          <w:lang w:eastAsia="ar-SA"/>
        </w:rPr>
      </w:pPr>
      <w:r w:rsidRPr="00805674">
        <w:rPr>
          <w:lang w:eastAsia="ar-SA"/>
        </w:rPr>
        <w:t>Пудожский район</w:t>
      </w:r>
    </w:p>
    <w:p w:rsidR="007832B2" w:rsidRPr="00805674" w:rsidRDefault="007832B2" w:rsidP="007832B2">
      <w:pPr>
        <w:jc w:val="center"/>
        <w:rPr>
          <w:spacing w:val="40"/>
        </w:rPr>
      </w:pPr>
    </w:p>
    <w:p w:rsidR="007832B2" w:rsidRPr="00805674" w:rsidRDefault="007832B2" w:rsidP="007832B2">
      <w:pPr>
        <w:pStyle w:val="Default"/>
        <w:jc w:val="center"/>
        <w:rPr>
          <w:b/>
        </w:rPr>
      </w:pPr>
      <w:r w:rsidRPr="00805674">
        <w:rPr>
          <w:b/>
        </w:rPr>
        <w:t>Контрольно-счетный орган Пудожского муниципального района</w:t>
      </w:r>
    </w:p>
    <w:p w:rsidR="007832B2" w:rsidRPr="00805674" w:rsidRDefault="007832B2" w:rsidP="007832B2">
      <w:pPr>
        <w:pStyle w:val="Default"/>
        <w:jc w:val="center"/>
        <w:rPr>
          <w:b/>
        </w:rPr>
      </w:pPr>
      <w:r w:rsidRPr="00805674">
        <w:rPr>
          <w:b/>
        </w:rPr>
        <w:t>(КСО Пудожского муниципального района)</w:t>
      </w:r>
    </w:p>
    <w:p w:rsidR="007832B2" w:rsidRPr="00805674" w:rsidRDefault="007832B2" w:rsidP="007832B2">
      <w:pPr>
        <w:pStyle w:val="Default"/>
        <w:jc w:val="center"/>
        <w:rPr>
          <w:b/>
        </w:rPr>
      </w:pPr>
      <w:r w:rsidRPr="00805674">
        <w:rPr>
          <w:b/>
        </w:rPr>
        <w:t>_________________________________________________________________</w:t>
      </w:r>
    </w:p>
    <w:p w:rsidR="007832B2" w:rsidRPr="00805674" w:rsidRDefault="007832B2" w:rsidP="007832B2"/>
    <w:p w:rsidR="007832B2" w:rsidRDefault="007832B2" w:rsidP="007832B2">
      <w:pPr>
        <w:spacing w:line="276" w:lineRule="auto"/>
        <w:jc w:val="center"/>
        <w:rPr>
          <w:b/>
        </w:rPr>
      </w:pPr>
      <w:r>
        <w:rPr>
          <w:b/>
        </w:rPr>
        <w:t>ЭКСПЕРТНОЕ ЗАКЛЮЧЕНИЕ</w:t>
      </w:r>
    </w:p>
    <w:p w:rsidR="007832B2" w:rsidRDefault="007832B2" w:rsidP="007832B2">
      <w:pPr>
        <w:spacing w:line="276" w:lineRule="auto"/>
        <w:jc w:val="center"/>
        <w:rPr>
          <w:b/>
        </w:rPr>
      </w:pPr>
      <w:r>
        <w:rPr>
          <w:b/>
        </w:rPr>
        <w:t xml:space="preserve">«Проведение финансово-экономической экспертизы проекта постановления Администрации Пудожского муниципального района «О внесении изменений в Постановление администрации Пудожского муниципального района от </w:t>
      </w:r>
      <w:r w:rsidR="00AD1A2E">
        <w:rPr>
          <w:b/>
        </w:rPr>
        <w:t>19 января 2022 года</w:t>
      </w:r>
      <w:r>
        <w:rPr>
          <w:b/>
        </w:rPr>
        <w:t xml:space="preserve"> № </w:t>
      </w:r>
      <w:r w:rsidR="00AD1A2E">
        <w:rPr>
          <w:b/>
        </w:rPr>
        <w:t>24</w:t>
      </w:r>
      <w:r>
        <w:rPr>
          <w:b/>
        </w:rPr>
        <w:t>-П «</w:t>
      </w:r>
      <w:r w:rsidR="0085491F">
        <w:rPr>
          <w:b/>
        </w:rPr>
        <w:t>Об утверждении муниципальной программы «</w:t>
      </w:r>
      <w:r w:rsidR="00AD1A2E">
        <w:rPr>
          <w:b/>
        </w:rPr>
        <w:t>Обеспечение доступным и комфорт</w:t>
      </w:r>
      <w:r w:rsidR="00EF4ACA">
        <w:rPr>
          <w:b/>
        </w:rPr>
        <w:t>ным жильем, жилищно-коммунальными услугами</w:t>
      </w:r>
      <w:r w:rsidR="00AD1A2E">
        <w:rPr>
          <w:b/>
        </w:rPr>
        <w:t xml:space="preserve"> на территории Пудожского муниципального района</w:t>
      </w:r>
      <w:r>
        <w:rPr>
          <w:b/>
        </w:rPr>
        <w:t>».</w:t>
      </w:r>
    </w:p>
    <w:p w:rsidR="007832B2" w:rsidRDefault="007832B2" w:rsidP="007832B2">
      <w:pPr>
        <w:spacing w:line="276" w:lineRule="auto"/>
        <w:jc w:val="center"/>
        <w:rPr>
          <w:b/>
        </w:rPr>
      </w:pPr>
    </w:p>
    <w:p w:rsidR="007832B2" w:rsidRPr="00805674" w:rsidRDefault="003D1762" w:rsidP="007832B2">
      <w:pPr>
        <w:spacing w:line="276" w:lineRule="auto"/>
        <w:ind w:firstLine="0"/>
        <w:rPr>
          <w:b/>
        </w:rPr>
      </w:pPr>
      <w:r>
        <w:rPr>
          <w:b/>
        </w:rPr>
        <w:t>«</w:t>
      </w:r>
      <w:r w:rsidR="00370877">
        <w:rPr>
          <w:b/>
        </w:rPr>
        <w:t>10</w:t>
      </w:r>
      <w:r w:rsidR="00A83680">
        <w:rPr>
          <w:b/>
        </w:rPr>
        <w:t>» марта</w:t>
      </w:r>
      <w:r w:rsidR="007832B2" w:rsidRPr="00805674">
        <w:rPr>
          <w:b/>
        </w:rPr>
        <w:t xml:space="preserve"> 202</w:t>
      </w:r>
      <w:r>
        <w:rPr>
          <w:b/>
        </w:rPr>
        <w:t>5</w:t>
      </w:r>
      <w:r w:rsidR="007832B2" w:rsidRPr="00805674">
        <w:rPr>
          <w:b/>
        </w:rPr>
        <w:t xml:space="preserve"> года                                                                                                </w:t>
      </w:r>
      <w:r w:rsidR="00A83680">
        <w:rPr>
          <w:b/>
        </w:rPr>
        <w:t xml:space="preserve">   </w:t>
      </w:r>
      <w:r w:rsidR="007832B2" w:rsidRPr="00805674">
        <w:rPr>
          <w:b/>
        </w:rPr>
        <w:t xml:space="preserve">      </w:t>
      </w:r>
      <w:r w:rsidR="00AD1A2E">
        <w:rPr>
          <w:b/>
        </w:rPr>
        <w:t xml:space="preserve">     </w:t>
      </w:r>
      <w:r w:rsidR="007832B2" w:rsidRPr="00805674">
        <w:rPr>
          <w:b/>
        </w:rPr>
        <w:t>№</w:t>
      </w:r>
      <w:r w:rsidR="0045317F">
        <w:rPr>
          <w:b/>
        </w:rPr>
        <w:t xml:space="preserve"> 8</w:t>
      </w:r>
      <w:r w:rsidR="007832B2" w:rsidRPr="00805674">
        <w:rPr>
          <w:b/>
        </w:rPr>
        <w:t xml:space="preserve"> </w:t>
      </w:r>
    </w:p>
    <w:p w:rsidR="007832B2" w:rsidRDefault="007832B2" w:rsidP="007832B2">
      <w:pPr>
        <w:spacing w:line="276" w:lineRule="auto"/>
        <w:jc w:val="center"/>
        <w:rPr>
          <w:b/>
        </w:rPr>
      </w:pPr>
      <w:r>
        <w:rPr>
          <w:b/>
        </w:rPr>
        <w:t>1.Общие положения</w:t>
      </w:r>
    </w:p>
    <w:p w:rsidR="007832B2" w:rsidRDefault="007832B2" w:rsidP="007832B2">
      <w:pPr>
        <w:spacing w:line="276" w:lineRule="auto"/>
        <w:jc w:val="center"/>
        <w:rPr>
          <w:b/>
        </w:rPr>
      </w:pPr>
    </w:p>
    <w:p w:rsidR="007832B2" w:rsidRPr="00370877" w:rsidRDefault="007832B2" w:rsidP="007832B2">
      <w:pPr>
        <w:spacing w:line="276" w:lineRule="auto"/>
        <w:ind w:firstLine="0"/>
        <w:jc w:val="both"/>
      </w:pPr>
      <w:r w:rsidRPr="00370877">
        <w:rPr>
          <w:b/>
        </w:rPr>
        <w:t xml:space="preserve">     </w:t>
      </w:r>
      <w:r w:rsidRPr="00370877">
        <w:t>Заключение Контрольно-счетного органа Пудожского муниципального района на</w:t>
      </w:r>
      <w:r w:rsidR="0085491F" w:rsidRPr="00370877">
        <w:t xml:space="preserve"> </w:t>
      </w:r>
      <w:r w:rsidRPr="00370877">
        <w:t>проект постановления Администрации</w:t>
      </w:r>
      <w:r w:rsidRPr="00370877">
        <w:rPr>
          <w:b/>
        </w:rPr>
        <w:t xml:space="preserve"> </w:t>
      </w:r>
      <w:r w:rsidRPr="00370877">
        <w:t>Пудожского муниципального района</w:t>
      </w:r>
      <w:r w:rsidR="00AD1A2E" w:rsidRPr="00370877">
        <w:t xml:space="preserve">: </w:t>
      </w:r>
      <w:r w:rsidRPr="00370877">
        <w:t xml:space="preserve">О внесении изменений в Постановление администрации Пудожского муниципального района </w:t>
      </w:r>
      <w:r w:rsidR="0085491F" w:rsidRPr="00370877">
        <w:t xml:space="preserve">от </w:t>
      </w:r>
      <w:r w:rsidR="00AD1A2E" w:rsidRPr="00370877">
        <w:t>19 января 2022 года 24-П «</w:t>
      </w:r>
      <w:r w:rsidR="0085491F" w:rsidRPr="00370877">
        <w:t>Об утверждении муниципальной программы «</w:t>
      </w:r>
      <w:r w:rsidR="00AD1A2E" w:rsidRPr="00370877">
        <w:t>Обеспечение доступным и комфортным жильем, жилищно-коммунальными услугами на территории Пудожского муниципального района</w:t>
      </w:r>
      <w:r w:rsidRPr="00370877">
        <w:t>» (с изменениями), подготовлено в соот</w:t>
      </w:r>
      <w:r w:rsidR="0085491F" w:rsidRPr="00370877">
        <w:t xml:space="preserve">ветствии с пунктом 2 статьи 157 и </w:t>
      </w:r>
      <w:r w:rsidRPr="00370877">
        <w:t>статьи 179 Бюджетного кодекса Российской Федерации; пункта 7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Положением о Контрольно-счетном органе Пудожского муниципального района; Стандарт  СФК 2.5 «Финансово-экономическая экспертиза муниципальных программ».</w:t>
      </w:r>
    </w:p>
    <w:p w:rsidR="007832B2" w:rsidRPr="00370877" w:rsidRDefault="0008660B" w:rsidP="007832B2">
      <w:pPr>
        <w:spacing w:line="276" w:lineRule="auto"/>
        <w:jc w:val="both"/>
      </w:pPr>
      <w:r w:rsidRPr="00370877">
        <w:rPr>
          <w:b/>
        </w:rPr>
        <w:t xml:space="preserve">Основание для проведения мероприятия: </w:t>
      </w:r>
      <w:r w:rsidRPr="00370877">
        <w:t>п.1.4 Плана работы Контрольно-счетного органа Пудожского муниципального района на 202</w:t>
      </w:r>
      <w:r w:rsidR="003D1762" w:rsidRPr="00370877">
        <w:t>5</w:t>
      </w:r>
      <w:r w:rsidRPr="00370877">
        <w:t xml:space="preserve"> го</w:t>
      </w:r>
      <w:r w:rsidR="0085491F" w:rsidRPr="00370877">
        <w:t>д</w:t>
      </w:r>
      <w:r w:rsidRPr="00370877">
        <w:t>.</w:t>
      </w:r>
    </w:p>
    <w:p w:rsidR="007832B2" w:rsidRPr="00370877" w:rsidRDefault="007832B2" w:rsidP="007832B2">
      <w:pPr>
        <w:spacing w:line="276" w:lineRule="auto"/>
        <w:jc w:val="both"/>
      </w:pPr>
      <w:r w:rsidRPr="00370877">
        <w:rPr>
          <w:b/>
        </w:rPr>
        <w:t xml:space="preserve">Предмет мероприятия: </w:t>
      </w:r>
      <w:r w:rsidRPr="00370877">
        <w:t xml:space="preserve">вносимые изменения в муниципальную программу </w:t>
      </w:r>
      <w:r w:rsidR="00AD1A2E" w:rsidRPr="00370877">
        <w:t xml:space="preserve">«Обеспечение доступным и комфортным жильем, жилищно-коммунальными услугами на территории Пудожского муниципального района» </w:t>
      </w:r>
      <w:r w:rsidR="0085491F" w:rsidRPr="00370877">
        <w:t xml:space="preserve"> </w:t>
      </w:r>
      <w:r w:rsidRPr="00370877">
        <w:t>(далее по тексту - муниципальная программа, МП, программа).</w:t>
      </w:r>
    </w:p>
    <w:p w:rsidR="007832B2" w:rsidRPr="00370877" w:rsidRDefault="007832B2" w:rsidP="007832B2">
      <w:pPr>
        <w:spacing w:line="276" w:lineRule="auto"/>
        <w:jc w:val="both"/>
      </w:pPr>
      <w:r w:rsidRPr="00370877">
        <w:rPr>
          <w:b/>
        </w:rPr>
        <w:t xml:space="preserve">Объекты мероприятия: </w:t>
      </w:r>
      <w:r w:rsidRPr="00370877">
        <w:t xml:space="preserve"> проект постановления Администрации Пудожского муниципального района </w:t>
      </w:r>
      <w:r w:rsidR="003D1762" w:rsidRPr="00370877">
        <w:t>«</w:t>
      </w:r>
      <w:r w:rsidR="00AD1A2E" w:rsidRPr="00370877">
        <w:t xml:space="preserve">О внесении изменений в Постановление администрации Пудожского муниципального района от 19 января 2022 года 24-П «Об утверждении муниципальной программы «Обеспечение доступным и комфортным жильем, жилищно-коммунальными услугами на территории Пудожского муниципального района» </w:t>
      </w:r>
      <w:r w:rsidRPr="00370877">
        <w:t>(далее по тексту  - проект постановления программы).</w:t>
      </w:r>
    </w:p>
    <w:p w:rsidR="007832B2" w:rsidRPr="00370877" w:rsidRDefault="007832B2" w:rsidP="007832B2">
      <w:pPr>
        <w:spacing w:line="276" w:lineRule="auto"/>
        <w:jc w:val="both"/>
      </w:pPr>
      <w:r w:rsidRPr="00370877">
        <w:rPr>
          <w:b/>
        </w:rPr>
        <w:lastRenderedPageBreak/>
        <w:t xml:space="preserve">Исследуемый период: </w:t>
      </w:r>
      <w:r w:rsidRPr="00370877">
        <w:t>202</w:t>
      </w:r>
      <w:r w:rsidR="00EF4ACA">
        <w:t>3</w:t>
      </w:r>
      <w:r w:rsidRPr="00370877">
        <w:t>-202</w:t>
      </w:r>
      <w:r w:rsidR="001A7903" w:rsidRPr="00370877">
        <w:t>7</w:t>
      </w:r>
      <w:r w:rsidRPr="00370877">
        <w:t xml:space="preserve"> годы.</w:t>
      </w:r>
    </w:p>
    <w:p w:rsidR="007832B2" w:rsidRPr="00370877" w:rsidRDefault="007832B2" w:rsidP="007832B2">
      <w:pPr>
        <w:spacing w:line="276" w:lineRule="auto"/>
        <w:jc w:val="both"/>
      </w:pPr>
      <w:r w:rsidRPr="00370877">
        <w:rPr>
          <w:b/>
        </w:rPr>
        <w:t>Сроки проведения мероприятия:</w:t>
      </w:r>
      <w:r w:rsidRPr="00370877">
        <w:t xml:space="preserve"> </w:t>
      </w:r>
      <w:r w:rsidR="00A83680" w:rsidRPr="00370877">
        <w:t xml:space="preserve">с </w:t>
      </w:r>
      <w:r w:rsidR="0085491F" w:rsidRPr="00370877">
        <w:t>0</w:t>
      </w:r>
      <w:r w:rsidR="004C45C1">
        <w:t>4</w:t>
      </w:r>
      <w:r w:rsidR="0085491F" w:rsidRPr="00370877">
        <w:t>.</w:t>
      </w:r>
      <w:r w:rsidR="00202C9E" w:rsidRPr="00370877">
        <w:t>03</w:t>
      </w:r>
      <w:r w:rsidR="0085491F" w:rsidRPr="00370877">
        <w:t>.202</w:t>
      </w:r>
      <w:r w:rsidR="00202C9E" w:rsidRPr="00370877">
        <w:t>5</w:t>
      </w:r>
      <w:r w:rsidR="00A83680" w:rsidRPr="00370877">
        <w:t xml:space="preserve"> года по 10</w:t>
      </w:r>
      <w:r w:rsidR="0085491F" w:rsidRPr="00370877">
        <w:t>.</w:t>
      </w:r>
      <w:r w:rsidR="00202C9E" w:rsidRPr="00370877">
        <w:t>03</w:t>
      </w:r>
      <w:r w:rsidR="0085491F" w:rsidRPr="00370877">
        <w:t>.202</w:t>
      </w:r>
      <w:r w:rsidR="00202C9E" w:rsidRPr="00370877">
        <w:t>5</w:t>
      </w:r>
      <w:r w:rsidR="0085491F" w:rsidRPr="00370877">
        <w:t xml:space="preserve"> год</w:t>
      </w:r>
      <w:r w:rsidR="00A83680" w:rsidRPr="00370877">
        <w:t>а</w:t>
      </w:r>
    </w:p>
    <w:p w:rsidR="007832B2" w:rsidRPr="00370877" w:rsidRDefault="007832B2" w:rsidP="007832B2">
      <w:pPr>
        <w:spacing w:line="276" w:lineRule="auto"/>
        <w:ind w:firstLine="0"/>
        <w:jc w:val="both"/>
      </w:pPr>
      <w:r w:rsidRPr="00370877">
        <w:t xml:space="preserve">        Экспертиза проведена Контрольно-счетным органом Пудожского муниципального района (далее Контрольно-счетный орган) в рамках предварительного контроля с учетом:</w:t>
      </w:r>
    </w:p>
    <w:p w:rsidR="007832B2" w:rsidRPr="00370877" w:rsidRDefault="007832B2" w:rsidP="007832B2">
      <w:pPr>
        <w:pStyle w:val="a3"/>
        <w:numPr>
          <w:ilvl w:val="0"/>
          <w:numId w:val="2"/>
        </w:numPr>
        <w:spacing w:line="276" w:lineRule="auto"/>
        <w:jc w:val="both"/>
      </w:pPr>
      <w:r w:rsidRPr="00370877">
        <w:t>Бюджетного кодекса Российской Федерации (далее БК РФ);</w:t>
      </w:r>
    </w:p>
    <w:p w:rsidR="007832B2" w:rsidRPr="00370877" w:rsidRDefault="007832B2" w:rsidP="007832B2">
      <w:pPr>
        <w:pStyle w:val="a3"/>
        <w:numPr>
          <w:ilvl w:val="0"/>
          <w:numId w:val="2"/>
        </w:numPr>
        <w:spacing w:line="276" w:lineRule="auto"/>
        <w:jc w:val="both"/>
      </w:pPr>
      <w:r w:rsidRPr="00370877">
        <w:t>Федерального закона  от 06.102.2003г. № 131-ФЗ «Об общих принципах организации местного самоуправления в Российской Федерации» (далее - Закон 131-ФЗ);</w:t>
      </w:r>
    </w:p>
    <w:p w:rsidR="007832B2" w:rsidRPr="00370877" w:rsidRDefault="007832B2" w:rsidP="007832B2">
      <w:pPr>
        <w:pStyle w:val="a3"/>
        <w:numPr>
          <w:ilvl w:val="0"/>
          <w:numId w:val="2"/>
        </w:numPr>
        <w:spacing w:line="276" w:lineRule="auto"/>
        <w:jc w:val="both"/>
      </w:pPr>
      <w:r w:rsidRPr="00370877">
        <w:t xml:space="preserve">Постановление Администрации Пудожского муниципального района от 01 февраля 2022г. № 59-П «Об утверждении Порядка разработки, реализации и оценки эффективности муниципальных программ Пудожского муниципального района (далее </w:t>
      </w:r>
      <w:r w:rsidR="009877D6" w:rsidRPr="00370877">
        <w:t xml:space="preserve">по тексту </w:t>
      </w:r>
      <w:r w:rsidRPr="00370877">
        <w:t>- Порядок)</w:t>
      </w:r>
    </w:p>
    <w:p w:rsidR="007832B2" w:rsidRPr="00370877" w:rsidRDefault="007832B2" w:rsidP="007832B2">
      <w:pPr>
        <w:pStyle w:val="a3"/>
        <w:numPr>
          <w:ilvl w:val="0"/>
          <w:numId w:val="2"/>
        </w:numPr>
        <w:spacing w:line="276" w:lineRule="auto"/>
        <w:jc w:val="both"/>
      </w:pPr>
      <w:r w:rsidRPr="00370877">
        <w:t xml:space="preserve">Постановление Администрации Пудожского муниципального района от </w:t>
      </w:r>
      <w:r w:rsidR="00372D2B" w:rsidRPr="00370877">
        <w:t>19</w:t>
      </w:r>
      <w:r w:rsidR="0085491F" w:rsidRPr="00370877">
        <w:t xml:space="preserve"> </w:t>
      </w:r>
      <w:r w:rsidR="00372D2B" w:rsidRPr="00370877">
        <w:t>января 2022</w:t>
      </w:r>
      <w:r w:rsidR="0085491F" w:rsidRPr="00370877">
        <w:t xml:space="preserve"> года № </w:t>
      </w:r>
      <w:r w:rsidR="00372D2B" w:rsidRPr="00370877">
        <w:t>24</w:t>
      </w:r>
      <w:r w:rsidR="0085491F" w:rsidRPr="00370877">
        <w:t>-П «Об утверждении муниципальной программы «</w:t>
      </w:r>
      <w:r w:rsidR="00372D2B" w:rsidRPr="00370877">
        <w:t>Обеспечение доступным и комфортным жильем, жилищно-коммунальными услугами на территории Пудожского муниципального района</w:t>
      </w:r>
      <w:r w:rsidR="0085491F" w:rsidRPr="00370877">
        <w:t>».</w:t>
      </w:r>
    </w:p>
    <w:p w:rsidR="007832B2" w:rsidRPr="00370877" w:rsidRDefault="007832B2" w:rsidP="007832B2">
      <w:pPr>
        <w:pStyle w:val="a3"/>
        <w:numPr>
          <w:ilvl w:val="0"/>
          <w:numId w:val="2"/>
        </w:numPr>
        <w:spacing w:line="276" w:lineRule="auto"/>
        <w:jc w:val="both"/>
      </w:pPr>
      <w:r w:rsidRPr="00370877">
        <w:t>Бюджет Пудожского муниципального района на 202</w:t>
      </w:r>
      <w:r w:rsidR="00EE6558" w:rsidRPr="00370877">
        <w:t>4</w:t>
      </w:r>
      <w:r w:rsidRPr="00370877">
        <w:t xml:space="preserve"> год и плановый период 202</w:t>
      </w:r>
      <w:r w:rsidR="00EE6558" w:rsidRPr="00370877">
        <w:t>5</w:t>
      </w:r>
      <w:r w:rsidRPr="00370877">
        <w:t xml:space="preserve"> и 202</w:t>
      </w:r>
      <w:r w:rsidR="00EE6558" w:rsidRPr="00370877">
        <w:t>6</w:t>
      </w:r>
      <w:r w:rsidRPr="00370877">
        <w:t xml:space="preserve"> годов, утвержденный Решением Совета Пудожского муниципального района № </w:t>
      </w:r>
      <w:r w:rsidR="00EE6558" w:rsidRPr="00370877">
        <w:t>18</w:t>
      </w:r>
      <w:r w:rsidRPr="00370877">
        <w:t xml:space="preserve"> от 1</w:t>
      </w:r>
      <w:r w:rsidR="00EE6558" w:rsidRPr="00370877">
        <w:t>5</w:t>
      </w:r>
      <w:r w:rsidRPr="00370877">
        <w:t xml:space="preserve"> декабря 202</w:t>
      </w:r>
      <w:r w:rsidR="00EE6558" w:rsidRPr="00370877">
        <w:t>3</w:t>
      </w:r>
      <w:r w:rsidRPr="00370877">
        <w:t xml:space="preserve"> года (с учетом изменений).</w:t>
      </w:r>
    </w:p>
    <w:p w:rsidR="00EE6558" w:rsidRPr="00370877" w:rsidRDefault="00EE6558" w:rsidP="007832B2">
      <w:pPr>
        <w:pStyle w:val="a3"/>
        <w:numPr>
          <w:ilvl w:val="0"/>
          <w:numId w:val="2"/>
        </w:numPr>
        <w:spacing w:line="276" w:lineRule="auto"/>
        <w:jc w:val="both"/>
      </w:pPr>
      <w:r w:rsidRPr="00370877">
        <w:t>Бюджет Пудожского муниципального района на 2025 год и плановый период 2026 и 2027 годов, утвержденный Решением Совета Пудожского муниципального района № 42 от 20 декабря 2024 года (с учетом изменений)</w:t>
      </w:r>
    </w:p>
    <w:p w:rsidR="00EE6558" w:rsidRPr="00370877" w:rsidRDefault="00EE6558" w:rsidP="00EE6558">
      <w:pPr>
        <w:pStyle w:val="a3"/>
        <w:spacing w:line="276" w:lineRule="auto"/>
        <w:ind w:firstLine="0"/>
        <w:jc w:val="both"/>
      </w:pPr>
    </w:p>
    <w:p w:rsidR="007832B2" w:rsidRPr="00370877" w:rsidRDefault="007832B2" w:rsidP="007832B2">
      <w:pPr>
        <w:pStyle w:val="a3"/>
        <w:spacing w:line="276" w:lineRule="auto"/>
        <w:ind w:left="0" w:firstLine="720"/>
        <w:jc w:val="both"/>
      </w:pPr>
      <w:r w:rsidRPr="00370877">
        <w:t xml:space="preserve">Для проведения финансово-экономической экспертизы </w:t>
      </w:r>
      <w:r w:rsidR="00372D2B" w:rsidRPr="00370877">
        <w:t>Управлением по ЖКХ и инфраструктуре ад</w:t>
      </w:r>
      <w:r w:rsidRPr="00370877">
        <w:t>министраци</w:t>
      </w:r>
      <w:r w:rsidR="00372D2B" w:rsidRPr="00370877">
        <w:t>и</w:t>
      </w:r>
      <w:r w:rsidRPr="00370877">
        <w:t xml:space="preserve"> Пудожского муниципального района предоставлены сопроводительным письмом от </w:t>
      </w:r>
      <w:r w:rsidR="00202C9E" w:rsidRPr="00370877">
        <w:t>05</w:t>
      </w:r>
      <w:r w:rsidR="0085491F" w:rsidRPr="00370877">
        <w:t xml:space="preserve"> </w:t>
      </w:r>
      <w:r w:rsidR="00202C9E" w:rsidRPr="00370877">
        <w:t>февраля</w:t>
      </w:r>
      <w:r w:rsidR="0085491F" w:rsidRPr="00370877">
        <w:t xml:space="preserve"> 202</w:t>
      </w:r>
      <w:r w:rsidR="00202C9E" w:rsidRPr="00370877">
        <w:t>5</w:t>
      </w:r>
      <w:r w:rsidR="0085491F" w:rsidRPr="00370877">
        <w:t xml:space="preserve"> года № </w:t>
      </w:r>
      <w:r w:rsidR="00202C9E" w:rsidRPr="00370877">
        <w:t xml:space="preserve">434 (входящий № 16 от 27.02.2025 г.) </w:t>
      </w:r>
      <w:r w:rsidRPr="00370877">
        <w:t xml:space="preserve"> следующие документы:</w:t>
      </w:r>
    </w:p>
    <w:p w:rsidR="007832B2" w:rsidRPr="00370877" w:rsidRDefault="007832B2" w:rsidP="007832B2">
      <w:pPr>
        <w:pStyle w:val="a3"/>
        <w:spacing w:line="276" w:lineRule="auto"/>
        <w:ind w:firstLine="0"/>
        <w:jc w:val="both"/>
      </w:pPr>
      <w:r w:rsidRPr="00370877">
        <w:t xml:space="preserve">- </w:t>
      </w:r>
      <w:r w:rsidR="00486651" w:rsidRPr="00370877">
        <w:t xml:space="preserve"> </w:t>
      </w:r>
      <w:r w:rsidRPr="00370877">
        <w:t>проект постановления</w:t>
      </w:r>
      <w:r w:rsidR="0085491F" w:rsidRPr="00370877">
        <w:t xml:space="preserve"> вносимых изменений в муниципальную программу</w:t>
      </w:r>
      <w:r w:rsidRPr="00370877">
        <w:t>;</w:t>
      </w:r>
    </w:p>
    <w:p w:rsidR="007832B2" w:rsidRPr="00370877" w:rsidRDefault="00486651" w:rsidP="002366E8">
      <w:pPr>
        <w:pStyle w:val="a3"/>
        <w:spacing w:line="276" w:lineRule="auto"/>
        <w:ind w:left="0" w:firstLine="720"/>
        <w:jc w:val="both"/>
      </w:pPr>
      <w:r w:rsidRPr="00370877">
        <w:t xml:space="preserve">- </w:t>
      </w:r>
      <w:r w:rsidR="0085491F" w:rsidRPr="00370877">
        <w:t>Приложение № 1 к проекту «Финансовое обеспечение муниципальной программы ПМР за счет средств всех источников</w:t>
      </w:r>
      <w:r w:rsidR="00202C9E" w:rsidRPr="00370877">
        <w:t>»</w:t>
      </w:r>
      <w:r w:rsidR="0085491F" w:rsidRPr="00370877">
        <w:t xml:space="preserve"> в разрезе основных мероприятий</w:t>
      </w:r>
      <w:r w:rsidR="00E93566" w:rsidRPr="00370877">
        <w:t>;</w:t>
      </w:r>
    </w:p>
    <w:p w:rsidR="00436389" w:rsidRPr="00370877" w:rsidRDefault="00E93566" w:rsidP="00792F2E">
      <w:pPr>
        <w:pStyle w:val="a3"/>
        <w:spacing w:line="276" w:lineRule="auto"/>
        <w:ind w:left="0" w:firstLine="720"/>
        <w:jc w:val="both"/>
      </w:pPr>
      <w:r w:rsidRPr="00370877">
        <w:t>- Приложение № 2</w:t>
      </w:r>
      <w:r w:rsidR="002366E8" w:rsidRPr="00370877">
        <w:t xml:space="preserve"> к проекту</w:t>
      </w:r>
      <w:r w:rsidRPr="00370877">
        <w:t xml:space="preserve"> «Финансовое обеспечение муниципальной программы ПМР за счет </w:t>
      </w:r>
      <w:r w:rsidR="00372D2B" w:rsidRPr="00370877">
        <w:t>средств РК»;</w:t>
      </w:r>
    </w:p>
    <w:p w:rsidR="00372D2B" w:rsidRPr="00370877" w:rsidRDefault="00372D2B" w:rsidP="00792F2E">
      <w:pPr>
        <w:pStyle w:val="a3"/>
        <w:spacing w:line="276" w:lineRule="auto"/>
        <w:ind w:left="0" w:firstLine="720"/>
        <w:jc w:val="both"/>
      </w:pPr>
      <w:r w:rsidRPr="00370877">
        <w:t>- Приложение № 3 «Финансовое обеспечение муниципальной програ</w:t>
      </w:r>
      <w:r w:rsidR="002366E8" w:rsidRPr="00370877">
        <w:t>ммы ПМР за счет всех источников</w:t>
      </w:r>
      <w:r w:rsidRPr="00370877">
        <w:t>»</w:t>
      </w:r>
      <w:r w:rsidR="002366E8" w:rsidRPr="00370877">
        <w:t>.</w:t>
      </w:r>
    </w:p>
    <w:p w:rsidR="007832B2" w:rsidRPr="00370877" w:rsidRDefault="007832B2" w:rsidP="007832B2">
      <w:pPr>
        <w:pStyle w:val="a3"/>
        <w:spacing w:line="276" w:lineRule="auto"/>
        <w:ind w:firstLine="0"/>
        <w:jc w:val="both"/>
      </w:pPr>
    </w:p>
    <w:p w:rsidR="00185D85" w:rsidRPr="00370877" w:rsidRDefault="007832B2" w:rsidP="00185D85">
      <w:pPr>
        <w:spacing w:line="276" w:lineRule="auto"/>
        <w:jc w:val="center"/>
        <w:rPr>
          <w:b/>
        </w:rPr>
      </w:pPr>
      <w:r w:rsidRPr="00370877">
        <w:rPr>
          <w:b/>
        </w:rPr>
        <w:t xml:space="preserve">2. Финансово-экономическая экспертиза </w:t>
      </w:r>
      <w:r w:rsidR="00E93566" w:rsidRPr="00370877">
        <w:rPr>
          <w:b/>
        </w:rPr>
        <w:t xml:space="preserve">проекта постановления Администрации Пудожского муниципального района «О внесении изменений в Постановление администрации Пудожского муниципального района от </w:t>
      </w:r>
      <w:r w:rsidR="00202C9E" w:rsidRPr="00370877">
        <w:rPr>
          <w:b/>
        </w:rPr>
        <w:t>19</w:t>
      </w:r>
      <w:r w:rsidR="00E93566" w:rsidRPr="00370877">
        <w:rPr>
          <w:b/>
        </w:rPr>
        <w:t xml:space="preserve"> </w:t>
      </w:r>
      <w:r w:rsidR="00202C9E" w:rsidRPr="00370877">
        <w:rPr>
          <w:b/>
        </w:rPr>
        <w:t>янва</w:t>
      </w:r>
      <w:r w:rsidR="00E93566" w:rsidRPr="00370877">
        <w:rPr>
          <w:b/>
        </w:rPr>
        <w:t>ря 202</w:t>
      </w:r>
      <w:r w:rsidR="00202C9E" w:rsidRPr="00370877">
        <w:rPr>
          <w:b/>
        </w:rPr>
        <w:t>2</w:t>
      </w:r>
      <w:r w:rsidR="00E93566" w:rsidRPr="00370877">
        <w:rPr>
          <w:b/>
        </w:rPr>
        <w:t xml:space="preserve"> года № </w:t>
      </w:r>
      <w:r w:rsidR="00202C9E" w:rsidRPr="00370877">
        <w:rPr>
          <w:b/>
        </w:rPr>
        <w:t>24</w:t>
      </w:r>
      <w:r w:rsidR="00E93566" w:rsidRPr="00370877">
        <w:rPr>
          <w:b/>
        </w:rPr>
        <w:t>-П «Об утверждении муниципальной программы «</w:t>
      </w:r>
      <w:r w:rsidR="00185D85" w:rsidRPr="00370877">
        <w:rPr>
          <w:b/>
        </w:rPr>
        <w:t>Обеспечение доступным и комфорт</w:t>
      </w:r>
      <w:r w:rsidR="0019639D">
        <w:rPr>
          <w:b/>
        </w:rPr>
        <w:t>ным жильем, жилищно-коммунальными услугами</w:t>
      </w:r>
      <w:r w:rsidR="00185D85" w:rsidRPr="00370877">
        <w:rPr>
          <w:b/>
        </w:rPr>
        <w:t xml:space="preserve"> на территории Пудожского муниципального района».</w:t>
      </w:r>
    </w:p>
    <w:p w:rsidR="00E93566" w:rsidRPr="00370877" w:rsidRDefault="00E93566" w:rsidP="007832B2">
      <w:pPr>
        <w:pStyle w:val="a3"/>
        <w:spacing w:line="276" w:lineRule="auto"/>
        <w:ind w:firstLine="0"/>
        <w:jc w:val="center"/>
        <w:rPr>
          <w:b/>
        </w:rPr>
      </w:pPr>
    </w:p>
    <w:p w:rsidR="007832B2" w:rsidRPr="00370877" w:rsidRDefault="007832B2" w:rsidP="00B23C4E">
      <w:pPr>
        <w:pStyle w:val="a3"/>
        <w:spacing w:line="276" w:lineRule="auto"/>
        <w:ind w:firstLine="414"/>
        <w:rPr>
          <w:b/>
        </w:rPr>
      </w:pPr>
      <w:r w:rsidRPr="00370877">
        <w:rPr>
          <w:b/>
        </w:rPr>
        <w:t xml:space="preserve">      2.1. Проектные изменения в показатели и характеристики Программы.</w:t>
      </w:r>
    </w:p>
    <w:p w:rsidR="00ED26F7" w:rsidRPr="00370877" w:rsidRDefault="00E93566" w:rsidP="00500395">
      <w:pPr>
        <w:pStyle w:val="a6"/>
        <w:tabs>
          <w:tab w:val="left" w:pos="9498"/>
        </w:tabs>
        <w:jc w:val="both"/>
      </w:pPr>
      <w:r w:rsidRPr="00370877">
        <w:t>На основании пункта 2 статьи 179 Бюджетного кодекса РФ и в соответствии с Р</w:t>
      </w:r>
      <w:r w:rsidR="00F42F18" w:rsidRPr="00370877">
        <w:t>ешением Совета Пудожского муниципального района 5 созыва от 2</w:t>
      </w:r>
      <w:r w:rsidR="00500395" w:rsidRPr="00370877">
        <w:t>7</w:t>
      </w:r>
      <w:r w:rsidR="00F42F18" w:rsidRPr="00370877">
        <w:t xml:space="preserve"> </w:t>
      </w:r>
      <w:r w:rsidR="00500395" w:rsidRPr="00370877">
        <w:t>декабря</w:t>
      </w:r>
      <w:r w:rsidR="00F42F18" w:rsidRPr="00370877">
        <w:t xml:space="preserve"> 202</w:t>
      </w:r>
      <w:r w:rsidR="00500395" w:rsidRPr="00370877">
        <w:t>4</w:t>
      </w:r>
      <w:r w:rsidR="00F42F18" w:rsidRPr="00370877">
        <w:t xml:space="preserve"> года № </w:t>
      </w:r>
      <w:r w:rsidR="00500395" w:rsidRPr="00370877">
        <w:t>61</w:t>
      </w:r>
      <w:r w:rsidR="00F42F18" w:rsidRPr="00370877">
        <w:t xml:space="preserve"> «</w:t>
      </w:r>
      <w:r w:rsidR="00500395" w:rsidRPr="00370877">
        <w:t xml:space="preserve">О внесении изменений в Решение  </w:t>
      </w:r>
      <w:r w:rsidR="00500395" w:rsidRPr="00370877">
        <w:rPr>
          <w:lang w:val="en-US"/>
        </w:rPr>
        <w:t>III</w:t>
      </w:r>
      <w:r w:rsidR="00500395" w:rsidRPr="00370877">
        <w:t xml:space="preserve"> заседания Совета  Пудожского  муниципального  района  </w:t>
      </w:r>
      <w:r w:rsidR="00500395" w:rsidRPr="00370877">
        <w:rPr>
          <w:lang w:val="en-US"/>
        </w:rPr>
        <w:t>V</w:t>
      </w:r>
      <w:r w:rsidR="00500395" w:rsidRPr="00370877">
        <w:t xml:space="preserve"> созыва от 15 декабря 2023 года  № 18 «О бюджете Пудожского муниципального района на 2024 год и  плановый период 2025 и 2026 годов»</w:t>
      </w:r>
      <w:r w:rsidR="004D7479" w:rsidRPr="00370877">
        <w:t xml:space="preserve">, </w:t>
      </w:r>
      <w:r w:rsidR="00500395" w:rsidRPr="00370877">
        <w:lastRenderedPageBreak/>
        <w:t xml:space="preserve">Решением Совета Пудожского муниципального района </w:t>
      </w:r>
      <w:r w:rsidR="00500395" w:rsidRPr="00370877">
        <w:rPr>
          <w:lang w:val="en-US"/>
        </w:rPr>
        <w:t>V</w:t>
      </w:r>
      <w:r w:rsidR="00500395" w:rsidRPr="00370877">
        <w:t xml:space="preserve"> созыва от 31.01.2025 № 2 «О внесении изменений в Решение Совета Пудожского мун</w:t>
      </w:r>
      <w:r w:rsidR="007E6C21" w:rsidRPr="00370877">
        <w:t>и</w:t>
      </w:r>
      <w:r w:rsidR="00500395" w:rsidRPr="00370877">
        <w:t>ципального района от 20.12.2024 г. № 42 «</w:t>
      </w:r>
      <w:r w:rsidR="007E6C21" w:rsidRPr="00370877">
        <w:t>О бюджете Пудожского муниципального района на 2025 год и плановый период 2026-2027 годов»</w:t>
      </w:r>
      <w:r w:rsidR="00ED26F7" w:rsidRPr="00370877">
        <w:t>, вносятся изменения в части уточнения финансового обеспечения мероприятий муниципальной программы на 202</w:t>
      </w:r>
      <w:r w:rsidR="00A83680" w:rsidRPr="00370877">
        <w:t>3</w:t>
      </w:r>
      <w:r w:rsidR="00ED26F7" w:rsidRPr="00370877">
        <w:t xml:space="preserve"> - 202</w:t>
      </w:r>
      <w:r w:rsidR="007E6C21" w:rsidRPr="00370877">
        <w:t>7</w:t>
      </w:r>
      <w:r w:rsidR="00ED26F7" w:rsidRPr="00370877">
        <w:t xml:space="preserve"> годы в раздел  «Финансовое обеспечение реализации муниципальной программы с указанием источников» в паспорт программы, в паспорт подпрограмм и Приложения к муниципальной программы в соответствии с Порядком разработки, реализации и оценки эффективности муниципальных программ Пудожского муниципального района.</w:t>
      </w:r>
    </w:p>
    <w:p w:rsidR="004F5E3C" w:rsidRPr="00370877" w:rsidRDefault="00B27023" w:rsidP="00AF2088">
      <w:pPr>
        <w:pStyle w:val="a3"/>
        <w:spacing w:line="276" w:lineRule="auto"/>
        <w:ind w:left="0" w:firstLine="709"/>
        <w:jc w:val="both"/>
      </w:pPr>
      <w:r w:rsidRPr="00370877">
        <w:t>Срок реализации  муниципальной программы установить на период 202</w:t>
      </w:r>
      <w:r w:rsidR="00A83680" w:rsidRPr="00370877">
        <w:t>2-2027</w:t>
      </w:r>
      <w:r w:rsidRPr="00370877">
        <w:t xml:space="preserve"> годы.</w:t>
      </w:r>
    </w:p>
    <w:p w:rsidR="007832B2" w:rsidRPr="00370877" w:rsidRDefault="007832B2" w:rsidP="007832B2">
      <w:pPr>
        <w:pStyle w:val="a3"/>
        <w:spacing w:line="276" w:lineRule="auto"/>
        <w:ind w:left="1134" w:firstLine="0"/>
        <w:jc w:val="center"/>
        <w:rPr>
          <w:b/>
        </w:rPr>
      </w:pPr>
      <w:r w:rsidRPr="00370877">
        <w:rPr>
          <w:b/>
        </w:rPr>
        <w:t>2.2. Анализ соответствия вносимых изменений действующим законодательствам и нормативным актам</w:t>
      </w:r>
    </w:p>
    <w:p w:rsidR="007832B2" w:rsidRPr="00370877" w:rsidRDefault="007832B2" w:rsidP="007832B2">
      <w:pPr>
        <w:spacing w:line="276" w:lineRule="auto"/>
        <w:ind w:firstLine="709"/>
        <w:jc w:val="both"/>
      </w:pPr>
      <w:r w:rsidRPr="00370877">
        <w:t xml:space="preserve">Действующая редакция программы утверждена Постановлением администрации Пудожского муниципального района № </w:t>
      </w:r>
      <w:r w:rsidR="00ED26F7" w:rsidRPr="00370877">
        <w:t>24</w:t>
      </w:r>
      <w:r w:rsidR="00A104AD" w:rsidRPr="00370877">
        <w:t>-П</w:t>
      </w:r>
      <w:r w:rsidRPr="00370877">
        <w:t xml:space="preserve"> от </w:t>
      </w:r>
      <w:r w:rsidR="00ED26F7" w:rsidRPr="00370877">
        <w:t>22</w:t>
      </w:r>
      <w:r w:rsidR="00A104AD" w:rsidRPr="00370877">
        <w:t xml:space="preserve"> </w:t>
      </w:r>
      <w:r w:rsidR="00ED26F7" w:rsidRPr="00370877">
        <w:t>января 2022</w:t>
      </w:r>
      <w:r w:rsidRPr="00370877">
        <w:t xml:space="preserve"> года «Об утверждении муниципальной Программы </w:t>
      </w:r>
      <w:r w:rsidR="00925D9F" w:rsidRPr="00370877">
        <w:t xml:space="preserve">«Обеспечение доступным и комфортным жильем, жилищно-коммунальными услугами на территории Пудожского муниципального района» </w:t>
      </w:r>
      <w:r w:rsidR="000D2185" w:rsidRPr="00370877">
        <w:t>с последующим внесением изменений.</w:t>
      </w:r>
    </w:p>
    <w:p w:rsidR="00925D9F" w:rsidRPr="00370877" w:rsidRDefault="00837227" w:rsidP="00837227">
      <w:pPr>
        <w:spacing w:line="276" w:lineRule="auto"/>
        <w:ind w:firstLine="709"/>
        <w:jc w:val="both"/>
      </w:pPr>
      <w:r w:rsidRPr="00370877">
        <w:t xml:space="preserve">В период действия муниципальной программы  изменения в части расходных обязательств,  предусмотренные внесением изменений в бюджет, в муниципальную программу вносились </w:t>
      </w:r>
      <w:r w:rsidR="00A83680" w:rsidRPr="00370877">
        <w:t>три</w:t>
      </w:r>
      <w:r w:rsidRPr="00370877">
        <w:t xml:space="preserve"> раз</w:t>
      </w:r>
      <w:r w:rsidR="00925D9F" w:rsidRPr="00370877">
        <w:t>а</w:t>
      </w:r>
      <w:r w:rsidR="00A83680" w:rsidRPr="00370877">
        <w:t xml:space="preserve"> в 2022 и 2023 годах.</w:t>
      </w:r>
      <w:r w:rsidR="00925D9F" w:rsidRPr="00370877">
        <w:t xml:space="preserve"> </w:t>
      </w:r>
    </w:p>
    <w:p w:rsidR="00837227" w:rsidRPr="00370877" w:rsidRDefault="00737F4E" w:rsidP="00837227">
      <w:pPr>
        <w:spacing w:line="276" w:lineRule="auto"/>
        <w:ind w:firstLine="709"/>
        <w:jc w:val="both"/>
        <w:rPr>
          <w:i/>
        </w:rPr>
      </w:pPr>
      <w:r w:rsidRPr="00370877">
        <w:rPr>
          <w:i/>
        </w:rPr>
        <w:t>Контрольно-счетный орган отмечает, что о</w:t>
      </w:r>
      <w:r w:rsidR="00925D9F" w:rsidRPr="00370877">
        <w:rPr>
          <w:i/>
        </w:rPr>
        <w:t>бъем бюджетных ассигнований на финансовое обеспечение реализации муниципальной программы утверждается</w:t>
      </w:r>
      <w:r w:rsidRPr="00370877">
        <w:rPr>
          <w:i/>
        </w:rPr>
        <w:t>,</w:t>
      </w:r>
      <w:r w:rsidR="00925D9F" w:rsidRPr="00370877">
        <w:rPr>
          <w:i/>
        </w:rPr>
        <w:t xml:space="preserve"> и вносятся изменения Решением о бюджете по соответствующей каждой программе целевой статье расходов бюджета.</w:t>
      </w:r>
    </w:p>
    <w:p w:rsidR="00925D9F" w:rsidRPr="00370877" w:rsidRDefault="00925D9F" w:rsidP="00837227">
      <w:pPr>
        <w:spacing w:line="276" w:lineRule="auto"/>
        <w:ind w:firstLine="709"/>
        <w:jc w:val="both"/>
        <w:rPr>
          <w:i/>
        </w:rPr>
      </w:pPr>
      <w:r w:rsidRPr="00370877">
        <w:rPr>
          <w:i/>
        </w:rPr>
        <w:t>В соответствии со ст.179 Бюджетного кодекса муниципальные программы подлежат приведению  в соответствии с Решением о бюджете не позднее трех месяцев со дня вступления его в силу.</w:t>
      </w:r>
    </w:p>
    <w:p w:rsidR="00486651" w:rsidRPr="00370877" w:rsidRDefault="00925D9F" w:rsidP="00837227">
      <w:pPr>
        <w:spacing w:line="276" w:lineRule="auto"/>
        <w:ind w:firstLine="709"/>
        <w:jc w:val="both"/>
        <w:rPr>
          <w:i/>
        </w:rPr>
      </w:pPr>
      <w:r w:rsidRPr="00370877">
        <w:rPr>
          <w:i/>
        </w:rPr>
        <w:t>Исполнителем программы за 202</w:t>
      </w:r>
      <w:r w:rsidR="00A83680" w:rsidRPr="00370877">
        <w:rPr>
          <w:i/>
        </w:rPr>
        <w:t>4</w:t>
      </w:r>
      <w:r w:rsidRPr="00370877">
        <w:rPr>
          <w:i/>
        </w:rPr>
        <w:t xml:space="preserve"> год внесения изменений в программу, после внесения изменений бюджет в 2023</w:t>
      </w:r>
      <w:r w:rsidR="00E108C4">
        <w:rPr>
          <w:i/>
        </w:rPr>
        <w:t xml:space="preserve"> </w:t>
      </w:r>
      <w:r w:rsidR="00A83680" w:rsidRPr="00370877">
        <w:rPr>
          <w:i/>
        </w:rPr>
        <w:t>и 2024 годах</w:t>
      </w:r>
      <w:r w:rsidRPr="00370877">
        <w:rPr>
          <w:i/>
        </w:rPr>
        <w:t xml:space="preserve"> не </w:t>
      </w:r>
      <w:r w:rsidR="00B23C4E" w:rsidRPr="00370877">
        <w:rPr>
          <w:i/>
        </w:rPr>
        <w:t>уточнялись</w:t>
      </w:r>
      <w:r w:rsidR="00737F4E" w:rsidRPr="00370877">
        <w:rPr>
          <w:i/>
        </w:rPr>
        <w:t>.</w:t>
      </w:r>
    </w:p>
    <w:p w:rsidR="007832B2" w:rsidRPr="00370877" w:rsidRDefault="00925D9F" w:rsidP="007832B2">
      <w:pPr>
        <w:spacing w:line="276" w:lineRule="auto"/>
        <w:ind w:firstLine="709"/>
        <w:jc w:val="both"/>
      </w:pPr>
      <w:r w:rsidRPr="00370877">
        <w:t xml:space="preserve"> </w:t>
      </w:r>
      <w:r w:rsidR="007832B2" w:rsidRPr="00370877">
        <w:t>В соответствии с п.7 Порядка разработки, реализации и оценки эффективности муниципальных программ Пудожского муниципального района, срок реализации муниципальной  программы соответствует сроку реализации п</w:t>
      </w:r>
      <w:r w:rsidR="000D2185" w:rsidRPr="00370877">
        <w:t>р</w:t>
      </w:r>
      <w:r w:rsidR="007832B2" w:rsidRPr="00370877">
        <w:t>иоритетов социально-экономической политики, определенный муниципальным правовым актом администрации Пудожского Муниципального района - не менее 3 лет.</w:t>
      </w:r>
    </w:p>
    <w:p w:rsidR="007832B2" w:rsidRPr="00370877" w:rsidRDefault="007832B2" w:rsidP="007832B2">
      <w:pPr>
        <w:spacing w:line="276" w:lineRule="auto"/>
        <w:ind w:firstLine="709"/>
        <w:jc w:val="both"/>
      </w:pPr>
    </w:p>
    <w:p w:rsidR="007832B2" w:rsidRPr="00370877" w:rsidRDefault="007832B2" w:rsidP="007832B2">
      <w:pPr>
        <w:spacing w:line="276" w:lineRule="auto"/>
        <w:ind w:firstLine="709"/>
        <w:jc w:val="center"/>
        <w:rPr>
          <w:b/>
        </w:rPr>
      </w:pPr>
      <w:r w:rsidRPr="00370877">
        <w:rPr>
          <w:b/>
        </w:rPr>
        <w:t>2.3. Анализ обоснованности вносимых изменений в объемы финансировани</w:t>
      </w:r>
      <w:r w:rsidR="00B81F70" w:rsidRPr="00370877">
        <w:rPr>
          <w:b/>
        </w:rPr>
        <w:t>я программных мероприятий в 202</w:t>
      </w:r>
      <w:r w:rsidR="00A83680" w:rsidRPr="00370877">
        <w:rPr>
          <w:b/>
        </w:rPr>
        <w:t>5</w:t>
      </w:r>
      <w:r w:rsidRPr="00370877">
        <w:rPr>
          <w:b/>
        </w:rPr>
        <w:t xml:space="preserve"> году</w:t>
      </w:r>
    </w:p>
    <w:p w:rsidR="007832B2" w:rsidRPr="00370877" w:rsidRDefault="007832B2" w:rsidP="007832B2">
      <w:pPr>
        <w:spacing w:line="276" w:lineRule="auto"/>
        <w:ind w:firstLine="709"/>
        <w:jc w:val="both"/>
      </w:pPr>
    </w:p>
    <w:p w:rsidR="00A45F27" w:rsidRPr="00370877" w:rsidRDefault="007832B2" w:rsidP="007832B2">
      <w:pPr>
        <w:spacing w:line="276" w:lineRule="auto"/>
        <w:ind w:firstLine="709"/>
        <w:jc w:val="both"/>
      </w:pPr>
      <w:r w:rsidRPr="00370877">
        <w:t>В ходе проведения экспертного мероприятия установлено, что проектом Постановления, вносятся изменения в муниципальную программу в части уточнения объема финансирования мероприятий</w:t>
      </w:r>
      <w:r w:rsidR="00B81F70" w:rsidRPr="00370877">
        <w:t xml:space="preserve"> муниципальной программы на </w:t>
      </w:r>
      <w:r w:rsidR="00486651" w:rsidRPr="00370877">
        <w:t>2023-2025</w:t>
      </w:r>
      <w:r w:rsidRPr="00370877">
        <w:t xml:space="preserve"> год</w:t>
      </w:r>
      <w:r w:rsidR="00486651" w:rsidRPr="00370877">
        <w:t>ы</w:t>
      </w:r>
      <w:r w:rsidRPr="00370877">
        <w:t xml:space="preserve"> (приводится в соответствие </w:t>
      </w:r>
      <w:r w:rsidR="00A104AD" w:rsidRPr="00370877">
        <w:t>с Бюджетом</w:t>
      </w:r>
      <w:r w:rsidRPr="00370877">
        <w:t>)</w:t>
      </w:r>
    </w:p>
    <w:p w:rsidR="001D0812" w:rsidRPr="00370877" w:rsidRDefault="001D0812" w:rsidP="001D0812">
      <w:pPr>
        <w:spacing w:line="276" w:lineRule="auto"/>
        <w:ind w:firstLine="709"/>
        <w:jc w:val="both"/>
      </w:pPr>
      <w:r w:rsidRPr="00370877">
        <w:t xml:space="preserve">Общий объем финансового обеспечения муниципальной программы изменился на </w:t>
      </w:r>
      <w:r w:rsidR="00BB7F33" w:rsidRPr="00370877">
        <w:t>47 022,59</w:t>
      </w:r>
      <w:r w:rsidRPr="00370877">
        <w:t xml:space="preserve"> тыс. рублей или на </w:t>
      </w:r>
      <w:r w:rsidR="00BB7F33" w:rsidRPr="00370877">
        <w:t>12,13</w:t>
      </w:r>
      <w:r w:rsidRPr="00370877">
        <w:t xml:space="preserve"> %</w:t>
      </w:r>
      <w:r w:rsidR="00E85FAE" w:rsidRPr="00370877">
        <w:t>.</w:t>
      </w:r>
      <w:r w:rsidRPr="00370877">
        <w:t xml:space="preserve"> </w:t>
      </w:r>
      <w:r w:rsidR="00E85FAE" w:rsidRPr="00370877">
        <w:t xml:space="preserve">С учетом изменений общий объем финансового обеспечения муниципальной программы составит </w:t>
      </w:r>
      <w:r w:rsidR="00BB7F33" w:rsidRPr="00370877">
        <w:t xml:space="preserve">434 273,695 тыс.рублей в т.ч.  </w:t>
      </w:r>
      <w:r w:rsidRPr="00370877">
        <w:t>за счет средств:</w:t>
      </w:r>
    </w:p>
    <w:p w:rsidR="001D0812" w:rsidRPr="00370877" w:rsidRDefault="001D0812" w:rsidP="001D0812">
      <w:pPr>
        <w:pStyle w:val="a3"/>
        <w:numPr>
          <w:ilvl w:val="0"/>
          <w:numId w:val="2"/>
        </w:numPr>
        <w:spacing w:line="276" w:lineRule="auto"/>
        <w:jc w:val="both"/>
      </w:pPr>
      <w:r w:rsidRPr="00370877">
        <w:t xml:space="preserve">Федерального бюджета - </w:t>
      </w:r>
      <w:r w:rsidR="00BB7F33" w:rsidRPr="00370877">
        <w:t xml:space="preserve">4 133,182 </w:t>
      </w:r>
      <w:r w:rsidRPr="00370877">
        <w:t>тысяч рублей</w:t>
      </w:r>
      <w:r w:rsidR="00BB7F33" w:rsidRPr="00370877">
        <w:t xml:space="preserve"> (увеличение на </w:t>
      </w:r>
      <w:r w:rsidR="00213912" w:rsidRPr="00370877">
        <w:t>1 610,982 тыс.рублей)</w:t>
      </w:r>
      <w:r w:rsidRPr="00370877">
        <w:t>;</w:t>
      </w:r>
    </w:p>
    <w:p w:rsidR="001D0812" w:rsidRPr="00370877" w:rsidRDefault="001D0812" w:rsidP="001D0812">
      <w:pPr>
        <w:pStyle w:val="a3"/>
        <w:numPr>
          <w:ilvl w:val="0"/>
          <w:numId w:val="2"/>
        </w:numPr>
        <w:spacing w:line="276" w:lineRule="auto"/>
        <w:jc w:val="both"/>
      </w:pPr>
      <w:r w:rsidRPr="00370877">
        <w:lastRenderedPageBreak/>
        <w:t xml:space="preserve">Республиканского бюджета -  </w:t>
      </w:r>
      <w:r w:rsidR="00213912" w:rsidRPr="00370877">
        <w:t>308 480,825</w:t>
      </w:r>
      <w:r w:rsidRPr="00370877">
        <w:t xml:space="preserve"> тысяч рублей</w:t>
      </w:r>
      <w:r w:rsidR="00213912" w:rsidRPr="00370877">
        <w:t xml:space="preserve"> (увеличение на 36 535,264 тыс.рублей)</w:t>
      </w:r>
      <w:r w:rsidRPr="00370877">
        <w:t>;</w:t>
      </w:r>
    </w:p>
    <w:p w:rsidR="001D0812" w:rsidRPr="00370877" w:rsidRDefault="001D0812" w:rsidP="00213912">
      <w:pPr>
        <w:pStyle w:val="a3"/>
        <w:numPr>
          <w:ilvl w:val="0"/>
          <w:numId w:val="2"/>
        </w:numPr>
        <w:spacing w:line="276" w:lineRule="auto"/>
        <w:jc w:val="both"/>
      </w:pPr>
      <w:r w:rsidRPr="00370877">
        <w:t>Бюджет Пудожского муниципального района –</w:t>
      </w:r>
      <w:r w:rsidR="00213912" w:rsidRPr="00370877">
        <w:t xml:space="preserve"> 121 659,688</w:t>
      </w:r>
      <w:r w:rsidRPr="00370877">
        <w:t xml:space="preserve"> </w:t>
      </w:r>
      <w:r w:rsidR="00213912" w:rsidRPr="00370877">
        <w:t>(увеличение</w:t>
      </w:r>
      <w:r w:rsidRPr="00370877">
        <w:t xml:space="preserve"> на  </w:t>
      </w:r>
      <w:r w:rsidR="00213912" w:rsidRPr="00370877">
        <w:t xml:space="preserve">8 876,344 </w:t>
      </w:r>
      <w:r w:rsidRPr="00370877">
        <w:t>тысяч рублей</w:t>
      </w:r>
      <w:r w:rsidR="00213912" w:rsidRPr="00370877">
        <w:t>).</w:t>
      </w:r>
    </w:p>
    <w:p w:rsidR="001D0812" w:rsidRPr="00370877" w:rsidRDefault="001D0812" w:rsidP="001D0812">
      <w:pPr>
        <w:pStyle w:val="a3"/>
        <w:spacing w:line="276" w:lineRule="auto"/>
        <w:ind w:left="0" w:firstLine="720"/>
        <w:jc w:val="right"/>
      </w:pPr>
      <w:r w:rsidRPr="00370877">
        <w:t>тыс.рублей</w:t>
      </w:r>
    </w:p>
    <w:tbl>
      <w:tblPr>
        <w:tblStyle w:val="a5"/>
        <w:tblW w:w="9586" w:type="dxa"/>
        <w:jc w:val="center"/>
        <w:tblLook w:val="04A0"/>
      </w:tblPr>
      <w:tblGrid>
        <w:gridCol w:w="3368"/>
        <w:gridCol w:w="2573"/>
        <w:gridCol w:w="1969"/>
        <w:gridCol w:w="1676"/>
      </w:tblGrid>
      <w:tr w:rsidR="001D0812" w:rsidRPr="00370877" w:rsidTr="00370877">
        <w:trPr>
          <w:jc w:val="center"/>
        </w:trPr>
        <w:tc>
          <w:tcPr>
            <w:tcW w:w="3368" w:type="dxa"/>
            <w:shd w:val="clear" w:color="auto" w:fill="95B3D7" w:themeFill="accent1" w:themeFillTint="99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73" w:type="dxa"/>
            <w:shd w:val="clear" w:color="auto" w:fill="95B3D7" w:themeFill="accent1" w:themeFillTint="99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 xml:space="preserve">Постановление № </w:t>
            </w:r>
            <w:r w:rsidR="00213912" w:rsidRPr="00370877">
              <w:rPr>
                <w:sz w:val="20"/>
                <w:szCs w:val="20"/>
              </w:rPr>
              <w:t>24</w:t>
            </w:r>
            <w:r w:rsidRPr="00370877">
              <w:rPr>
                <w:sz w:val="20"/>
                <w:szCs w:val="20"/>
              </w:rPr>
              <w:t xml:space="preserve">-П от </w:t>
            </w:r>
          </w:p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19.01</w:t>
            </w:r>
            <w:r w:rsidR="001D0812" w:rsidRPr="00370877">
              <w:rPr>
                <w:sz w:val="20"/>
                <w:szCs w:val="20"/>
              </w:rPr>
              <w:t xml:space="preserve">.2022 года </w:t>
            </w:r>
          </w:p>
        </w:tc>
        <w:tc>
          <w:tcPr>
            <w:tcW w:w="1969" w:type="dxa"/>
            <w:shd w:val="clear" w:color="auto" w:fill="95B3D7" w:themeFill="accent1" w:themeFillTint="99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Проект Постановления о внесении изменений</w:t>
            </w:r>
          </w:p>
        </w:tc>
        <w:tc>
          <w:tcPr>
            <w:tcW w:w="1676" w:type="dxa"/>
            <w:shd w:val="clear" w:color="auto" w:fill="95B3D7" w:themeFill="accent1" w:themeFillTint="99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Отклонение</w:t>
            </w:r>
          </w:p>
        </w:tc>
      </w:tr>
      <w:tr w:rsidR="001D0812" w:rsidRPr="00370877" w:rsidTr="00370877">
        <w:trPr>
          <w:jc w:val="center"/>
        </w:trPr>
        <w:tc>
          <w:tcPr>
            <w:tcW w:w="3368" w:type="dxa"/>
            <w:shd w:val="clear" w:color="auto" w:fill="95B3D7" w:themeFill="accent1" w:themeFillTint="99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1</w:t>
            </w:r>
          </w:p>
        </w:tc>
        <w:tc>
          <w:tcPr>
            <w:tcW w:w="2573" w:type="dxa"/>
            <w:shd w:val="clear" w:color="auto" w:fill="95B3D7" w:themeFill="accent1" w:themeFillTint="99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  <w:shd w:val="clear" w:color="auto" w:fill="95B3D7" w:themeFill="accent1" w:themeFillTint="99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3</w:t>
            </w:r>
          </w:p>
        </w:tc>
        <w:tc>
          <w:tcPr>
            <w:tcW w:w="1676" w:type="dxa"/>
            <w:shd w:val="clear" w:color="auto" w:fill="95B3D7" w:themeFill="accent1" w:themeFillTint="99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4</w:t>
            </w:r>
          </w:p>
        </w:tc>
      </w:tr>
      <w:tr w:rsidR="001D0812" w:rsidRPr="00370877" w:rsidTr="00370877">
        <w:trPr>
          <w:jc w:val="center"/>
        </w:trPr>
        <w:tc>
          <w:tcPr>
            <w:tcW w:w="3368" w:type="dxa"/>
          </w:tcPr>
          <w:p w:rsidR="001D0812" w:rsidRPr="00370877" w:rsidRDefault="001D0812" w:rsidP="002B5004">
            <w:pPr>
              <w:pStyle w:val="a3"/>
              <w:spacing w:line="276" w:lineRule="auto"/>
              <w:ind w:left="0" w:right="-95" w:firstLine="0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2022 год (факт.  исполнение)</w:t>
            </w:r>
          </w:p>
        </w:tc>
        <w:tc>
          <w:tcPr>
            <w:tcW w:w="2573" w:type="dxa"/>
          </w:tcPr>
          <w:p w:rsidR="001D0812" w:rsidRPr="00370877" w:rsidRDefault="00213912" w:rsidP="00213912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218 214,841</w:t>
            </w:r>
          </w:p>
        </w:tc>
        <w:tc>
          <w:tcPr>
            <w:tcW w:w="1969" w:type="dxa"/>
          </w:tcPr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218 214,841</w:t>
            </w:r>
          </w:p>
        </w:tc>
        <w:tc>
          <w:tcPr>
            <w:tcW w:w="1676" w:type="dxa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0,00</w:t>
            </w:r>
          </w:p>
        </w:tc>
      </w:tr>
      <w:tr w:rsidR="001D0812" w:rsidRPr="00370877" w:rsidTr="00370877">
        <w:trPr>
          <w:jc w:val="center"/>
        </w:trPr>
        <w:tc>
          <w:tcPr>
            <w:tcW w:w="3368" w:type="dxa"/>
          </w:tcPr>
          <w:p w:rsidR="001D0812" w:rsidRPr="00370877" w:rsidRDefault="001D0812" w:rsidP="002B5004">
            <w:pPr>
              <w:pStyle w:val="a3"/>
              <w:spacing w:line="276" w:lineRule="auto"/>
              <w:ind w:left="0" w:right="-95" w:firstLine="0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2023 год (</w:t>
            </w:r>
            <w:r w:rsidR="00213912" w:rsidRPr="00370877">
              <w:rPr>
                <w:sz w:val="20"/>
                <w:szCs w:val="20"/>
              </w:rPr>
              <w:t>план/</w:t>
            </w:r>
            <w:r w:rsidRPr="00370877">
              <w:rPr>
                <w:sz w:val="20"/>
                <w:szCs w:val="20"/>
              </w:rPr>
              <w:t>факт</w:t>
            </w:r>
            <w:r w:rsidR="00213912" w:rsidRPr="00370877">
              <w:rPr>
                <w:sz w:val="20"/>
                <w:szCs w:val="20"/>
              </w:rPr>
              <w:t>ич</w:t>
            </w:r>
            <w:r w:rsidRPr="00370877">
              <w:rPr>
                <w:sz w:val="20"/>
                <w:szCs w:val="20"/>
              </w:rPr>
              <w:t>.  исполнение)</w:t>
            </w:r>
          </w:p>
        </w:tc>
        <w:tc>
          <w:tcPr>
            <w:tcW w:w="2573" w:type="dxa"/>
          </w:tcPr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75 488,792</w:t>
            </w:r>
          </w:p>
        </w:tc>
        <w:tc>
          <w:tcPr>
            <w:tcW w:w="1969" w:type="dxa"/>
          </w:tcPr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74 057,590</w:t>
            </w:r>
          </w:p>
        </w:tc>
        <w:tc>
          <w:tcPr>
            <w:tcW w:w="1676" w:type="dxa"/>
          </w:tcPr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-</w:t>
            </w:r>
            <w:r w:rsidR="00E85FAE" w:rsidRPr="00370877">
              <w:rPr>
                <w:sz w:val="20"/>
                <w:szCs w:val="20"/>
              </w:rPr>
              <w:t>1 431,202</w:t>
            </w:r>
          </w:p>
        </w:tc>
      </w:tr>
      <w:tr w:rsidR="001D0812" w:rsidRPr="00370877" w:rsidTr="00370877">
        <w:trPr>
          <w:jc w:val="center"/>
        </w:trPr>
        <w:tc>
          <w:tcPr>
            <w:tcW w:w="3368" w:type="dxa"/>
          </w:tcPr>
          <w:p w:rsidR="001D0812" w:rsidRPr="00370877" w:rsidRDefault="001D0812" w:rsidP="002B5004">
            <w:pPr>
              <w:pStyle w:val="a3"/>
              <w:spacing w:line="276" w:lineRule="auto"/>
              <w:ind w:left="0" w:right="-95" w:firstLine="0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2024 год (</w:t>
            </w:r>
            <w:r w:rsidR="00213912" w:rsidRPr="00370877">
              <w:rPr>
                <w:sz w:val="20"/>
                <w:szCs w:val="20"/>
              </w:rPr>
              <w:t>план/</w:t>
            </w:r>
            <w:r w:rsidRPr="00370877">
              <w:rPr>
                <w:sz w:val="20"/>
                <w:szCs w:val="20"/>
              </w:rPr>
              <w:t>фактич. исполнение)</w:t>
            </w:r>
          </w:p>
        </w:tc>
        <w:tc>
          <w:tcPr>
            <w:tcW w:w="2573" w:type="dxa"/>
          </w:tcPr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47 331,95</w:t>
            </w:r>
          </w:p>
        </w:tc>
        <w:tc>
          <w:tcPr>
            <w:tcW w:w="1969" w:type="dxa"/>
          </w:tcPr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50 117,498</w:t>
            </w:r>
          </w:p>
        </w:tc>
        <w:tc>
          <w:tcPr>
            <w:tcW w:w="1676" w:type="dxa"/>
          </w:tcPr>
          <w:p w:rsidR="001D0812" w:rsidRPr="00370877" w:rsidRDefault="00E85FAE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+2 785,548</w:t>
            </w:r>
          </w:p>
        </w:tc>
      </w:tr>
      <w:tr w:rsidR="001D0812" w:rsidRPr="00370877" w:rsidTr="00370877">
        <w:trPr>
          <w:jc w:val="center"/>
        </w:trPr>
        <w:tc>
          <w:tcPr>
            <w:tcW w:w="3368" w:type="dxa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2025 год</w:t>
            </w:r>
          </w:p>
        </w:tc>
        <w:tc>
          <w:tcPr>
            <w:tcW w:w="2573" w:type="dxa"/>
          </w:tcPr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46 215,52</w:t>
            </w:r>
          </w:p>
        </w:tc>
        <w:tc>
          <w:tcPr>
            <w:tcW w:w="1969" w:type="dxa"/>
          </w:tcPr>
          <w:p w:rsidR="001D0812" w:rsidRPr="00370877" w:rsidRDefault="00213912" w:rsidP="00213912">
            <w:pPr>
              <w:pStyle w:val="a3"/>
              <w:spacing w:line="276" w:lineRule="auto"/>
              <w:ind w:left="0" w:right="-88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29 719,916</w:t>
            </w:r>
          </w:p>
        </w:tc>
        <w:tc>
          <w:tcPr>
            <w:tcW w:w="1676" w:type="dxa"/>
          </w:tcPr>
          <w:p w:rsidR="001D0812" w:rsidRPr="00370877" w:rsidRDefault="00E85FAE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-16 495,604</w:t>
            </w:r>
          </w:p>
        </w:tc>
      </w:tr>
      <w:tr w:rsidR="001D0812" w:rsidRPr="00370877" w:rsidTr="00370877">
        <w:trPr>
          <w:jc w:val="center"/>
        </w:trPr>
        <w:tc>
          <w:tcPr>
            <w:tcW w:w="3368" w:type="dxa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2026 год</w:t>
            </w:r>
          </w:p>
        </w:tc>
        <w:tc>
          <w:tcPr>
            <w:tcW w:w="2573" w:type="dxa"/>
          </w:tcPr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0</w:t>
            </w:r>
          </w:p>
        </w:tc>
        <w:tc>
          <w:tcPr>
            <w:tcW w:w="1969" w:type="dxa"/>
          </w:tcPr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30 073,91</w:t>
            </w:r>
          </w:p>
        </w:tc>
        <w:tc>
          <w:tcPr>
            <w:tcW w:w="1676" w:type="dxa"/>
          </w:tcPr>
          <w:p w:rsidR="001D0812" w:rsidRPr="00370877" w:rsidRDefault="00E85FAE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+30 073,91</w:t>
            </w:r>
          </w:p>
        </w:tc>
      </w:tr>
      <w:tr w:rsidR="001D0812" w:rsidRPr="00370877" w:rsidTr="00370877">
        <w:trPr>
          <w:jc w:val="center"/>
        </w:trPr>
        <w:tc>
          <w:tcPr>
            <w:tcW w:w="3368" w:type="dxa"/>
          </w:tcPr>
          <w:p w:rsidR="001D0812" w:rsidRPr="00370877" w:rsidRDefault="001D08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2027 год</w:t>
            </w:r>
          </w:p>
        </w:tc>
        <w:tc>
          <w:tcPr>
            <w:tcW w:w="2573" w:type="dxa"/>
          </w:tcPr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0</w:t>
            </w:r>
          </w:p>
        </w:tc>
        <w:tc>
          <w:tcPr>
            <w:tcW w:w="1969" w:type="dxa"/>
          </w:tcPr>
          <w:p w:rsidR="001D0812" w:rsidRPr="00370877" w:rsidRDefault="00213912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32 089,94</w:t>
            </w:r>
          </w:p>
        </w:tc>
        <w:tc>
          <w:tcPr>
            <w:tcW w:w="1676" w:type="dxa"/>
          </w:tcPr>
          <w:p w:rsidR="001D0812" w:rsidRPr="00370877" w:rsidRDefault="00E85FAE" w:rsidP="002B5004">
            <w:pPr>
              <w:pStyle w:val="a3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370877">
              <w:rPr>
                <w:sz w:val="20"/>
                <w:szCs w:val="20"/>
              </w:rPr>
              <w:t>+32 089,94</w:t>
            </w:r>
          </w:p>
        </w:tc>
      </w:tr>
    </w:tbl>
    <w:p w:rsidR="00DC4793" w:rsidRPr="00370877" w:rsidRDefault="00DC4793" w:rsidP="000C5F0A">
      <w:pPr>
        <w:pStyle w:val="a3"/>
        <w:spacing w:line="276" w:lineRule="auto"/>
        <w:ind w:left="0" w:firstLine="720"/>
        <w:jc w:val="both"/>
      </w:pPr>
    </w:p>
    <w:p w:rsidR="000C5F0A" w:rsidRPr="00370877" w:rsidRDefault="000C5F0A" w:rsidP="000C5F0A">
      <w:pPr>
        <w:pStyle w:val="a3"/>
        <w:spacing w:line="276" w:lineRule="auto"/>
        <w:ind w:left="0" w:firstLine="720"/>
        <w:jc w:val="both"/>
      </w:pPr>
      <w:r w:rsidRPr="00370877">
        <w:t>Ресурсное обеспечение реализации муниципальной программы на 202</w:t>
      </w:r>
      <w:r w:rsidR="00E85FAE" w:rsidRPr="00370877">
        <w:t>5</w:t>
      </w:r>
      <w:r w:rsidRPr="00370877">
        <w:t xml:space="preserve"> - 202</w:t>
      </w:r>
      <w:r w:rsidR="00E85FAE" w:rsidRPr="00370877">
        <w:t>7</w:t>
      </w:r>
      <w:r w:rsidRPr="00370877">
        <w:t xml:space="preserve"> годы, указанное в проекте постановления соответствует бюджетным назначениям, предусмотренным Бюджетом Пудожского муниципального района на 202</w:t>
      </w:r>
      <w:r w:rsidR="00E85FAE" w:rsidRPr="00370877">
        <w:t>5</w:t>
      </w:r>
      <w:r w:rsidRPr="00370877">
        <w:t xml:space="preserve"> год и плановый период 202</w:t>
      </w:r>
      <w:r w:rsidR="00E85FAE" w:rsidRPr="00370877">
        <w:t>6-2027</w:t>
      </w:r>
      <w:r w:rsidR="00DC4793" w:rsidRPr="00370877">
        <w:t xml:space="preserve"> годов</w:t>
      </w:r>
      <w:r w:rsidRPr="00370877">
        <w:t xml:space="preserve">, утвержденные Решением Совета Пудожского муниципального района № </w:t>
      </w:r>
      <w:r w:rsidR="00E85FAE" w:rsidRPr="00370877">
        <w:t>42 от 20</w:t>
      </w:r>
      <w:r w:rsidRPr="00370877">
        <w:t xml:space="preserve"> декабря 202</w:t>
      </w:r>
      <w:r w:rsidR="00E85FAE" w:rsidRPr="00370877">
        <w:t>4</w:t>
      </w:r>
      <w:r w:rsidRPr="00370877">
        <w:t xml:space="preserve"> года (с учетом изменений)</w:t>
      </w:r>
      <w:r w:rsidR="00E108C4">
        <w:t>.</w:t>
      </w:r>
    </w:p>
    <w:p w:rsidR="007832B2" w:rsidRPr="00370877" w:rsidRDefault="007832B2" w:rsidP="00370877">
      <w:pPr>
        <w:spacing w:line="276" w:lineRule="auto"/>
        <w:ind w:firstLine="0"/>
        <w:jc w:val="both"/>
      </w:pPr>
    </w:p>
    <w:p w:rsidR="007832B2" w:rsidRPr="00370877" w:rsidRDefault="007832B2" w:rsidP="007832B2">
      <w:pPr>
        <w:pStyle w:val="a3"/>
        <w:numPr>
          <w:ilvl w:val="0"/>
          <w:numId w:val="6"/>
        </w:numPr>
        <w:spacing w:line="276" w:lineRule="auto"/>
        <w:jc w:val="center"/>
        <w:rPr>
          <w:b/>
        </w:rPr>
      </w:pPr>
      <w:r w:rsidRPr="00370877">
        <w:rPr>
          <w:b/>
        </w:rPr>
        <w:t>Выводы</w:t>
      </w:r>
    </w:p>
    <w:p w:rsidR="007832B2" w:rsidRPr="00370877" w:rsidRDefault="007832B2" w:rsidP="007832B2">
      <w:pPr>
        <w:ind w:firstLine="709"/>
        <w:jc w:val="both"/>
      </w:pPr>
    </w:p>
    <w:p w:rsidR="007832B2" w:rsidRPr="00370877" w:rsidRDefault="007832B2" w:rsidP="007832B2">
      <w:pPr>
        <w:ind w:firstLine="709"/>
        <w:jc w:val="both"/>
      </w:pPr>
      <w:r w:rsidRPr="00370877">
        <w:t xml:space="preserve">Контрольно-счетным органом в рамках экспертно - аналитического мероприятия установлено: </w:t>
      </w:r>
    </w:p>
    <w:p w:rsidR="00B23C4E" w:rsidRPr="00370877" w:rsidRDefault="00B23C4E" w:rsidP="00B23C4E">
      <w:pPr>
        <w:pStyle w:val="a3"/>
        <w:numPr>
          <w:ilvl w:val="0"/>
          <w:numId w:val="7"/>
        </w:numPr>
        <w:ind w:left="0" w:firstLine="709"/>
        <w:jc w:val="both"/>
        <w:rPr>
          <w:bCs/>
        </w:rPr>
      </w:pPr>
      <w:r w:rsidRPr="00370877">
        <w:t>Общий объем финансирования муниципальной программы на 202</w:t>
      </w:r>
      <w:r w:rsidR="00DC4793" w:rsidRPr="00370877">
        <w:t>5</w:t>
      </w:r>
      <w:r w:rsidRPr="00370877">
        <w:t xml:space="preserve"> - 202</w:t>
      </w:r>
      <w:r w:rsidR="00DC4793" w:rsidRPr="00370877">
        <w:t xml:space="preserve">7 </w:t>
      </w:r>
      <w:r w:rsidRPr="00370877">
        <w:t>годы, предполагаемый к утверждению данным проектом постановления, соответствует расходам, предусмотренным в рамках данной программы в Бюджете Пудожского муниципального района на 202</w:t>
      </w:r>
      <w:r w:rsidR="00DC4793" w:rsidRPr="00370877">
        <w:t>5</w:t>
      </w:r>
      <w:r w:rsidRPr="00370877">
        <w:t xml:space="preserve"> год и плановый 202</w:t>
      </w:r>
      <w:r w:rsidR="00DC4793" w:rsidRPr="00370877">
        <w:t>6</w:t>
      </w:r>
      <w:r w:rsidRPr="00370877">
        <w:t xml:space="preserve"> и 202</w:t>
      </w:r>
      <w:r w:rsidR="00DC4793" w:rsidRPr="00370877">
        <w:t>7</w:t>
      </w:r>
      <w:r w:rsidRPr="00370877">
        <w:t xml:space="preserve"> годов, утвержденным  Решением Совета Пудожского муниципального района  от </w:t>
      </w:r>
      <w:r w:rsidR="00DC4793" w:rsidRPr="00370877">
        <w:t>20</w:t>
      </w:r>
      <w:r w:rsidRPr="00370877">
        <w:t xml:space="preserve"> декабря 202</w:t>
      </w:r>
      <w:r w:rsidR="00DC4793" w:rsidRPr="00370877">
        <w:t xml:space="preserve">4 </w:t>
      </w:r>
      <w:r w:rsidRPr="00370877">
        <w:t xml:space="preserve">г. № </w:t>
      </w:r>
      <w:r w:rsidR="00DC4793" w:rsidRPr="00370877">
        <w:t>42</w:t>
      </w:r>
      <w:r w:rsidRPr="00370877">
        <w:t xml:space="preserve"> «О бюджете Пудожского муниципального района на 202</w:t>
      </w:r>
      <w:r w:rsidR="00DC4793" w:rsidRPr="00370877">
        <w:t>5</w:t>
      </w:r>
      <w:r w:rsidRPr="00370877">
        <w:t xml:space="preserve"> год и плановый период 202</w:t>
      </w:r>
      <w:r w:rsidR="00DC4793" w:rsidRPr="00370877">
        <w:t>6</w:t>
      </w:r>
      <w:r w:rsidRPr="00370877">
        <w:t xml:space="preserve"> и 202</w:t>
      </w:r>
      <w:r w:rsidR="00DC4793" w:rsidRPr="00370877">
        <w:t>7</w:t>
      </w:r>
      <w:r w:rsidRPr="00370877">
        <w:t xml:space="preserve"> годов;</w:t>
      </w:r>
    </w:p>
    <w:p w:rsidR="00B23C4E" w:rsidRPr="00370877" w:rsidRDefault="00B23C4E" w:rsidP="00B23C4E">
      <w:pPr>
        <w:pStyle w:val="a3"/>
        <w:numPr>
          <w:ilvl w:val="0"/>
          <w:numId w:val="7"/>
        </w:numPr>
        <w:spacing w:line="276" w:lineRule="auto"/>
        <w:ind w:left="0" w:firstLine="709"/>
        <w:jc w:val="both"/>
      </w:pPr>
      <w:r w:rsidRPr="00370877">
        <w:rPr>
          <w:bCs/>
        </w:rPr>
        <w:t xml:space="preserve">Контрольно-счетный орган рекомендует </w:t>
      </w:r>
      <w:r w:rsidRPr="00370877">
        <w:t>в соответствии с частью 2  статьей 179 Бюджетного кодекса Российской Федерации вносить изменения в муниципальную программу в соответствии с решением о бюджете не позднее трех месяцев со дня вступления его в силу.</w:t>
      </w:r>
    </w:p>
    <w:p w:rsidR="00DC4793" w:rsidRPr="00370877" w:rsidRDefault="00DC4793" w:rsidP="00DC4793">
      <w:pPr>
        <w:pStyle w:val="a3"/>
        <w:numPr>
          <w:ilvl w:val="0"/>
          <w:numId w:val="7"/>
        </w:numPr>
        <w:spacing w:line="276" w:lineRule="auto"/>
        <w:ind w:left="0" w:firstLine="709"/>
        <w:jc w:val="both"/>
      </w:pPr>
      <w:r w:rsidRPr="00370877">
        <w:rPr>
          <w:bCs/>
        </w:rPr>
        <w:t>Контрольно-счетный орган не имеет замечаний к проекту Постановления Администрации Пудожского муниципального района</w:t>
      </w:r>
    </w:p>
    <w:p w:rsidR="00DC4793" w:rsidRPr="00370877" w:rsidRDefault="00DC4793" w:rsidP="00DC4793">
      <w:pPr>
        <w:spacing w:line="276" w:lineRule="auto"/>
        <w:ind w:firstLine="0"/>
        <w:jc w:val="both"/>
      </w:pPr>
    </w:p>
    <w:p w:rsidR="00DC4793" w:rsidRPr="00370877" w:rsidRDefault="00DC4793" w:rsidP="00DC4793">
      <w:pPr>
        <w:spacing w:line="276" w:lineRule="auto"/>
        <w:ind w:firstLine="0"/>
        <w:jc w:val="both"/>
      </w:pPr>
      <w:r w:rsidRPr="00370877">
        <w:t xml:space="preserve">   Настоящее Заключение составлено на 4 листах в 2-х экземплярах:</w:t>
      </w:r>
    </w:p>
    <w:p w:rsidR="00370877" w:rsidRDefault="00370877" w:rsidP="00DC4793">
      <w:pPr>
        <w:pStyle w:val="a3"/>
        <w:numPr>
          <w:ilvl w:val="0"/>
          <w:numId w:val="1"/>
        </w:numPr>
        <w:spacing w:line="276" w:lineRule="auto"/>
        <w:jc w:val="both"/>
      </w:pPr>
      <w:r w:rsidRPr="00370877">
        <w:t>Администрация П</w:t>
      </w:r>
      <w:r>
        <w:t>удожского муниципального района</w:t>
      </w:r>
    </w:p>
    <w:p w:rsidR="00DC4793" w:rsidRPr="00370877" w:rsidRDefault="00370877" w:rsidP="00DC4793">
      <w:pPr>
        <w:pStyle w:val="a3"/>
        <w:numPr>
          <w:ilvl w:val="0"/>
          <w:numId w:val="1"/>
        </w:numPr>
        <w:spacing w:line="276" w:lineRule="auto"/>
        <w:jc w:val="both"/>
      </w:pPr>
      <w:r>
        <w:t>Контрольно</w:t>
      </w:r>
      <w:r w:rsidR="00DC4793" w:rsidRPr="00370877">
        <w:t>-счетный орган П</w:t>
      </w:r>
      <w:r>
        <w:t>удожского муниципального района</w:t>
      </w:r>
    </w:p>
    <w:p w:rsidR="00DC4793" w:rsidRPr="00370877" w:rsidRDefault="00DC4793" w:rsidP="00370877">
      <w:pPr>
        <w:pStyle w:val="a3"/>
        <w:spacing w:line="360" w:lineRule="auto"/>
        <w:ind w:left="1070" w:firstLine="0"/>
        <w:jc w:val="both"/>
      </w:pPr>
    </w:p>
    <w:p w:rsidR="00DC4793" w:rsidRDefault="00DC4793" w:rsidP="00370877">
      <w:pPr>
        <w:spacing w:line="360" w:lineRule="auto"/>
        <w:ind w:firstLine="0"/>
        <w:jc w:val="both"/>
      </w:pPr>
    </w:p>
    <w:p w:rsidR="00370877" w:rsidRPr="00370877" w:rsidRDefault="00370877" w:rsidP="00370877">
      <w:pPr>
        <w:spacing w:line="360" w:lineRule="auto"/>
        <w:ind w:firstLine="0"/>
        <w:jc w:val="both"/>
      </w:pPr>
    </w:p>
    <w:p w:rsidR="00DC4793" w:rsidRPr="00370877" w:rsidRDefault="00DC4793" w:rsidP="00DC4793">
      <w:pPr>
        <w:pStyle w:val="a3"/>
        <w:ind w:left="0" w:firstLine="0"/>
        <w:jc w:val="both"/>
      </w:pPr>
      <w:r w:rsidRPr="00370877">
        <w:t>Председатель Контрольно-счетного органа</w:t>
      </w:r>
    </w:p>
    <w:p w:rsidR="00DC4793" w:rsidRPr="00370877" w:rsidRDefault="00DC4793" w:rsidP="00DC4793">
      <w:pPr>
        <w:pStyle w:val="a3"/>
        <w:ind w:left="0" w:firstLine="0"/>
        <w:jc w:val="both"/>
      </w:pPr>
      <w:r w:rsidRPr="00370877">
        <w:t>Пудожского муниципального района                                                             Н.Н. Кравцова</w:t>
      </w:r>
    </w:p>
    <w:p w:rsidR="00EE0319" w:rsidRPr="00370877" w:rsidRDefault="00EE0319" w:rsidP="00370877">
      <w:pPr>
        <w:ind w:firstLine="0"/>
        <w:jc w:val="both"/>
      </w:pPr>
    </w:p>
    <w:sectPr w:rsidR="00EE0319" w:rsidRPr="00370877" w:rsidSect="00370877">
      <w:footerReference w:type="default" r:id="rId10"/>
      <w:pgSz w:w="11906" w:h="16838"/>
      <w:pgMar w:top="426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06E" w:rsidRDefault="00DB306E" w:rsidP="00FD3F91">
      <w:r>
        <w:separator/>
      </w:r>
    </w:p>
  </w:endnote>
  <w:endnote w:type="continuationSeparator" w:id="1">
    <w:p w:rsidR="00DB306E" w:rsidRDefault="00DB306E" w:rsidP="00FD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ED26F7" w:rsidRDefault="0017789E">
        <w:pPr>
          <w:pStyle w:val="a6"/>
          <w:jc w:val="center"/>
        </w:pPr>
        <w:fldSimple w:instr=" PAGE   \* MERGEFORMAT ">
          <w:r w:rsidR="00E108C4">
            <w:rPr>
              <w:noProof/>
            </w:rPr>
            <w:t>4</w:t>
          </w:r>
        </w:fldSimple>
      </w:p>
    </w:sdtContent>
  </w:sdt>
  <w:p w:rsidR="00ED26F7" w:rsidRDefault="00ED26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06E" w:rsidRDefault="00DB306E" w:rsidP="00FD3F91">
      <w:r>
        <w:separator/>
      </w:r>
    </w:p>
  </w:footnote>
  <w:footnote w:type="continuationSeparator" w:id="1">
    <w:p w:rsidR="00DB306E" w:rsidRDefault="00DB306E" w:rsidP="00FD3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DD2"/>
    <w:multiLevelType w:val="multilevel"/>
    <w:tmpl w:val="8780E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30376539"/>
    <w:multiLevelType w:val="hybridMultilevel"/>
    <w:tmpl w:val="FD56955C"/>
    <w:lvl w:ilvl="0" w:tplc="FAB6B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AF6117"/>
    <w:multiLevelType w:val="hybridMultilevel"/>
    <w:tmpl w:val="E0C6B190"/>
    <w:lvl w:ilvl="0" w:tplc="C514140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465BC"/>
    <w:multiLevelType w:val="hybridMultilevel"/>
    <w:tmpl w:val="9228A36A"/>
    <w:lvl w:ilvl="0" w:tplc="558AE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DE3588"/>
    <w:multiLevelType w:val="hybridMultilevel"/>
    <w:tmpl w:val="7E1A4206"/>
    <w:lvl w:ilvl="0" w:tplc="17D0F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2E3AC9"/>
    <w:multiLevelType w:val="hybridMultilevel"/>
    <w:tmpl w:val="33E2DD6C"/>
    <w:lvl w:ilvl="0" w:tplc="7F1A8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F6D6E"/>
    <w:multiLevelType w:val="hybridMultilevel"/>
    <w:tmpl w:val="2B78E342"/>
    <w:lvl w:ilvl="0" w:tplc="20E8B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BD75FD"/>
    <w:multiLevelType w:val="hybridMultilevel"/>
    <w:tmpl w:val="4CE2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5038A"/>
    <w:multiLevelType w:val="hybridMultilevel"/>
    <w:tmpl w:val="0B702E62"/>
    <w:lvl w:ilvl="0" w:tplc="545821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FB4A62"/>
    <w:multiLevelType w:val="multilevel"/>
    <w:tmpl w:val="A0DA4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2B2"/>
    <w:rsid w:val="000018BC"/>
    <w:rsid w:val="00025B7C"/>
    <w:rsid w:val="00044CC4"/>
    <w:rsid w:val="000534AD"/>
    <w:rsid w:val="000570C1"/>
    <w:rsid w:val="00060614"/>
    <w:rsid w:val="0008660B"/>
    <w:rsid w:val="000C5F0A"/>
    <w:rsid w:val="000D2185"/>
    <w:rsid w:val="00162580"/>
    <w:rsid w:val="0017789E"/>
    <w:rsid w:val="00185D85"/>
    <w:rsid w:val="0019639D"/>
    <w:rsid w:val="001A3359"/>
    <w:rsid w:val="001A7903"/>
    <w:rsid w:val="001B6688"/>
    <w:rsid w:val="001D0812"/>
    <w:rsid w:val="001F2B26"/>
    <w:rsid w:val="00202C9E"/>
    <w:rsid w:val="00213912"/>
    <w:rsid w:val="00226137"/>
    <w:rsid w:val="00235DBB"/>
    <w:rsid w:val="002366E8"/>
    <w:rsid w:val="002445A4"/>
    <w:rsid w:val="002E7D23"/>
    <w:rsid w:val="00303EDF"/>
    <w:rsid w:val="003154C5"/>
    <w:rsid w:val="00370877"/>
    <w:rsid w:val="00372D2B"/>
    <w:rsid w:val="003D1762"/>
    <w:rsid w:val="00400A99"/>
    <w:rsid w:val="00424170"/>
    <w:rsid w:val="00436389"/>
    <w:rsid w:val="0045317F"/>
    <w:rsid w:val="00465ED3"/>
    <w:rsid w:val="00467C06"/>
    <w:rsid w:val="00486651"/>
    <w:rsid w:val="00496523"/>
    <w:rsid w:val="004C45C1"/>
    <w:rsid w:val="004D7479"/>
    <w:rsid w:val="004F4616"/>
    <w:rsid w:val="004F5E3C"/>
    <w:rsid w:val="00500395"/>
    <w:rsid w:val="00506AD3"/>
    <w:rsid w:val="00541C8D"/>
    <w:rsid w:val="005F69FC"/>
    <w:rsid w:val="00672FF1"/>
    <w:rsid w:val="006B710B"/>
    <w:rsid w:val="006D4ACF"/>
    <w:rsid w:val="006F690B"/>
    <w:rsid w:val="00704B4A"/>
    <w:rsid w:val="00737F4E"/>
    <w:rsid w:val="00773585"/>
    <w:rsid w:val="007832B2"/>
    <w:rsid w:val="00792F2E"/>
    <w:rsid w:val="007A37EE"/>
    <w:rsid w:val="007D5C7B"/>
    <w:rsid w:val="007E6C21"/>
    <w:rsid w:val="007F0BE3"/>
    <w:rsid w:val="008119CD"/>
    <w:rsid w:val="00837227"/>
    <w:rsid w:val="0085491F"/>
    <w:rsid w:val="008A12E7"/>
    <w:rsid w:val="00925D9F"/>
    <w:rsid w:val="009548AB"/>
    <w:rsid w:val="009877D6"/>
    <w:rsid w:val="009A04CB"/>
    <w:rsid w:val="009E384D"/>
    <w:rsid w:val="00A104AD"/>
    <w:rsid w:val="00A41827"/>
    <w:rsid w:val="00A45F27"/>
    <w:rsid w:val="00A70768"/>
    <w:rsid w:val="00A83680"/>
    <w:rsid w:val="00A939E5"/>
    <w:rsid w:val="00AB0B74"/>
    <w:rsid w:val="00AD1A2E"/>
    <w:rsid w:val="00AF2088"/>
    <w:rsid w:val="00AF6ED0"/>
    <w:rsid w:val="00B1181A"/>
    <w:rsid w:val="00B23C4E"/>
    <w:rsid w:val="00B2661B"/>
    <w:rsid w:val="00B27023"/>
    <w:rsid w:val="00B36E0E"/>
    <w:rsid w:val="00B44528"/>
    <w:rsid w:val="00B81F70"/>
    <w:rsid w:val="00BA75D4"/>
    <w:rsid w:val="00BB7F33"/>
    <w:rsid w:val="00BC60BB"/>
    <w:rsid w:val="00BE7FB7"/>
    <w:rsid w:val="00C42D12"/>
    <w:rsid w:val="00D167D8"/>
    <w:rsid w:val="00D37C24"/>
    <w:rsid w:val="00D42B83"/>
    <w:rsid w:val="00D5777B"/>
    <w:rsid w:val="00DB306E"/>
    <w:rsid w:val="00DC4793"/>
    <w:rsid w:val="00DD70AD"/>
    <w:rsid w:val="00DD757B"/>
    <w:rsid w:val="00DE7676"/>
    <w:rsid w:val="00E108C4"/>
    <w:rsid w:val="00E11EF9"/>
    <w:rsid w:val="00E57311"/>
    <w:rsid w:val="00E85FAE"/>
    <w:rsid w:val="00E93566"/>
    <w:rsid w:val="00ED26F7"/>
    <w:rsid w:val="00EE0319"/>
    <w:rsid w:val="00EE6558"/>
    <w:rsid w:val="00EF31C4"/>
    <w:rsid w:val="00EF4ACA"/>
    <w:rsid w:val="00F2276D"/>
    <w:rsid w:val="00F42F18"/>
    <w:rsid w:val="00F560F6"/>
    <w:rsid w:val="00F5737B"/>
    <w:rsid w:val="00F963F1"/>
    <w:rsid w:val="00FB24B4"/>
    <w:rsid w:val="00FD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exact"/>
        <w:ind w:lef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B2"/>
    <w:pPr>
      <w:spacing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32B2"/>
    <w:pPr>
      <w:ind w:left="720"/>
      <w:contextualSpacing/>
    </w:pPr>
  </w:style>
  <w:style w:type="table" w:styleId="a5">
    <w:name w:val="Table Grid"/>
    <w:basedOn w:val="a1"/>
    <w:uiPriority w:val="59"/>
    <w:rsid w:val="007832B2"/>
    <w:pPr>
      <w:spacing w:line="240" w:lineRule="auto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32B2"/>
    <w:pPr>
      <w:autoSpaceDE w:val="0"/>
      <w:autoSpaceDN w:val="0"/>
      <w:adjustRightInd w:val="0"/>
      <w:spacing w:line="240" w:lineRule="auto"/>
      <w:ind w:left="0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2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83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unhideWhenUsed/>
    <w:rsid w:val="00C42D12"/>
    <w:rPr>
      <w:color w:val="000080"/>
      <w:u w:val="single"/>
    </w:rPr>
  </w:style>
  <w:style w:type="paragraph" w:styleId="a9">
    <w:name w:val="Plain Text"/>
    <w:basedOn w:val="a"/>
    <w:link w:val="aa"/>
    <w:rsid w:val="00500395"/>
    <w:pPr>
      <w:ind w:firstLine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0039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1704-4261-4E93-8D1F-78830A8A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2025-03-10T08:05:00Z</cp:lastPrinted>
  <dcterms:created xsi:type="dcterms:W3CDTF">2023-11-09T06:27:00Z</dcterms:created>
  <dcterms:modified xsi:type="dcterms:W3CDTF">2025-03-10T08:12:00Z</dcterms:modified>
</cp:coreProperties>
</file>