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EC" w:rsidRDefault="00CA22EC" w:rsidP="00CA22EC">
      <w:pPr>
        <w:jc w:val="right"/>
        <w:rPr>
          <w:sz w:val="20"/>
          <w:szCs w:val="20"/>
        </w:rPr>
      </w:pPr>
    </w:p>
    <w:p w:rsidR="00CA22EC" w:rsidRDefault="00CA22EC" w:rsidP="00CA22EC">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4.05pt" o:ole="" fillcolor="window">
            <v:imagedata r:id="rId8" o:title=""/>
          </v:shape>
          <o:OLEObject Type="Embed" ProgID="Word.Picture.8" ShapeID="_x0000_i1025" DrawAspect="Content" ObjectID="_1602513585" r:id="rId9"/>
        </w:object>
      </w:r>
    </w:p>
    <w:p w:rsidR="00CA22EC" w:rsidRPr="00C104BB" w:rsidRDefault="00CA22EC" w:rsidP="00CA22EC">
      <w:pPr>
        <w:pStyle w:val="a5"/>
        <w:ind w:right="0"/>
        <w:rPr>
          <w:szCs w:val="28"/>
        </w:rPr>
      </w:pPr>
      <w:r w:rsidRPr="00C104BB">
        <w:rPr>
          <w:szCs w:val="28"/>
        </w:rPr>
        <w:t>Республика Карелия</w:t>
      </w:r>
    </w:p>
    <w:p w:rsidR="00CA22EC" w:rsidRPr="00C104BB" w:rsidRDefault="00CA22EC" w:rsidP="00CA22EC">
      <w:pPr>
        <w:tabs>
          <w:tab w:val="left" w:pos="9360"/>
        </w:tabs>
        <w:jc w:val="center"/>
        <w:rPr>
          <w:rFonts w:ascii="Times New Roman" w:hAnsi="Times New Roman" w:cs="Times New Roman"/>
          <w:b/>
          <w:sz w:val="28"/>
          <w:szCs w:val="28"/>
        </w:rPr>
      </w:pPr>
      <w:r w:rsidRPr="00C104BB">
        <w:rPr>
          <w:rFonts w:ascii="Times New Roman" w:hAnsi="Times New Roman" w:cs="Times New Roman"/>
          <w:b/>
          <w:sz w:val="28"/>
          <w:szCs w:val="28"/>
        </w:rPr>
        <w:t xml:space="preserve">Администрация Пудожского муниципального района                                              </w:t>
      </w:r>
    </w:p>
    <w:p w:rsidR="00CA22EC" w:rsidRPr="006A5E24" w:rsidRDefault="00CA22EC" w:rsidP="00CA22EC">
      <w:pPr>
        <w:pStyle w:val="1"/>
        <w:jc w:val="center"/>
        <w:rPr>
          <w:rFonts w:ascii="Times New Roman" w:hAnsi="Times New Roman" w:cs="Times New Roman"/>
          <w:sz w:val="28"/>
          <w:szCs w:val="28"/>
        </w:rPr>
      </w:pPr>
      <w:r w:rsidRPr="006A5E24">
        <w:rPr>
          <w:rFonts w:ascii="Times New Roman" w:hAnsi="Times New Roman" w:cs="Times New Roman"/>
          <w:sz w:val="28"/>
          <w:szCs w:val="28"/>
        </w:rPr>
        <w:t>ПОСТАНОВЛЕНИЕ</w:t>
      </w:r>
    </w:p>
    <w:p w:rsidR="00CA22EC" w:rsidRPr="00CA22EC" w:rsidRDefault="00AA7A27" w:rsidP="00CA22EC">
      <w:pPr>
        <w:rPr>
          <w:rFonts w:ascii="Times New Roman" w:hAnsi="Times New Roman" w:cs="Times New Roman"/>
        </w:rPr>
      </w:pPr>
      <w:r>
        <w:rPr>
          <w:rFonts w:ascii="Times New Roman" w:hAnsi="Times New Roman" w:cs="Times New Roman"/>
        </w:rPr>
        <w:pict>
          <v:rect id="_x0000_s1028" style="position:absolute;margin-left:63pt;margin-top:9.35pt;width:72.05pt;height:17.95pt;flip:y;z-index:251662336" filled="f" stroked="f">
            <v:textbox style="mso-next-textbox:#_x0000_s1028" inset="1pt,1pt,1pt,1pt">
              <w:txbxContent>
                <w:p w:rsidR="00C104BB" w:rsidRDefault="00C104BB" w:rsidP="00CA22EC"/>
              </w:txbxContent>
            </v:textbox>
          </v:rect>
        </w:pict>
      </w:r>
    </w:p>
    <w:p w:rsidR="00CA22EC" w:rsidRPr="00C104BB" w:rsidRDefault="00AA7A27" w:rsidP="00CA22EC">
      <w:pPr>
        <w:tabs>
          <w:tab w:val="left" w:pos="5745"/>
        </w:tabs>
        <w:rPr>
          <w:rFonts w:ascii="Times New Roman" w:hAnsi="Times New Roman" w:cs="Times New Roman"/>
          <w:sz w:val="24"/>
          <w:szCs w:val="24"/>
        </w:rPr>
      </w:pPr>
      <w:r w:rsidRPr="00C104BB">
        <w:rPr>
          <w:rFonts w:ascii="Times New Roman" w:hAnsi="Times New Roman" w:cs="Times New Roman"/>
          <w:sz w:val="24"/>
          <w:szCs w:val="24"/>
        </w:rPr>
        <w:pict>
          <v:line id="_x0000_s1026" style="position:absolute;z-index:251660288" from="150.95pt,14.4pt" to="251.75pt,14.4pt" o:allowincell="f" strokeweight=".25pt">
            <v:stroke startarrowwidth="narrow" startarrowlength="short" endarrowwidth="narrow" endarrowlength="short"/>
          </v:line>
        </w:pict>
      </w:r>
      <w:r w:rsidRPr="00C104BB">
        <w:rPr>
          <w:rFonts w:ascii="Times New Roman" w:hAnsi="Times New Roman" w:cs="Times New Roman"/>
          <w:sz w:val="24"/>
          <w:szCs w:val="24"/>
        </w:rPr>
        <w:pict>
          <v:line id="_x0000_s1027" style="position:absolute;z-index:251661312" from="280.55pt,14.4pt" to="330.95pt,14.4pt" o:allowincell="f" strokeweight=".25pt">
            <v:stroke startarrowwidth="narrow" startarrowlength="short" endarrowwidth="narrow" endarrowlength="short"/>
          </v:line>
        </w:pict>
      </w:r>
      <w:r w:rsidR="00CA22EC" w:rsidRPr="00C104BB">
        <w:rPr>
          <w:rFonts w:ascii="Times New Roman" w:hAnsi="Times New Roman" w:cs="Times New Roman"/>
          <w:sz w:val="24"/>
          <w:szCs w:val="24"/>
        </w:rPr>
        <w:t xml:space="preserve">                                                 </w:t>
      </w:r>
      <w:r w:rsidR="00A60BC8" w:rsidRPr="00C104BB">
        <w:rPr>
          <w:rFonts w:ascii="Times New Roman" w:hAnsi="Times New Roman" w:cs="Times New Roman"/>
          <w:sz w:val="24"/>
          <w:szCs w:val="24"/>
        </w:rPr>
        <w:t xml:space="preserve">от     </w:t>
      </w:r>
      <w:r w:rsidR="00714350" w:rsidRPr="00C104BB">
        <w:rPr>
          <w:rFonts w:ascii="Times New Roman" w:hAnsi="Times New Roman" w:cs="Times New Roman"/>
          <w:sz w:val="24"/>
          <w:szCs w:val="24"/>
        </w:rPr>
        <w:t xml:space="preserve">25.10.2018г.         </w:t>
      </w:r>
      <w:r w:rsidR="00CA22EC" w:rsidRPr="00C104BB">
        <w:rPr>
          <w:rFonts w:ascii="Times New Roman" w:hAnsi="Times New Roman" w:cs="Times New Roman"/>
          <w:sz w:val="24"/>
          <w:szCs w:val="24"/>
        </w:rPr>
        <w:t xml:space="preserve">   </w:t>
      </w:r>
      <w:r w:rsidR="00A60BC8" w:rsidRPr="00C104BB">
        <w:rPr>
          <w:rFonts w:ascii="Times New Roman" w:hAnsi="Times New Roman" w:cs="Times New Roman"/>
          <w:sz w:val="24"/>
          <w:szCs w:val="24"/>
        </w:rPr>
        <w:t xml:space="preserve">№  </w:t>
      </w:r>
      <w:r w:rsidR="00714350" w:rsidRPr="00C104BB">
        <w:rPr>
          <w:rFonts w:ascii="Times New Roman" w:hAnsi="Times New Roman" w:cs="Times New Roman"/>
          <w:sz w:val="24"/>
          <w:szCs w:val="24"/>
        </w:rPr>
        <w:t>523-П</w:t>
      </w:r>
    </w:p>
    <w:p w:rsidR="00CA22EC" w:rsidRPr="00CA22EC" w:rsidRDefault="00CA22EC" w:rsidP="00CA22EC">
      <w:pPr>
        <w:rPr>
          <w:rFonts w:ascii="Times New Roman" w:hAnsi="Times New Roman" w:cs="Times New Roman"/>
          <w:sz w:val="2"/>
        </w:rPr>
      </w:pPr>
      <w:r w:rsidRPr="00CA22EC">
        <w:rPr>
          <w:rFonts w:ascii="Times New Roman" w:hAnsi="Times New Roman" w:cs="Times New Roman"/>
        </w:rPr>
        <w:t xml:space="preserve"> </w:t>
      </w:r>
      <w:r w:rsidRPr="00CA22EC">
        <w:rPr>
          <w:rFonts w:ascii="Times New Roman" w:hAnsi="Times New Roman" w:cs="Times New Roman"/>
          <w:sz w:val="28"/>
        </w:rPr>
        <w:t xml:space="preserve">    </w:t>
      </w:r>
      <w:r w:rsidRPr="00CA22EC">
        <w:rPr>
          <w:rFonts w:ascii="Times New Roman" w:hAnsi="Times New Roman" w:cs="Times New Roman"/>
        </w:rPr>
        <w:t xml:space="preserve">     </w:t>
      </w:r>
      <w:r>
        <w:rPr>
          <w:rFonts w:ascii="Times New Roman" w:hAnsi="Times New Roman" w:cs="Times New Roman"/>
          <w:sz w:val="2"/>
        </w:rPr>
        <w:t xml:space="preserve"> </w:t>
      </w:r>
    </w:p>
    <w:p w:rsidR="00CA22EC" w:rsidRPr="00C104BB" w:rsidRDefault="00CA22EC" w:rsidP="00CA22EC">
      <w:pPr>
        <w:jc w:val="center"/>
        <w:rPr>
          <w:rFonts w:ascii="Times New Roman" w:hAnsi="Times New Roman" w:cs="Times New Roman"/>
          <w:sz w:val="24"/>
          <w:szCs w:val="24"/>
        </w:rPr>
      </w:pPr>
      <w:r w:rsidRPr="00C104BB">
        <w:rPr>
          <w:rFonts w:ascii="Times New Roman" w:hAnsi="Times New Roman" w:cs="Times New Roman"/>
          <w:sz w:val="24"/>
          <w:szCs w:val="24"/>
        </w:rPr>
        <w:t xml:space="preserve">г. Пудож </w:t>
      </w:r>
    </w:p>
    <w:p w:rsidR="00CA22EC" w:rsidRPr="00C104BB" w:rsidRDefault="00CA22EC" w:rsidP="00CA22EC">
      <w:pPr>
        <w:spacing w:after="0" w:line="240" w:lineRule="auto"/>
        <w:ind w:firstLine="709"/>
        <w:jc w:val="center"/>
        <w:rPr>
          <w:rFonts w:ascii="Times New Roman" w:hAnsi="Times New Roman" w:cs="Times New Roman"/>
          <w:sz w:val="24"/>
          <w:szCs w:val="24"/>
        </w:rPr>
      </w:pPr>
      <w:r w:rsidRPr="00C104BB">
        <w:rPr>
          <w:rFonts w:ascii="Times New Roman" w:hAnsi="Times New Roman" w:cs="Times New Roman"/>
          <w:sz w:val="24"/>
          <w:szCs w:val="24"/>
        </w:rPr>
        <w:t xml:space="preserve">Об утверждении </w:t>
      </w:r>
      <w:r w:rsidR="00D15279" w:rsidRPr="00C104BB">
        <w:rPr>
          <w:rFonts w:ascii="Times New Roman" w:hAnsi="Times New Roman" w:cs="Times New Roman"/>
          <w:sz w:val="24"/>
          <w:szCs w:val="24"/>
        </w:rPr>
        <w:t>муниципальной</w:t>
      </w:r>
      <w:r w:rsidRPr="00C104BB">
        <w:rPr>
          <w:rFonts w:ascii="Times New Roman" w:hAnsi="Times New Roman" w:cs="Times New Roman"/>
          <w:sz w:val="24"/>
          <w:szCs w:val="24"/>
        </w:rPr>
        <w:t xml:space="preserve"> Программы «Развитие и поддержка</w:t>
      </w:r>
    </w:p>
    <w:p w:rsidR="00CA22EC" w:rsidRPr="00C104BB" w:rsidRDefault="00CA22EC" w:rsidP="00CA22EC">
      <w:pPr>
        <w:spacing w:after="0" w:line="240" w:lineRule="auto"/>
        <w:ind w:firstLine="709"/>
        <w:jc w:val="center"/>
        <w:rPr>
          <w:rFonts w:ascii="Times New Roman" w:hAnsi="Times New Roman" w:cs="Times New Roman"/>
          <w:sz w:val="24"/>
          <w:szCs w:val="24"/>
        </w:rPr>
      </w:pPr>
      <w:r w:rsidRPr="00C104BB">
        <w:rPr>
          <w:rFonts w:ascii="Times New Roman" w:hAnsi="Times New Roman" w:cs="Times New Roman"/>
          <w:sz w:val="24"/>
          <w:szCs w:val="24"/>
        </w:rPr>
        <w:t xml:space="preserve"> малого и среднего предпринимательства на территории Пудожского муниципального района на 2019-2024 гг.</w:t>
      </w:r>
    </w:p>
    <w:p w:rsidR="00CA22EC" w:rsidRPr="00C104BB" w:rsidRDefault="00CA22EC" w:rsidP="00CA22EC">
      <w:pPr>
        <w:ind w:firstLine="709"/>
        <w:jc w:val="center"/>
        <w:rPr>
          <w:rFonts w:ascii="Times New Roman" w:hAnsi="Times New Roman" w:cs="Times New Roman"/>
          <w:sz w:val="24"/>
          <w:szCs w:val="24"/>
        </w:rPr>
      </w:pPr>
    </w:p>
    <w:p w:rsidR="00CA22EC" w:rsidRPr="00C104BB" w:rsidRDefault="00CA22EC" w:rsidP="00CA22EC">
      <w:pPr>
        <w:jc w:val="both"/>
        <w:rPr>
          <w:rFonts w:ascii="Times New Roman" w:hAnsi="Times New Roman" w:cs="Times New Roman"/>
          <w:sz w:val="24"/>
          <w:szCs w:val="24"/>
        </w:rPr>
      </w:pPr>
      <w:r w:rsidRPr="00C104BB">
        <w:rPr>
          <w:rFonts w:ascii="Times New Roman" w:hAnsi="Times New Roman" w:cs="Times New Roman"/>
          <w:sz w:val="24"/>
          <w:szCs w:val="24"/>
        </w:rPr>
        <w:t xml:space="preserve">  </w:t>
      </w:r>
      <w:r w:rsidR="006A5E24">
        <w:rPr>
          <w:rFonts w:ascii="Times New Roman" w:hAnsi="Times New Roman" w:cs="Times New Roman"/>
          <w:sz w:val="24"/>
          <w:szCs w:val="24"/>
        </w:rPr>
        <w:t xml:space="preserve">          </w:t>
      </w:r>
      <w:r w:rsidRPr="00C104BB">
        <w:rPr>
          <w:rFonts w:ascii="Times New Roman" w:hAnsi="Times New Roman" w:cs="Times New Roman"/>
          <w:sz w:val="24"/>
          <w:szCs w:val="24"/>
        </w:rPr>
        <w:t xml:space="preserve">В соответствии с Постановлением администрации Пудожского </w:t>
      </w:r>
      <w:r w:rsidR="00D15279" w:rsidRPr="00C104BB">
        <w:rPr>
          <w:rFonts w:ascii="Times New Roman" w:hAnsi="Times New Roman" w:cs="Times New Roman"/>
          <w:sz w:val="24"/>
          <w:szCs w:val="24"/>
        </w:rPr>
        <w:t>муниципального района от 03.06.2014г. № 406</w:t>
      </w:r>
      <w:r w:rsidRPr="00C104BB">
        <w:rPr>
          <w:rFonts w:ascii="Times New Roman" w:hAnsi="Times New Roman" w:cs="Times New Roman"/>
          <w:sz w:val="24"/>
          <w:szCs w:val="24"/>
        </w:rPr>
        <w:t>-П «Об у</w:t>
      </w:r>
      <w:r w:rsidR="00D15279" w:rsidRPr="00C104BB">
        <w:rPr>
          <w:rFonts w:ascii="Times New Roman" w:hAnsi="Times New Roman" w:cs="Times New Roman"/>
          <w:sz w:val="24"/>
          <w:szCs w:val="24"/>
        </w:rPr>
        <w:t xml:space="preserve">тверждении Порядка разработки, </w:t>
      </w:r>
      <w:r w:rsidRPr="00C104BB">
        <w:rPr>
          <w:rFonts w:ascii="Times New Roman" w:hAnsi="Times New Roman" w:cs="Times New Roman"/>
          <w:sz w:val="24"/>
          <w:szCs w:val="24"/>
        </w:rPr>
        <w:t xml:space="preserve">реализации </w:t>
      </w:r>
      <w:r w:rsidR="00D15279" w:rsidRPr="00C104BB">
        <w:rPr>
          <w:rFonts w:ascii="Times New Roman" w:hAnsi="Times New Roman" w:cs="Times New Roman"/>
          <w:sz w:val="24"/>
          <w:szCs w:val="24"/>
        </w:rPr>
        <w:t>и оценке эффективности муниципальных</w:t>
      </w:r>
      <w:r w:rsidRPr="00C104BB">
        <w:rPr>
          <w:rFonts w:ascii="Times New Roman" w:hAnsi="Times New Roman" w:cs="Times New Roman"/>
          <w:sz w:val="24"/>
          <w:szCs w:val="24"/>
        </w:rPr>
        <w:t xml:space="preserve"> программ</w:t>
      </w:r>
      <w:r w:rsidR="00D15279" w:rsidRPr="00C104BB">
        <w:rPr>
          <w:rFonts w:ascii="Times New Roman" w:hAnsi="Times New Roman" w:cs="Times New Roman"/>
          <w:sz w:val="24"/>
          <w:szCs w:val="24"/>
        </w:rPr>
        <w:t xml:space="preserve"> Пудожского муниципального района</w:t>
      </w:r>
      <w:r w:rsidRPr="00C104BB">
        <w:rPr>
          <w:rFonts w:ascii="Times New Roman" w:hAnsi="Times New Roman" w:cs="Times New Roman"/>
          <w:sz w:val="24"/>
          <w:szCs w:val="24"/>
        </w:rPr>
        <w:t xml:space="preserve">», в целях создания условий для развития малого и среднего предпринимательства на территории Пудожского муниципального района и </w:t>
      </w:r>
      <w:r w:rsidR="00C104BB" w:rsidRPr="00C104BB">
        <w:rPr>
          <w:rFonts w:ascii="Times New Roman" w:hAnsi="Times New Roman" w:cs="Times New Roman"/>
          <w:sz w:val="24"/>
          <w:szCs w:val="24"/>
        </w:rPr>
        <w:t>руководствуясь</w:t>
      </w:r>
      <w:r w:rsidRPr="00C104BB">
        <w:rPr>
          <w:rFonts w:ascii="Times New Roman" w:hAnsi="Times New Roman" w:cs="Times New Roman"/>
          <w:sz w:val="24"/>
          <w:szCs w:val="24"/>
        </w:rPr>
        <w:t xml:space="preserve"> Федеральным законом от 24.07.2007г. № 209-ФЗ «О развитии малого и среднего предпринимат</w:t>
      </w:r>
      <w:r w:rsidR="006A5E24">
        <w:rPr>
          <w:rFonts w:ascii="Times New Roman" w:hAnsi="Times New Roman" w:cs="Times New Roman"/>
          <w:sz w:val="24"/>
          <w:szCs w:val="24"/>
        </w:rPr>
        <w:t xml:space="preserve">ельства в Российской Федерации» </w:t>
      </w:r>
      <w:r w:rsidRPr="00C104BB">
        <w:rPr>
          <w:rFonts w:ascii="Times New Roman" w:hAnsi="Times New Roman" w:cs="Times New Roman"/>
          <w:sz w:val="24"/>
          <w:szCs w:val="24"/>
        </w:rPr>
        <w:t xml:space="preserve"> администрация Пудожского муниципального района</w:t>
      </w:r>
    </w:p>
    <w:p w:rsidR="00CA22EC" w:rsidRPr="00C104BB" w:rsidRDefault="00CA22EC" w:rsidP="00CA22EC">
      <w:pPr>
        <w:rPr>
          <w:rFonts w:ascii="Times New Roman" w:hAnsi="Times New Roman" w:cs="Times New Roman"/>
          <w:b/>
          <w:sz w:val="24"/>
          <w:szCs w:val="24"/>
        </w:rPr>
      </w:pPr>
      <w:r w:rsidRPr="00C104BB">
        <w:rPr>
          <w:rFonts w:ascii="Times New Roman" w:hAnsi="Times New Roman" w:cs="Times New Roman"/>
          <w:b/>
          <w:sz w:val="24"/>
          <w:szCs w:val="24"/>
        </w:rPr>
        <w:t>П О С Т А Н О В Л Я Е Т:</w:t>
      </w:r>
    </w:p>
    <w:p w:rsidR="00CA22EC" w:rsidRPr="00C104BB" w:rsidRDefault="00CA22EC" w:rsidP="00CA22EC">
      <w:pPr>
        <w:numPr>
          <w:ilvl w:val="0"/>
          <w:numId w:val="1"/>
        </w:numPr>
        <w:spacing w:after="0" w:line="240" w:lineRule="auto"/>
        <w:jc w:val="both"/>
        <w:rPr>
          <w:rFonts w:ascii="Times New Roman" w:hAnsi="Times New Roman" w:cs="Times New Roman"/>
          <w:sz w:val="24"/>
          <w:szCs w:val="24"/>
        </w:rPr>
      </w:pPr>
      <w:r w:rsidRPr="00C104BB">
        <w:rPr>
          <w:rFonts w:ascii="Times New Roman" w:hAnsi="Times New Roman" w:cs="Times New Roman"/>
          <w:sz w:val="24"/>
          <w:szCs w:val="24"/>
        </w:rPr>
        <w:t xml:space="preserve">Утвердить </w:t>
      </w:r>
      <w:r w:rsidR="00D15279" w:rsidRPr="00C104BB">
        <w:rPr>
          <w:rFonts w:ascii="Times New Roman" w:hAnsi="Times New Roman" w:cs="Times New Roman"/>
          <w:sz w:val="24"/>
          <w:szCs w:val="24"/>
        </w:rPr>
        <w:t>муниципальную</w:t>
      </w:r>
      <w:r w:rsidRPr="00C104BB">
        <w:rPr>
          <w:rFonts w:ascii="Times New Roman" w:hAnsi="Times New Roman" w:cs="Times New Roman"/>
          <w:sz w:val="24"/>
          <w:szCs w:val="24"/>
        </w:rPr>
        <w:t xml:space="preserve"> программу «Развитие и поддержка малого и среднего предпринимательства на территории Пудожско</w:t>
      </w:r>
      <w:r w:rsidR="00D15279" w:rsidRPr="00C104BB">
        <w:rPr>
          <w:rFonts w:ascii="Times New Roman" w:hAnsi="Times New Roman" w:cs="Times New Roman"/>
          <w:sz w:val="24"/>
          <w:szCs w:val="24"/>
        </w:rPr>
        <w:t>го муниципального района на 2019-2024</w:t>
      </w:r>
      <w:r w:rsidRPr="00C104BB">
        <w:rPr>
          <w:rFonts w:ascii="Times New Roman" w:hAnsi="Times New Roman" w:cs="Times New Roman"/>
          <w:sz w:val="24"/>
          <w:szCs w:val="24"/>
        </w:rPr>
        <w:t xml:space="preserve"> гг.», согласно Приложению № 1 к настоящему Постановлению.</w:t>
      </w:r>
    </w:p>
    <w:p w:rsidR="00CA22EC" w:rsidRPr="00C104BB" w:rsidRDefault="00CA22EC" w:rsidP="00CA22EC">
      <w:pPr>
        <w:pStyle w:val="a3"/>
        <w:numPr>
          <w:ilvl w:val="0"/>
          <w:numId w:val="1"/>
        </w:numPr>
        <w:jc w:val="both"/>
        <w:rPr>
          <w:b w:val="0"/>
          <w:i w:val="0"/>
          <w:sz w:val="24"/>
          <w:szCs w:val="24"/>
        </w:rPr>
      </w:pPr>
      <w:r w:rsidRPr="00C104BB">
        <w:rPr>
          <w:b w:val="0"/>
          <w:i w:val="0"/>
          <w:color w:val="000000"/>
          <w:sz w:val="24"/>
          <w:szCs w:val="24"/>
        </w:rPr>
        <w:t xml:space="preserve">Контроль за исполнением настоящего постановления возложить на  </w:t>
      </w:r>
      <w:r w:rsidRPr="00C104BB">
        <w:rPr>
          <w:b w:val="0"/>
          <w:i w:val="0"/>
          <w:sz w:val="24"/>
          <w:szCs w:val="24"/>
        </w:rPr>
        <w:t>заместителя главы администрации</w:t>
      </w:r>
      <w:r w:rsidR="009E4910" w:rsidRPr="00C104BB">
        <w:rPr>
          <w:b w:val="0"/>
          <w:i w:val="0"/>
          <w:sz w:val="24"/>
          <w:szCs w:val="24"/>
        </w:rPr>
        <w:t xml:space="preserve"> -  руководителя управления по экономике и финансам</w:t>
      </w:r>
      <w:r w:rsidRPr="00C104BB">
        <w:rPr>
          <w:b w:val="0"/>
          <w:i w:val="0"/>
          <w:sz w:val="24"/>
          <w:szCs w:val="24"/>
        </w:rPr>
        <w:t xml:space="preserve"> Пудожского муниципального района </w:t>
      </w:r>
      <w:r w:rsidR="006A5E24">
        <w:rPr>
          <w:b w:val="0"/>
          <w:i w:val="0"/>
          <w:sz w:val="24"/>
          <w:szCs w:val="24"/>
        </w:rPr>
        <w:t>Вартиайнен Е.Н</w:t>
      </w:r>
      <w:r w:rsidR="00A60BC8" w:rsidRPr="00C104BB">
        <w:rPr>
          <w:b w:val="0"/>
          <w:i w:val="0"/>
          <w:sz w:val="24"/>
          <w:szCs w:val="24"/>
        </w:rPr>
        <w:t>.</w:t>
      </w:r>
      <w:r w:rsidRPr="00C104BB">
        <w:rPr>
          <w:b w:val="0"/>
          <w:i w:val="0"/>
          <w:sz w:val="24"/>
          <w:szCs w:val="24"/>
        </w:rPr>
        <w:t xml:space="preserve"> </w:t>
      </w:r>
    </w:p>
    <w:p w:rsidR="00C104BB" w:rsidRPr="00C104BB" w:rsidRDefault="00C104BB" w:rsidP="00C104BB">
      <w:pPr>
        <w:numPr>
          <w:ilvl w:val="0"/>
          <w:numId w:val="1"/>
        </w:numPr>
        <w:tabs>
          <w:tab w:val="left" w:pos="1280"/>
        </w:tabs>
        <w:spacing w:after="0" w:line="240" w:lineRule="auto"/>
        <w:jc w:val="both"/>
        <w:rPr>
          <w:rFonts w:ascii="Times New Roman" w:hAnsi="Times New Roman" w:cs="Times New Roman"/>
          <w:color w:val="000000"/>
          <w:sz w:val="24"/>
          <w:szCs w:val="24"/>
        </w:rPr>
      </w:pPr>
      <w:r w:rsidRPr="00C104BB">
        <w:rPr>
          <w:rFonts w:ascii="Times New Roman" w:hAnsi="Times New Roman" w:cs="Times New Roman"/>
          <w:color w:val="000000"/>
          <w:sz w:val="24"/>
          <w:szCs w:val="24"/>
        </w:rPr>
        <w:t xml:space="preserve">Настоящее постановление вступает в силу после его официального опубликования (обнародования) и подлежит размещению на официальном сайте </w:t>
      </w:r>
      <w:r w:rsidRPr="00C104BB">
        <w:rPr>
          <w:rFonts w:ascii="Times New Roman" w:hAnsi="Times New Roman" w:cs="Times New Roman"/>
          <w:sz w:val="24"/>
          <w:szCs w:val="24"/>
        </w:rPr>
        <w:t>администрации Пудожского муниципального района.</w:t>
      </w:r>
    </w:p>
    <w:p w:rsidR="00CA22EC" w:rsidRPr="00CA22EC" w:rsidRDefault="00CA22EC" w:rsidP="00CA22EC">
      <w:pPr>
        <w:jc w:val="both"/>
        <w:rPr>
          <w:rFonts w:ascii="Times New Roman" w:hAnsi="Times New Roman" w:cs="Times New Roman"/>
        </w:rPr>
      </w:pPr>
    </w:p>
    <w:p w:rsidR="00CA22EC" w:rsidRPr="00CA22EC" w:rsidRDefault="00CA22EC" w:rsidP="00CA22EC">
      <w:pPr>
        <w:tabs>
          <w:tab w:val="left" w:pos="2280"/>
        </w:tabs>
        <w:rPr>
          <w:rFonts w:ascii="Times New Roman" w:hAnsi="Times New Roman" w:cs="Times New Roman"/>
        </w:rPr>
      </w:pPr>
      <w:r w:rsidRPr="00CA22EC">
        <w:rPr>
          <w:rFonts w:ascii="Times New Roman" w:hAnsi="Times New Roman" w:cs="Times New Roman"/>
        </w:rPr>
        <w:tab/>
      </w:r>
    </w:p>
    <w:p w:rsidR="00CA22EC" w:rsidRPr="006A5E24" w:rsidRDefault="00CA22EC" w:rsidP="00CA22EC">
      <w:pPr>
        <w:tabs>
          <w:tab w:val="left" w:pos="7140"/>
        </w:tabs>
        <w:spacing w:after="0" w:line="240" w:lineRule="auto"/>
        <w:rPr>
          <w:rFonts w:ascii="Times New Roman" w:hAnsi="Times New Roman" w:cs="Times New Roman"/>
          <w:sz w:val="24"/>
          <w:szCs w:val="24"/>
        </w:rPr>
      </w:pPr>
      <w:r w:rsidRPr="006A5E24">
        <w:rPr>
          <w:rFonts w:ascii="Times New Roman" w:hAnsi="Times New Roman" w:cs="Times New Roman"/>
          <w:sz w:val="24"/>
          <w:szCs w:val="24"/>
        </w:rPr>
        <w:t xml:space="preserve">Глава администрации </w:t>
      </w:r>
    </w:p>
    <w:p w:rsidR="00CA22EC" w:rsidRPr="006A5E24" w:rsidRDefault="00CA22EC" w:rsidP="00CA22EC">
      <w:pPr>
        <w:tabs>
          <w:tab w:val="left" w:pos="7140"/>
        </w:tabs>
        <w:spacing w:after="0" w:line="240" w:lineRule="auto"/>
        <w:rPr>
          <w:rFonts w:ascii="Times New Roman" w:hAnsi="Times New Roman" w:cs="Times New Roman"/>
          <w:sz w:val="24"/>
          <w:szCs w:val="24"/>
        </w:rPr>
      </w:pPr>
      <w:r w:rsidRPr="006A5E24">
        <w:rPr>
          <w:rFonts w:ascii="Times New Roman" w:hAnsi="Times New Roman" w:cs="Times New Roman"/>
          <w:sz w:val="24"/>
          <w:szCs w:val="24"/>
        </w:rPr>
        <w:t xml:space="preserve">Пудожского муниципального </w:t>
      </w:r>
      <w:r w:rsidR="006A5E24" w:rsidRPr="006A5E24">
        <w:rPr>
          <w:rFonts w:ascii="Times New Roman" w:hAnsi="Times New Roman" w:cs="Times New Roman"/>
          <w:sz w:val="24"/>
          <w:szCs w:val="24"/>
        </w:rPr>
        <w:t xml:space="preserve">района </w:t>
      </w:r>
      <w:r w:rsidR="006A5E24">
        <w:rPr>
          <w:rFonts w:ascii="Times New Roman" w:hAnsi="Times New Roman" w:cs="Times New Roman"/>
          <w:sz w:val="24"/>
          <w:szCs w:val="24"/>
        </w:rPr>
        <w:t xml:space="preserve">                                                                 </w:t>
      </w:r>
      <w:r w:rsidR="006A5E24" w:rsidRPr="006A5E24">
        <w:rPr>
          <w:rFonts w:ascii="Times New Roman" w:hAnsi="Times New Roman" w:cs="Times New Roman"/>
          <w:sz w:val="24"/>
          <w:szCs w:val="24"/>
        </w:rPr>
        <w:t>А.В.Ладыгин</w:t>
      </w:r>
      <w:r w:rsidRPr="006A5E24">
        <w:rPr>
          <w:rFonts w:ascii="Times New Roman" w:hAnsi="Times New Roman" w:cs="Times New Roman"/>
          <w:sz w:val="24"/>
          <w:szCs w:val="24"/>
        </w:rPr>
        <w:t xml:space="preserve">                                                            </w:t>
      </w:r>
      <w:r w:rsidR="006A5E24" w:rsidRPr="006A5E24">
        <w:rPr>
          <w:rFonts w:ascii="Times New Roman" w:hAnsi="Times New Roman" w:cs="Times New Roman"/>
          <w:sz w:val="24"/>
          <w:szCs w:val="24"/>
        </w:rPr>
        <w:t xml:space="preserve">         </w:t>
      </w:r>
      <w:r w:rsidRPr="006A5E24">
        <w:rPr>
          <w:rFonts w:ascii="Times New Roman" w:hAnsi="Times New Roman" w:cs="Times New Roman"/>
          <w:sz w:val="24"/>
          <w:szCs w:val="24"/>
        </w:rPr>
        <w:t xml:space="preserve">     </w:t>
      </w:r>
    </w:p>
    <w:p w:rsidR="00CA22EC" w:rsidRPr="006A5E24" w:rsidRDefault="00CA22EC" w:rsidP="00CA22EC">
      <w:pPr>
        <w:tabs>
          <w:tab w:val="left" w:pos="7140"/>
        </w:tabs>
        <w:spacing w:after="0" w:line="240" w:lineRule="auto"/>
        <w:rPr>
          <w:rFonts w:ascii="Times New Roman" w:hAnsi="Times New Roman" w:cs="Times New Roman"/>
          <w:sz w:val="24"/>
          <w:szCs w:val="24"/>
        </w:rPr>
      </w:pPr>
    </w:p>
    <w:p w:rsidR="00CA22EC" w:rsidRDefault="00CA22EC" w:rsidP="00CA22EC">
      <w:pPr>
        <w:tabs>
          <w:tab w:val="left" w:pos="7140"/>
        </w:tabs>
        <w:spacing w:after="0" w:line="240" w:lineRule="auto"/>
        <w:rPr>
          <w:rFonts w:ascii="Times New Roman" w:hAnsi="Times New Roman" w:cs="Times New Roman"/>
        </w:rPr>
      </w:pPr>
    </w:p>
    <w:p w:rsidR="00CA22EC" w:rsidRPr="00CA22EC" w:rsidRDefault="00CA22EC" w:rsidP="00CA22EC">
      <w:pPr>
        <w:tabs>
          <w:tab w:val="left" w:pos="7140"/>
        </w:tabs>
        <w:spacing w:after="0" w:line="240" w:lineRule="auto"/>
        <w:rPr>
          <w:rFonts w:ascii="Times New Roman" w:hAnsi="Times New Roman" w:cs="Times New Roman"/>
        </w:rPr>
      </w:pPr>
      <w:r w:rsidRPr="00CA22EC">
        <w:rPr>
          <w:rFonts w:ascii="Times New Roman" w:hAnsi="Times New Roman" w:cs="Times New Roman"/>
        </w:rPr>
        <w:t xml:space="preserve">                                                                              </w:t>
      </w:r>
      <w:r w:rsidRPr="00CA22EC">
        <w:rPr>
          <w:rFonts w:ascii="Times New Roman" w:hAnsi="Times New Roman" w:cs="Times New Roman"/>
        </w:rPr>
        <w:tab/>
        <w:t xml:space="preserve">                   </w:t>
      </w:r>
    </w:p>
    <w:p w:rsidR="00CA22EC" w:rsidRPr="00CA22EC" w:rsidRDefault="00CA22EC" w:rsidP="00CA22EC">
      <w:pPr>
        <w:jc w:val="right"/>
        <w:rPr>
          <w:rFonts w:ascii="Times New Roman" w:hAnsi="Times New Roman" w:cs="Times New Roman"/>
          <w:sz w:val="24"/>
          <w:szCs w:val="24"/>
          <w:u w:val="single"/>
        </w:rPr>
      </w:pPr>
      <w:r w:rsidRPr="00CA22EC">
        <w:rPr>
          <w:rFonts w:ascii="Times New Roman" w:hAnsi="Times New Roman" w:cs="Times New Roman"/>
          <w:sz w:val="24"/>
          <w:szCs w:val="24"/>
          <w:u w:val="single"/>
        </w:rPr>
        <w:lastRenderedPageBreak/>
        <w:t xml:space="preserve">Приложение  </w:t>
      </w:r>
      <w:r w:rsidR="00C104BB">
        <w:rPr>
          <w:rFonts w:ascii="Times New Roman" w:hAnsi="Times New Roman" w:cs="Times New Roman"/>
          <w:sz w:val="24"/>
          <w:szCs w:val="24"/>
          <w:u w:val="single"/>
        </w:rPr>
        <w:t xml:space="preserve">№ </w:t>
      </w:r>
      <w:r w:rsidRPr="00CA22EC">
        <w:rPr>
          <w:rFonts w:ascii="Times New Roman" w:hAnsi="Times New Roman" w:cs="Times New Roman"/>
          <w:sz w:val="24"/>
          <w:szCs w:val="24"/>
          <w:u w:val="single"/>
        </w:rPr>
        <w:t>1</w:t>
      </w:r>
    </w:p>
    <w:p w:rsidR="00CA22EC" w:rsidRPr="00CA22EC" w:rsidRDefault="00CA22EC" w:rsidP="00CA22EC">
      <w:pPr>
        <w:rPr>
          <w:rFonts w:ascii="Times New Roman" w:hAnsi="Times New Roman" w:cs="Times New Roman"/>
          <w:sz w:val="24"/>
          <w:szCs w:val="24"/>
          <w:u w:val="single"/>
        </w:rPr>
      </w:pPr>
      <w:r w:rsidRPr="00CA22EC">
        <w:rPr>
          <w:rFonts w:ascii="Times New Roman" w:hAnsi="Times New Roman" w:cs="Times New Roman"/>
          <w:sz w:val="24"/>
          <w:szCs w:val="24"/>
          <w:u w:val="single"/>
        </w:rPr>
        <w:t xml:space="preserve">                           </w:t>
      </w:r>
    </w:p>
    <w:p w:rsidR="00CA22EC" w:rsidRPr="00CA22EC" w:rsidRDefault="00CA22EC" w:rsidP="00CA22EC">
      <w:pPr>
        <w:spacing w:after="0" w:line="240" w:lineRule="auto"/>
        <w:jc w:val="right"/>
        <w:rPr>
          <w:rFonts w:ascii="Times New Roman" w:hAnsi="Times New Roman" w:cs="Times New Roman"/>
          <w:sz w:val="24"/>
          <w:szCs w:val="24"/>
        </w:rPr>
      </w:pPr>
      <w:r w:rsidRPr="00CA22EC">
        <w:rPr>
          <w:rFonts w:ascii="Times New Roman" w:hAnsi="Times New Roman" w:cs="Times New Roman"/>
          <w:sz w:val="24"/>
          <w:szCs w:val="24"/>
        </w:rPr>
        <w:t xml:space="preserve">  К Постановлению администрации</w:t>
      </w:r>
    </w:p>
    <w:p w:rsidR="00CA22EC" w:rsidRPr="00CA22EC" w:rsidRDefault="00CA22EC" w:rsidP="00CA22EC">
      <w:pPr>
        <w:spacing w:after="0" w:line="240" w:lineRule="auto"/>
        <w:jc w:val="right"/>
        <w:rPr>
          <w:rFonts w:ascii="Times New Roman" w:hAnsi="Times New Roman" w:cs="Times New Roman"/>
          <w:sz w:val="24"/>
          <w:szCs w:val="24"/>
        </w:rPr>
      </w:pPr>
      <w:r w:rsidRPr="00CA22EC">
        <w:rPr>
          <w:rFonts w:ascii="Times New Roman" w:hAnsi="Times New Roman" w:cs="Times New Roman"/>
          <w:sz w:val="24"/>
          <w:szCs w:val="24"/>
        </w:rPr>
        <w:t xml:space="preserve">                                                                                 Пудожского муниципального района  </w:t>
      </w:r>
    </w:p>
    <w:p w:rsidR="00CA22EC" w:rsidRPr="00CA22EC" w:rsidRDefault="00CA22EC" w:rsidP="00CA22EC">
      <w:pPr>
        <w:tabs>
          <w:tab w:val="center" w:pos="4677"/>
          <w:tab w:val="left" w:pos="5850"/>
        </w:tabs>
        <w:spacing w:after="0" w:line="240" w:lineRule="auto"/>
        <w:jc w:val="right"/>
        <w:rPr>
          <w:rFonts w:ascii="Times New Roman" w:hAnsi="Times New Roman" w:cs="Times New Roman"/>
          <w:sz w:val="24"/>
          <w:szCs w:val="24"/>
        </w:rPr>
      </w:pPr>
      <w:r w:rsidRPr="00CA22EC">
        <w:rPr>
          <w:rFonts w:ascii="Times New Roman" w:hAnsi="Times New Roman" w:cs="Times New Roman"/>
          <w:sz w:val="24"/>
          <w:szCs w:val="24"/>
        </w:rPr>
        <w:tab/>
        <w:t xml:space="preserve">                       </w:t>
      </w:r>
      <w:r w:rsidR="00714350">
        <w:rPr>
          <w:rFonts w:ascii="Times New Roman" w:hAnsi="Times New Roman" w:cs="Times New Roman"/>
          <w:sz w:val="24"/>
          <w:szCs w:val="24"/>
        </w:rPr>
        <w:t xml:space="preserve">                от  25.10.2018г. № 523</w:t>
      </w:r>
      <w:r w:rsidRPr="00CA22EC">
        <w:rPr>
          <w:rFonts w:ascii="Times New Roman" w:hAnsi="Times New Roman" w:cs="Times New Roman"/>
          <w:sz w:val="24"/>
          <w:szCs w:val="24"/>
        </w:rPr>
        <w:t>-П</w:t>
      </w:r>
    </w:p>
    <w:p w:rsidR="00CA22EC" w:rsidRPr="00267B27" w:rsidRDefault="00CA22EC" w:rsidP="00CA22EC">
      <w:pPr>
        <w:rPr>
          <w:sz w:val="20"/>
          <w:szCs w:val="20"/>
        </w:rPr>
      </w:pPr>
    </w:p>
    <w:p w:rsidR="00CA22EC" w:rsidRPr="00267B27" w:rsidRDefault="00CA22EC" w:rsidP="00CA22EC">
      <w:pPr>
        <w:tabs>
          <w:tab w:val="left" w:pos="6885"/>
        </w:tabs>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CA22EC" w:rsidRDefault="00D15279" w:rsidP="00CA22EC">
      <w:pPr>
        <w:pStyle w:val="1"/>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CA22EC" w:rsidRPr="00CA22EC">
        <w:rPr>
          <w:rFonts w:ascii="Times New Roman" w:hAnsi="Times New Roman" w:cs="Times New Roman"/>
          <w:sz w:val="28"/>
          <w:szCs w:val="28"/>
        </w:rPr>
        <w:t xml:space="preserve"> ПРОГРАММА</w:t>
      </w:r>
    </w:p>
    <w:p w:rsidR="00CA22EC" w:rsidRPr="00CA22EC" w:rsidRDefault="00CA22EC" w:rsidP="00CA22EC">
      <w:pPr>
        <w:rPr>
          <w:rFonts w:ascii="Times New Roman" w:hAnsi="Times New Roman" w:cs="Times New Roman"/>
        </w:rPr>
      </w:pPr>
    </w:p>
    <w:p w:rsidR="00CA22EC" w:rsidRPr="00CA22EC" w:rsidRDefault="00CA22EC" w:rsidP="00CA22EC">
      <w:pPr>
        <w:rPr>
          <w:rFonts w:ascii="Times New Roman" w:hAnsi="Times New Roman" w:cs="Times New Roman"/>
        </w:rPr>
      </w:pPr>
    </w:p>
    <w:p w:rsidR="00CA22EC" w:rsidRPr="00CA22EC" w:rsidRDefault="00CA22EC" w:rsidP="00CA22EC">
      <w:pPr>
        <w:spacing w:line="360" w:lineRule="auto"/>
        <w:jc w:val="center"/>
        <w:rPr>
          <w:rFonts w:ascii="Times New Roman" w:hAnsi="Times New Roman" w:cs="Times New Roman"/>
          <w:sz w:val="28"/>
          <w:szCs w:val="28"/>
        </w:rPr>
      </w:pPr>
      <w:r w:rsidRPr="00CA22EC">
        <w:rPr>
          <w:rFonts w:ascii="Times New Roman" w:hAnsi="Times New Roman" w:cs="Times New Roman"/>
          <w:sz w:val="28"/>
          <w:szCs w:val="28"/>
        </w:rPr>
        <w:t>«Развитие и поддержка малого и среднего предпринимательства на  территории Пудожского муниципального района</w:t>
      </w:r>
      <w:r>
        <w:rPr>
          <w:rFonts w:ascii="Times New Roman" w:hAnsi="Times New Roman" w:cs="Times New Roman"/>
          <w:sz w:val="28"/>
          <w:szCs w:val="28"/>
        </w:rPr>
        <w:t xml:space="preserve"> на  2019-2024</w:t>
      </w:r>
      <w:r w:rsidRPr="00CA22EC">
        <w:rPr>
          <w:rFonts w:ascii="Times New Roman" w:hAnsi="Times New Roman" w:cs="Times New Roman"/>
          <w:sz w:val="28"/>
          <w:szCs w:val="28"/>
        </w:rPr>
        <w:t xml:space="preserve"> гг.»</w:t>
      </w:r>
    </w:p>
    <w:p w:rsidR="00CA22EC" w:rsidRPr="00267B27" w:rsidRDefault="00CA22EC" w:rsidP="00CA22EC">
      <w:pPr>
        <w:tabs>
          <w:tab w:val="left" w:pos="2250"/>
        </w:tabs>
        <w:rPr>
          <w:sz w:val="20"/>
          <w:szCs w:val="20"/>
        </w:rPr>
      </w:pPr>
    </w:p>
    <w:p w:rsidR="00CA22EC" w:rsidRPr="00267B27" w:rsidRDefault="00CA22EC" w:rsidP="00CA22EC">
      <w:pPr>
        <w:rPr>
          <w:sz w:val="20"/>
          <w:szCs w:val="20"/>
        </w:rPr>
      </w:pPr>
    </w:p>
    <w:p w:rsidR="00926538" w:rsidRDefault="00926538"/>
    <w:p w:rsidR="00CA22EC" w:rsidRDefault="00CA22EC"/>
    <w:p w:rsidR="00CA22EC" w:rsidRDefault="00CA22EC"/>
    <w:p w:rsidR="00CA22EC" w:rsidRDefault="00CA22EC"/>
    <w:p w:rsidR="00CA22EC" w:rsidRDefault="00CA22EC"/>
    <w:p w:rsidR="00CA22EC" w:rsidRDefault="00CA22EC"/>
    <w:p w:rsidR="00CA22EC" w:rsidRDefault="00CA22EC"/>
    <w:p w:rsidR="00CA22EC" w:rsidRPr="00C104BB" w:rsidRDefault="00CA22EC" w:rsidP="00C104BB">
      <w:pPr>
        <w:jc w:val="center"/>
        <w:rPr>
          <w:rFonts w:ascii="Times New Roman" w:hAnsi="Times New Roman" w:cs="Times New Roman"/>
          <w:sz w:val="24"/>
          <w:szCs w:val="24"/>
        </w:rPr>
      </w:pPr>
      <w:r w:rsidRPr="00C104BB">
        <w:rPr>
          <w:rFonts w:ascii="Times New Roman" w:hAnsi="Times New Roman" w:cs="Times New Roman"/>
          <w:sz w:val="24"/>
          <w:szCs w:val="24"/>
        </w:rPr>
        <w:t>г. Пудож</w:t>
      </w:r>
    </w:p>
    <w:p w:rsidR="00CA22EC" w:rsidRPr="00C104BB" w:rsidRDefault="00C104BB" w:rsidP="00C104BB">
      <w:pPr>
        <w:tabs>
          <w:tab w:val="left" w:pos="3709"/>
        </w:tabs>
        <w:jc w:val="center"/>
        <w:rPr>
          <w:rFonts w:ascii="Times New Roman" w:hAnsi="Times New Roman" w:cs="Times New Roman"/>
          <w:sz w:val="24"/>
          <w:szCs w:val="24"/>
        </w:rPr>
      </w:pPr>
      <w:r w:rsidRPr="00C104BB">
        <w:rPr>
          <w:rFonts w:ascii="Times New Roman" w:hAnsi="Times New Roman" w:cs="Times New Roman"/>
          <w:sz w:val="24"/>
          <w:szCs w:val="24"/>
        </w:rPr>
        <w:t>2018 год</w:t>
      </w:r>
    </w:p>
    <w:p w:rsidR="00D15279" w:rsidRDefault="00D15279" w:rsidP="00CA22EC">
      <w:pPr>
        <w:tabs>
          <w:tab w:val="left" w:pos="3709"/>
        </w:tabs>
      </w:pPr>
    </w:p>
    <w:p w:rsidR="00CA22EC" w:rsidRDefault="00CA22EC"/>
    <w:p w:rsidR="00CA22EC" w:rsidRPr="00CA22EC" w:rsidRDefault="00CA22EC" w:rsidP="00CA22EC">
      <w:pPr>
        <w:ind w:left="284"/>
        <w:jc w:val="center"/>
        <w:rPr>
          <w:rFonts w:ascii="Times New Roman" w:hAnsi="Times New Roman" w:cs="Times New Roman"/>
          <w:sz w:val="24"/>
          <w:szCs w:val="24"/>
        </w:rPr>
      </w:pPr>
      <w:r w:rsidRPr="00CA22EC">
        <w:rPr>
          <w:rFonts w:ascii="Times New Roman" w:hAnsi="Times New Roman" w:cs="Times New Roman"/>
          <w:sz w:val="24"/>
          <w:szCs w:val="24"/>
        </w:rPr>
        <w:lastRenderedPageBreak/>
        <w:t>ПАСПОРТ   ПРОГРАММЫ</w:t>
      </w:r>
    </w:p>
    <w:tbl>
      <w:tblPr>
        <w:tblW w:w="972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7200"/>
      </w:tblGrid>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Наименование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7511D0" w:rsidP="00A1350C">
            <w:pPr>
              <w:rPr>
                <w:rFonts w:ascii="Times New Roman" w:hAnsi="Times New Roman" w:cs="Times New Roman"/>
              </w:rPr>
            </w:pPr>
            <w:r w:rsidRPr="007B5BCB">
              <w:rPr>
                <w:rFonts w:ascii="Times New Roman" w:hAnsi="Times New Roman" w:cs="Times New Roman"/>
              </w:rPr>
              <w:t xml:space="preserve">Муниципальная </w:t>
            </w:r>
            <w:r w:rsidR="00CA22EC" w:rsidRPr="007B5BCB">
              <w:rPr>
                <w:rFonts w:ascii="Times New Roman" w:hAnsi="Times New Roman" w:cs="Times New Roman"/>
              </w:rPr>
              <w:t xml:space="preserve"> программа развития и поддержки малого и среднего предпринимательства на территории  Пудожско</w:t>
            </w:r>
            <w:r w:rsidR="00BF6710" w:rsidRPr="007B5BCB">
              <w:rPr>
                <w:rFonts w:ascii="Times New Roman" w:hAnsi="Times New Roman" w:cs="Times New Roman"/>
              </w:rPr>
              <w:t>го муниципального районе на 2019 – 2024</w:t>
            </w:r>
            <w:r w:rsidR="00CA22EC" w:rsidRPr="007B5BCB">
              <w:rPr>
                <w:rFonts w:ascii="Times New Roman" w:hAnsi="Times New Roman" w:cs="Times New Roman"/>
              </w:rPr>
              <w:t xml:space="preserve"> гг.</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Основание для разработки программы </w:t>
            </w:r>
          </w:p>
          <w:p w:rsidR="00CA22EC" w:rsidRPr="007B5BCB" w:rsidRDefault="00CA22EC" w:rsidP="00A1350C">
            <w:pPr>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104BB" w:rsidP="00A1350C">
            <w:pPr>
              <w:jc w:val="both"/>
              <w:rPr>
                <w:rFonts w:ascii="Times New Roman" w:hAnsi="Times New Roman" w:cs="Times New Roman"/>
              </w:rPr>
            </w:pPr>
            <w:r>
              <w:rPr>
                <w:rFonts w:ascii="Times New Roman" w:hAnsi="Times New Roman" w:cs="Times New Roman"/>
              </w:rPr>
              <w:t>- Федеральный з</w:t>
            </w:r>
            <w:r w:rsidR="00CA22EC" w:rsidRPr="007B5BCB">
              <w:rPr>
                <w:rFonts w:ascii="Times New Roman" w:hAnsi="Times New Roman" w:cs="Times New Roman"/>
              </w:rPr>
              <w:t>акон от 24 июля 2007г. № 209-ФЗ «О развитии малого и среднего предпринимательства в Российской Федерации»</w:t>
            </w:r>
          </w:p>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 </w:t>
            </w:r>
            <w:r w:rsidR="00D15279" w:rsidRPr="007B5BCB">
              <w:rPr>
                <w:rFonts w:ascii="Times New Roman" w:hAnsi="Times New Roman" w:cs="Times New Roman"/>
              </w:rPr>
              <w:t>Государственная программа Республики Карелия «Экономическое развитие и инновационная экономика Республики Карелия»</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Заказчик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Администрация Пудожского муниципального района</w:t>
            </w:r>
          </w:p>
        </w:tc>
      </w:tr>
      <w:tr w:rsidR="00CA22EC" w:rsidRPr="007B5BCB" w:rsidTr="00B6247E">
        <w:trPr>
          <w:trHeight w:val="588"/>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Основные разработчики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9E4910">
            <w:pPr>
              <w:rPr>
                <w:rFonts w:ascii="Times New Roman" w:hAnsi="Times New Roman" w:cs="Times New Roman"/>
              </w:rPr>
            </w:pPr>
            <w:r w:rsidRPr="007B5BCB">
              <w:rPr>
                <w:rFonts w:ascii="Times New Roman" w:hAnsi="Times New Roman" w:cs="Times New Roman"/>
              </w:rPr>
              <w:t xml:space="preserve">Управление по экономике и </w:t>
            </w:r>
            <w:r w:rsidR="009E4910" w:rsidRPr="007B5BCB">
              <w:rPr>
                <w:rFonts w:ascii="Times New Roman" w:hAnsi="Times New Roman" w:cs="Times New Roman"/>
              </w:rPr>
              <w:t>финансам</w:t>
            </w:r>
            <w:r w:rsidRPr="007B5BCB">
              <w:rPr>
                <w:rFonts w:ascii="Times New Roman" w:hAnsi="Times New Roman" w:cs="Times New Roman"/>
              </w:rPr>
              <w:t xml:space="preserve"> администрации Пудожского муниципального района</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Основная цель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D15279">
            <w:pPr>
              <w:jc w:val="both"/>
              <w:rPr>
                <w:rFonts w:ascii="Times New Roman" w:hAnsi="Times New Roman" w:cs="Times New Roman"/>
              </w:rPr>
            </w:pPr>
            <w:r w:rsidRPr="007B5BCB">
              <w:rPr>
                <w:rFonts w:ascii="Times New Roman" w:hAnsi="Times New Roman" w:cs="Times New Roman"/>
              </w:rPr>
              <w:t xml:space="preserve">        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w:t>
            </w:r>
            <w:r w:rsidR="00D15279" w:rsidRPr="007B5BCB">
              <w:rPr>
                <w:rFonts w:ascii="Times New Roman" w:hAnsi="Times New Roman" w:cs="Times New Roman"/>
              </w:rPr>
              <w:t>.</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Основные задачи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700FE4" w:rsidP="00A1350C">
            <w:pPr>
              <w:jc w:val="both"/>
              <w:rPr>
                <w:rFonts w:ascii="Times New Roman" w:hAnsi="Times New Roman" w:cs="Times New Roman"/>
              </w:rPr>
            </w:pPr>
            <w:r w:rsidRPr="007B5BCB">
              <w:rPr>
                <w:rFonts w:ascii="Times New Roman" w:hAnsi="Times New Roman" w:cs="Times New Roman"/>
              </w:rPr>
              <w:t xml:space="preserve">  Формирование благоприятной внешней среды</w:t>
            </w:r>
            <w:r w:rsidR="00CA22EC" w:rsidRPr="007B5BCB">
              <w:rPr>
                <w:rFonts w:ascii="Times New Roman" w:hAnsi="Times New Roman" w:cs="Times New Roman"/>
              </w:rPr>
              <w:t xml:space="preserve"> для развития малого и среднего </w:t>
            </w:r>
            <w:r w:rsidRPr="007B5BCB">
              <w:rPr>
                <w:rFonts w:ascii="Times New Roman" w:hAnsi="Times New Roman" w:cs="Times New Roman"/>
              </w:rPr>
              <w:t>предпринимательства</w:t>
            </w:r>
            <w:r w:rsidR="00CA22EC" w:rsidRPr="007B5BCB">
              <w:rPr>
                <w:rFonts w:ascii="Times New Roman" w:hAnsi="Times New Roman" w:cs="Times New Roman"/>
              </w:rPr>
              <w:t xml:space="preserve"> в муниципальном районе;</w:t>
            </w:r>
          </w:p>
          <w:p w:rsidR="00700FE4" w:rsidRPr="007B5BCB" w:rsidRDefault="00CA22EC" w:rsidP="00A1350C">
            <w:pPr>
              <w:jc w:val="both"/>
              <w:rPr>
                <w:rFonts w:ascii="Times New Roman" w:hAnsi="Times New Roman" w:cs="Times New Roman"/>
              </w:rPr>
            </w:pPr>
            <w:r w:rsidRPr="007B5BCB">
              <w:rPr>
                <w:rFonts w:ascii="Times New Roman" w:hAnsi="Times New Roman" w:cs="Times New Roman"/>
              </w:rPr>
              <w:t xml:space="preserve">   </w:t>
            </w:r>
            <w:r w:rsidR="00700FE4" w:rsidRPr="007B5BCB">
              <w:rPr>
                <w:rFonts w:ascii="Times New Roman" w:hAnsi="Times New Roman" w:cs="Times New Roman"/>
              </w:rPr>
              <w:t>Оказание  финансовой поддержки</w:t>
            </w:r>
            <w:r w:rsidR="00700FE4" w:rsidRPr="007B5BCB">
              <w:rPr>
                <w:rFonts w:ascii="Times New Roman" w:hAnsi="Times New Roman" w:cs="Times New Roman"/>
                <w:b/>
                <w:i/>
              </w:rPr>
              <w:t xml:space="preserve"> </w:t>
            </w:r>
            <w:r w:rsidR="00700FE4" w:rsidRPr="007B5BCB">
              <w:rPr>
                <w:rFonts w:ascii="Times New Roman" w:hAnsi="Times New Roman" w:cs="Times New Roman"/>
              </w:rPr>
              <w:t>субъектам малого и среднего  предпринимательства, в т.ч. через предоставление грантов;</w:t>
            </w:r>
          </w:p>
          <w:p w:rsidR="00CA22EC" w:rsidRPr="007B5BCB" w:rsidRDefault="00CA22EC" w:rsidP="00A1350C">
            <w:pPr>
              <w:jc w:val="both"/>
              <w:rPr>
                <w:rFonts w:ascii="Times New Roman" w:hAnsi="Times New Roman" w:cs="Times New Roman"/>
              </w:rPr>
            </w:pPr>
            <w:r w:rsidRPr="007B5BCB">
              <w:rPr>
                <w:rFonts w:ascii="Times New Roman" w:hAnsi="Times New Roman" w:cs="Times New Roman"/>
              </w:rPr>
              <w:t>Развитие системы информационно-консультационной и образовательной поддержки субъектов малого и среднего предпринимательства;</w:t>
            </w:r>
          </w:p>
          <w:p w:rsidR="00CA22EC" w:rsidRPr="007B5BCB" w:rsidRDefault="00CA22EC" w:rsidP="00A1350C">
            <w:pPr>
              <w:jc w:val="both"/>
              <w:rPr>
                <w:rFonts w:ascii="Times New Roman" w:hAnsi="Times New Roman" w:cs="Times New Roman"/>
              </w:rPr>
            </w:pPr>
            <w:r w:rsidRPr="007B5BCB">
              <w:rPr>
                <w:rFonts w:ascii="Times New Roman" w:hAnsi="Times New Roman" w:cs="Times New Roman"/>
              </w:rPr>
              <w:t xml:space="preserve"> </w:t>
            </w:r>
            <w:r w:rsidR="00700FE4" w:rsidRPr="007B5BCB">
              <w:rPr>
                <w:rFonts w:ascii="Times New Roman" w:hAnsi="Times New Roman" w:cs="Times New Roman"/>
              </w:rPr>
              <w:t>Оказание административно-организационной поддержки субъектам малого и среднего предпринимательства;</w:t>
            </w:r>
            <w:r w:rsidRPr="007B5BCB">
              <w:rPr>
                <w:rFonts w:ascii="Times New Roman" w:hAnsi="Times New Roman" w:cs="Times New Roman"/>
              </w:rPr>
              <w:t xml:space="preserve">  </w:t>
            </w:r>
          </w:p>
          <w:p w:rsidR="00CA22EC" w:rsidRPr="007B5BCB" w:rsidRDefault="00CA22EC" w:rsidP="00700FE4">
            <w:pPr>
              <w:jc w:val="both"/>
              <w:rPr>
                <w:rFonts w:ascii="Times New Roman" w:hAnsi="Times New Roman" w:cs="Times New Roman"/>
              </w:rPr>
            </w:pPr>
            <w:r w:rsidRPr="007B5BCB">
              <w:rPr>
                <w:rFonts w:ascii="Times New Roman" w:hAnsi="Times New Roman" w:cs="Times New Roman"/>
              </w:rPr>
              <w:t xml:space="preserve">   </w:t>
            </w:r>
            <w:r w:rsidR="00700FE4" w:rsidRPr="007B5BCB">
              <w:rPr>
                <w:rFonts w:ascii="Times New Roman" w:hAnsi="Times New Roman" w:cs="Times New Roman"/>
              </w:rPr>
              <w:t>Оказание имущественной поддержки субъектам малого и среднего предпринимательства.</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Сроки и этапы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           2019 - 2024 гг.</w:t>
            </w:r>
          </w:p>
        </w:tc>
      </w:tr>
      <w:tr w:rsidR="00CA22EC" w:rsidRPr="007B5BCB" w:rsidTr="00B6247E">
        <w:trPr>
          <w:trHeight w:val="2495"/>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Исполнители основных мероприятий</w:t>
            </w:r>
          </w:p>
          <w:p w:rsidR="00CA22EC" w:rsidRPr="007B5BCB" w:rsidRDefault="00CA22EC" w:rsidP="00A1350C">
            <w:pPr>
              <w:rPr>
                <w:rFonts w:ascii="Times New Roman" w:hAnsi="Times New Roman" w:cs="Times New Roman"/>
              </w:rPr>
            </w:pPr>
          </w:p>
          <w:p w:rsidR="00CA22EC" w:rsidRPr="007B5BCB" w:rsidRDefault="00CA22EC" w:rsidP="00CA22EC">
            <w:pPr>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Администрация Пудожского муниципального района</w:t>
            </w:r>
          </w:p>
          <w:p w:rsidR="00CA22EC" w:rsidRPr="007B5BCB" w:rsidRDefault="00CA22EC" w:rsidP="00A1350C">
            <w:pPr>
              <w:rPr>
                <w:rFonts w:ascii="Times New Roman" w:hAnsi="Times New Roman" w:cs="Times New Roman"/>
              </w:rPr>
            </w:pPr>
            <w:r w:rsidRPr="007B5BCB">
              <w:rPr>
                <w:rFonts w:ascii="Times New Roman" w:hAnsi="Times New Roman" w:cs="Times New Roman"/>
              </w:rPr>
              <w:t>Администрации сельских поселений (по согласованию);</w:t>
            </w:r>
          </w:p>
          <w:p w:rsidR="00CA22EC" w:rsidRPr="007B5BCB" w:rsidRDefault="00CA22EC" w:rsidP="00A1350C">
            <w:pPr>
              <w:rPr>
                <w:rFonts w:ascii="Times New Roman" w:hAnsi="Times New Roman" w:cs="Times New Roman"/>
              </w:rPr>
            </w:pPr>
            <w:r w:rsidRPr="007B5BCB">
              <w:rPr>
                <w:rFonts w:ascii="Times New Roman" w:hAnsi="Times New Roman" w:cs="Times New Roman"/>
              </w:rPr>
              <w:t>Центр занятости населения Пудожского района (по согласованию)</w:t>
            </w:r>
          </w:p>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Субъекты инфраструктуры поддержки малого  </w:t>
            </w:r>
            <w:r w:rsidR="00C104BB">
              <w:rPr>
                <w:rFonts w:ascii="Times New Roman" w:hAnsi="Times New Roman" w:cs="Times New Roman"/>
              </w:rPr>
              <w:t xml:space="preserve">и среднего </w:t>
            </w:r>
            <w:r w:rsidRPr="007B5BCB">
              <w:rPr>
                <w:rFonts w:ascii="Times New Roman" w:hAnsi="Times New Roman" w:cs="Times New Roman"/>
              </w:rPr>
              <w:t>предпринимательства  РК (по согласованию)</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Источники</w:t>
            </w:r>
          </w:p>
          <w:p w:rsidR="00CA22EC" w:rsidRPr="007B5BCB" w:rsidRDefault="00CA22EC" w:rsidP="00A1350C">
            <w:pPr>
              <w:rPr>
                <w:rFonts w:ascii="Times New Roman" w:hAnsi="Times New Roman" w:cs="Times New Roman"/>
              </w:rPr>
            </w:pPr>
            <w:r w:rsidRPr="007B5BCB">
              <w:rPr>
                <w:rFonts w:ascii="Times New Roman" w:hAnsi="Times New Roman" w:cs="Times New Roman"/>
              </w:rPr>
              <w:t>финансирования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     Общий объем финансовых средств, </w:t>
            </w:r>
            <w:r w:rsidRPr="007B5BCB">
              <w:rPr>
                <w:rFonts w:ascii="Times New Roman" w:hAnsi="Times New Roman" w:cs="Times New Roman"/>
                <w:spacing w:val="-1"/>
              </w:rPr>
              <w:t xml:space="preserve">необходимых для реализации </w:t>
            </w:r>
            <w:r w:rsidRPr="007B5BCB">
              <w:rPr>
                <w:rFonts w:ascii="Times New Roman" w:hAnsi="Times New Roman" w:cs="Times New Roman"/>
              </w:rPr>
              <w:t xml:space="preserve">Программы, составляет </w:t>
            </w:r>
            <w:r w:rsidR="006801B3" w:rsidRPr="007B5BCB">
              <w:rPr>
                <w:rFonts w:ascii="Times New Roman" w:hAnsi="Times New Roman" w:cs="Times New Roman"/>
              </w:rPr>
              <w:t>10,9</w:t>
            </w:r>
            <w:r w:rsidRPr="007B5BCB">
              <w:rPr>
                <w:rFonts w:ascii="Times New Roman" w:hAnsi="Times New Roman" w:cs="Times New Roman"/>
              </w:rPr>
              <w:t xml:space="preserve"> млн.руб. Финансирование мероприятий программы осуществляется за счет бюджетных средств всех уровней:</w:t>
            </w:r>
          </w:p>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бюджет Республики Карелия –  </w:t>
            </w:r>
            <w:r w:rsidR="006801B3" w:rsidRPr="007B5BCB">
              <w:rPr>
                <w:rFonts w:ascii="Times New Roman" w:hAnsi="Times New Roman" w:cs="Times New Roman"/>
              </w:rPr>
              <w:t>9,4</w:t>
            </w:r>
            <w:r w:rsidRPr="007B5BCB">
              <w:rPr>
                <w:rFonts w:ascii="Times New Roman" w:hAnsi="Times New Roman" w:cs="Times New Roman"/>
              </w:rPr>
              <w:t xml:space="preserve"> млн.руб.,</w:t>
            </w:r>
          </w:p>
          <w:p w:rsidR="00CA22EC" w:rsidRPr="007B5BCB" w:rsidRDefault="00CA22EC" w:rsidP="00A1350C">
            <w:pPr>
              <w:rPr>
                <w:rFonts w:ascii="Times New Roman" w:hAnsi="Times New Roman" w:cs="Times New Roman"/>
              </w:rPr>
            </w:pPr>
            <w:r w:rsidRPr="007B5BCB">
              <w:rPr>
                <w:rFonts w:ascii="Times New Roman" w:hAnsi="Times New Roman" w:cs="Times New Roman"/>
              </w:rPr>
              <w:lastRenderedPageBreak/>
              <w:t xml:space="preserve"> бюджет Пудо</w:t>
            </w:r>
            <w:r w:rsidR="006801B3" w:rsidRPr="007B5BCB">
              <w:rPr>
                <w:rFonts w:ascii="Times New Roman" w:hAnsi="Times New Roman" w:cs="Times New Roman"/>
              </w:rPr>
              <w:t>жского муниципального района – 1,5</w:t>
            </w:r>
            <w:r w:rsidRPr="007B5BCB">
              <w:rPr>
                <w:rFonts w:ascii="Times New Roman" w:hAnsi="Times New Roman" w:cs="Times New Roman"/>
              </w:rPr>
              <w:t xml:space="preserve"> млн.руб.; внебюджетные фонды; </w:t>
            </w:r>
          </w:p>
          <w:p w:rsidR="00CA22EC" w:rsidRPr="007B5BCB" w:rsidRDefault="00CA22EC" w:rsidP="00A1350C">
            <w:pPr>
              <w:rPr>
                <w:rFonts w:ascii="Times New Roman" w:hAnsi="Times New Roman" w:cs="Times New Roman"/>
              </w:rPr>
            </w:pPr>
            <w:r w:rsidRPr="007B5BCB">
              <w:rPr>
                <w:rFonts w:ascii="Times New Roman" w:hAnsi="Times New Roman" w:cs="Times New Roman"/>
              </w:rPr>
              <w:t>собственные средства предприятий и индивидуальных предпринимателей.</w:t>
            </w:r>
          </w:p>
          <w:p w:rsidR="00CA22EC" w:rsidRPr="007B5BCB" w:rsidRDefault="00CA22EC" w:rsidP="00A1350C">
            <w:pPr>
              <w:rPr>
                <w:rFonts w:ascii="Times New Roman" w:hAnsi="Times New Roman" w:cs="Times New Roman"/>
              </w:rPr>
            </w:pPr>
            <w:r w:rsidRPr="007B5BCB">
              <w:rPr>
                <w:rFonts w:ascii="Times New Roman" w:hAnsi="Times New Roman" w:cs="Times New Roman"/>
              </w:rPr>
              <w:t>Средства бюджета Пудожского муниципального района на реализацию программных мероприятий  предоставляются в установленном порядке и подлежат ежегодной корректировке при утверждении бюджета на очередной финансовый год.</w:t>
            </w:r>
          </w:p>
        </w:tc>
      </w:tr>
      <w:tr w:rsidR="00CA22EC" w:rsidRPr="007B5BCB" w:rsidTr="00B6247E">
        <w:trPr>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lastRenderedPageBreak/>
              <w:t>Система организации контроля за реализацией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9E4910">
            <w:pPr>
              <w:rPr>
                <w:rFonts w:ascii="Times New Roman" w:hAnsi="Times New Roman" w:cs="Times New Roman"/>
              </w:rPr>
            </w:pPr>
            <w:r w:rsidRPr="007B5BCB">
              <w:rPr>
                <w:rFonts w:ascii="Times New Roman" w:hAnsi="Times New Roman" w:cs="Times New Roman"/>
              </w:rPr>
              <w:t xml:space="preserve">Управление по экономике и  </w:t>
            </w:r>
            <w:r w:rsidR="009E4910" w:rsidRPr="007B5BCB">
              <w:rPr>
                <w:rFonts w:ascii="Times New Roman" w:hAnsi="Times New Roman" w:cs="Times New Roman"/>
              </w:rPr>
              <w:t>финансам</w:t>
            </w:r>
            <w:r w:rsidRPr="007B5BCB">
              <w:rPr>
                <w:rFonts w:ascii="Times New Roman" w:hAnsi="Times New Roman" w:cs="Times New Roman"/>
              </w:rPr>
              <w:t xml:space="preserve"> администрации Пудожского муниципального района организует координацию, контроль и мониторинг работ по выполнению Программы, вносит в установленном порядке предложения по уточнению мероприятий Программы с учетом складывающейся социально-экономической ситуации.</w:t>
            </w:r>
          </w:p>
        </w:tc>
      </w:tr>
      <w:tr w:rsidR="00CA22EC" w:rsidRPr="007B5BCB" w:rsidTr="00B6247E">
        <w:trPr>
          <w:trHeight w:val="946"/>
          <w:jc w:val="center"/>
        </w:trPr>
        <w:tc>
          <w:tcPr>
            <w:tcW w:w="252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Ожидаемые конечные результаты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CA22EC" w:rsidRPr="007B5BCB" w:rsidRDefault="00CA22EC" w:rsidP="00A1350C">
            <w:pPr>
              <w:rPr>
                <w:rFonts w:ascii="Times New Roman" w:hAnsi="Times New Roman" w:cs="Times New Roman"/>
              </w:rPr>
            </w:pPr>
            <w:r w:rsidRPr="007B5BCB">
              <w:rPr>
                <w:rFonts w:ascii="Times New Roman" w:hAnsi="Times New Roman" w:cs="Times New Roman"/>
              </w:rPr>
              <w:t xml:space="preserve"> создание благоприятных условий для повышения предпринимательской активности населения;</w:t>
            </w:r>
          </w:p>
          <w:p w:rsidR="00CA22EC" w:rsidRPr="007B5BCB" w:rsidRDefault="00CA22EC" w:rsidP="00A1350C">
            <w:pPr>
              <w:rPr>
                <w:rFonts w:ascii="Times New Roman" w:hAnsi="Times New Roman" w:cs="Times New Roman"/>
              </w:rPr>
            </w:pPr>
            <w:r w:rsidRPr="007B5BCB">
              <w:rPr>
                <w:rFonts w:ascii="Times New Roman" w:hAnsi="Times New Roman" w:cs="Times New Roman"/>
              </w:rPr>
              <w:t>улучшение инвестиционного климата;</w:t>
            </w:r>
          </w:p>
          <w:p w:rsidR="00CA22EC" w:rsidRPr="007B5BCB" w:rsidRDefault="00CA22EC" w:rsidP="00A1350C">
            <w:pPr>
              <w:rPr>
                <w:rFonts w:ascii="Times New Roman" w:hAnsi="Times New Roman" w:cs="Times New Roman"/>
              </w:rPr>
            </w:pPr>
            <w:r w:rsidRPr="007B5BCB">
              <w:rPr>
                <w:rFonts w:ascii="Times New Roman" w:hAnsi="Times New Roman" w:cs="Times New Roman"/>
              </w:rPr>
              <w:t>снижение уровня безработицы и социальной напряженности;</w:t>
            </w:r>
          </w:p>
          <w:p w:rsidR="00CA22EC" w:rsidRPr="007B5BCB" w:rsidRDefault="00CA22EC" w:rsidP="00A1350C">
            <w:pPr>
              <w:rPr>
                <w:rFonts w:ascii="Times New Roman" w:hAnsi="Times New Roman" w:cs="Times New Roman"/>
              </w:rPr>
            </w:pPr>
            <w:r w:rsidRPr="007B5BCB">
              <w:rPr>
                <w:rFonts w:ascii="Times New Roman" w:hAnsi="Times New Roman" w:cs="Times New Roman"/>
              </w:rPr>
              <w:t>увеличение налоговых поступлений в бюджет Пудожского    муниципального района;</w:t>
            </w:r>
          </w:p>
          <w:p w:rsidR="00CA22EC" w:rsidRPr="007B5BCB" w:rsidRDefault="00B6247E" w:rsidP="00A1350C">
            <w:pPr>
              <w:rPr>
                <w:rFonts w:ascii="Times New Roman" w:hAnsi="Times New Roman" w:cs="Times New Roman"/>
              </w:rPr>
            </w:pPr>
            <w:r w:rsidRPr="007B5BCB">
              <w:rPr>
                <w:rFonts w:ascii="Times New Roman" w:hAnsi="Times New Roman" w:cs="Times New Roman"/>
              </w:rPr>
              <w:t>совершенствование отраслевой структуры района путем заполнения малыми предприятиями «свободной ниши» по организации новых производств и услуг.</w:t>
            </w:r>
          </w:p>
        </w:tc>
      </w:tr>
      <w:tr w:rsidR="009B65F1" w:rsidRPr="007B5BCB" w:rsidTr="00B6247E">
        <w:trPr>
          <w:trHeight w:val="946"/>
          <w:jc w:val="center"/>
        </w:trPr>
        <w:tc>
          <w:tcPr>
            <w:tcW w:w="2520" w:type="dxa"/>
            <w:tcBorders>
              <w:top w:val="single" w:sz="4" w:space="0" w:color="auto"/>
              <w:left w:val="single" w:sz="4" w:space="0" w:color="auto"/>
              <w:bottom w:val="single" w:sz="4" w:space="0" w:color="auto"/>
              <w:right w:val="single" w:sz="4" w:space="0" w:color="auto"/>
            </w:tcBorders>
          </w:tcPr>
          <w:p w:rsidR="009B65F1" w:rsidRPr="007B5BCB" w:rsidRDefault="00C104BB" w:rsidP="00A1350C">
            <w:pPr>
              <w:rPr>
                <w:rFonts w:ascii="Times New Roman" w:hAnsi="Times New Roman" w:cs="Times New Roman"/>
              </w:rPr>
            </w:pPr>
            <w:r>
              <w:rPr>
                <w:rFonts w:ascii="Times New Roman" w:hAnsi="Times New Roman" w:cs="Times New Roman"/>
              </w:rPr>
              <w:t>Ц</w:t>
            </w:r>
            <w:r w:rsidR="009B65F1" w:rsidRPr="007B5BCB">
              <w:rPr>
                <w:rFonts w:ascii="Times New Roman" w:hAnsi="Times New Roman" w:cs="Times New Roman"/>
              </w:rPr>
              <w:t>елевые индикаторы</w:t>
            </w:r>
          </w:p>
        </w:tc>
        <w:tc>
          <w:tcPr>
            <w:tcW w:w="7200" w:type="dxa"/>
            <w:tcBorders>
              <w:top w:val="single" w:sz="4" w:space="0" w:color="auto"/>
              <w:left w:val="single" w:sz="4" w:space="0" w:color="auto"/>
              <w:bottom w:val="single" w:sz="4" w:space="0" w:color="auto"/>
              <w:right w:val="single" w:sz="4" w:space="0" w:color="auto"/>
            </w:tcBorders>
          </w:tcPr>
          <w:p w:rsidR="009B65F1" w:rsidRPr="007B5BCB" w:rsidRDefault="0098612A" w:rsidP="00A1350C">
            <w:pPr>
              <w:rPr>
                <w:rFonts w:ascii="Times New Roman" w:hAnsi="Times New Roman" w:cs="Times New Roman"/>
              </w:rPr>
            </w:pPr>
            <w:r>
              <w:rPr>
                <w:rFonts w:ascii="Times New Roman" w:hAnsi="Times New Roman" w:cs="Times New Roman"/>
              </w:rPr>
              <w:t>количество</w:t>
            </w:r>
            <w:r w:rsidR="009B65F1" w:rsidRPr="007B5BCB">
              <w:rPr>
                <w:rFonts w:ascii="Times New Roman" w:hAnsi="Times New Roman" w:cs="Times New Roman"/>
              </w:rPr>
              <w:t xml:space="preserve"> субъектов малого и среднего предпринимательства</w:t>
            </w:r>
            <w:r>
              <w:rPr>
                <w:rFonts w:ascii="Times New Roman" w:hAnsi="Times New Roman" w:cs="Times New Roman"/>
              </w:rPr>
              <w:t>;</w:t>
            </w:r>
          </w:p>
          <w:p w:rsidR="009B65F1" w:rsidRPr="007B5BCB" w:rsidRDefault="0098612A" w:rsidP="00A1350C">
            <w:pPr>
              <w:rPr>
                <w:rFonts w:ascii="Times New Roman" w:hAnsi="Times New Roman" w:cs="Times New Roman"/>
              </w:rPr>
            </w:pPr>
            <w:r>
              <w:rPr>
                <w:rFonts w:ascii="Times New Roman" w:hAnsi="Times New Roman" w:cs="Times New Roman"/>
              </w:rPr>
              <w:t xml:space="preserve"> количество</w:t>
            </w:r>
            <w:r w:rsidR="009B65F1" w:rsidRPr="007B5BCB">
              <w:rPr>
                <w:rFonts w:ascii="Times New Roman" w:hAnsi="Times New Roman" w:cs="Times New Roman"/>
              </w:rPr>
              <w:t xml:space="preserve"> </w:t>
            </w:r>
            <w:r>
              <w:rPr>
                <w:rFonts w:ascii="Times New Roman" w:hAnsi="Times New Roman" w:cs="Times New Roman"/>
              </w:rPr>
              <w:t xml:space="preserve">ежегодно </w:t>
            </w:r>
            <w:r w:rsidR="009B65F1" w:rsidRPr="007B5BCB">
              <w:rPr>
                <w:rFonts w:ascii="Times New Roman" w:hAnsi="Times New Roman" w:cs="Times New Roman"/>
              </w:rPr>
              <w:t>создаваемых рабочих мест в секторе малого и среднего предпринимательства</w:t>
            </w:r>
            <w:r>
              <w:rPr>
                <w:rFonts w:ascii="Times New Roman" w:hAnsi="Times New Roman" w:cs="Times New Roman"/>
              </w:rPr>
              <w:t>;</w:t>
            </w:r>
          </w:p>
          <w:p w:rsidR="009B65F1" w:rsidRPr="007B5BCB" w:rsidRDefault="0098612A" w:rsidP="00A1350C">
            <w:pPr>
              <w:rPr>
                <w:rFonts w:ascii="Times New Roman" w:hAnsi="Times New Roman" w:cs="Times New Roman"/>
              </w:rPr>
            </w:pPr>
            <w:r>
              <w:rPr>
                <w:rFonts w:ascii="Times New Roman" w:hAnsi="Times New Roman" w:cs="Times New Roman"/>
              </w:rPr>
              <w:t xml:space="preserve"> количество</w:t>
            </w:r>
            <w:r w:rsidR="009B65F1" w:rsidRPr="007B5BCB">
              <w:rPr>
                <w:rFonts w:ascii="Times New Roman" w:hAnsi="Times New Roman" w:cs="Times New Roman"/>
              </w:rPr>
              <w:t xml:space="preserve"> субъектов малого и среднего предпринимательства, которым оказана поддержка в рамках муниципальной программы</w:t>
            </w:r>
            <w:r>
              <w:rPr>
                <w:rFonts w:ascii="Times New Roman" w:hAnsi="Times New Roman" w:cs="Times New Roman"/>
              </w:rPr>
              <w:t>;</w:t>
            </w:r>
          </w:p>
          <w:p w:rsidR="009B65F1" w:rsidRPr="007B5BCB" w:rsidRDefault="0098612A" w:rsidP="00A1350C">
            <w:pPr>
              <w:rPr>
                <w:rFonts w:ascii="Times New Roman" w:hAnsi="Times New Roman" w:cs="Times New Roman"/>
              </w:rPr>
            </w:pPr>
            <w:r>
              <w:rPr>
                <w:rFonts w:ascii="Times New Roman" w:hAnsi="Times New Roman" w:cs="Times New Roman"/>
              </w:rPr>
              <w:t xml:space="preserve"> количество</w:t>
            </w:r>
            <w:r w:rsidR="009B65F1" w:rsidRPr="007B5BCB">
              <w:rPr>
                <w:rFonts w:ascii="Times New Roman" w:hAnsi="Times New Roman" w:cs="Times New Roman"/>
              </w:rPr>
              <w:t xml:space="preserve"> оказанных индивидуальных консультаций субъектам малого и среднего предпринимательства</w:t>
            </w:r>
          </w:p>
        </w:tc>
      </w:tr>
    </w:tbl>
    <w:p w:rsidR="00CA22EC" w:rsidRPr="00267B27" w:rsidRDefault="00CA22EC" w:rsidP="00CA22EC">
      <w:pPr>
        <w:rPr>
          <w:sz w:val="20"/>
          <w:szCs w:val="20"/>
        </w:rPr>
      </w:pPr>
    </w:p>
    <w:p w:rsidR="00CA22EC" w:rsidRPr="007B5BCB" w:rsidRDefault="00CA22EC" w:rsidP="00B6247E">
      <w:pPr>
        <w:ind w:firstLine="708"/>
        <w:jc w:val="both"/>
        <w:rPr>
          <w:rFonts w:ascii="Times New Roman" w:hAnsi="Times New Roman" w:cs="Times New Roman"/>
        </w:rPr>
      </w:pPr>
      <w:r w:rsidRPr="007B5BCB">
        <w:rPr>
          <w:rFonts w:ascii="Times New Roman" w:hAnsi="Times New Roman" w:cs="Times New Roman"/>
        </w:rPr>
        <w:t xml:space="preserve">В тексте используются следующие сокращения:  АПМР – администрация Пудожского муниципального района; Программа – </w:t>
      </w:r>
      <w:r w:rsidR="009B65F1" w:rsidRPr="007B5BCB">
        <w:rPr>
          <w:rFonts w:ascii="Times New Roman" w:hAnsi="Times New Roman" w:cs="Times New Roman"/>
        </w:rPr>
        <w:t xml:space="preserve">муниципальная </w:t>
      </w:r>
      <w:r w:rsidRPr="007B5BCB">
        <w:rPr>
          <w:rFonts w:ascii="Times New Roman" w:hAnsi="Times New Roman" w:cs="Times New Roman"/>
        </w:rPr>
        <w:t xml:space="preserve"> программа развития и поддержки малого и среднего предпринимательства на территории  Пудожского муниципального района на 2019 – 2024 гг.</w:t>
      </w:r>
      <w:r w:rsidR="009B65F1" w:rsidRPr="007B5BCB">
        <w:rPr>
          <w:rFonts w:ascii="Times New Roman" w:hAnsi="Times New Roman" w:cs="Times New Roman"/>
        </w:rPr>
        <w:t>,  МСП –</w:t>
      </w:r>
      <w:r w:rsidRPr="007B5BCB">
        <w:rPr>
          <w:rFonts w:ascii="Times New Roman" w:hAnsi="Times New Roman" w:cs="Times New Roman"/>
        </w:rPr>
        <w:t xml:space="preserve"> </w:t>
      </w:r>
      <w:r w:rsidR="009B65F1" w:rsidRPr="007B5BCB">
        <w:rPr>
          <w:rFonts w:ascii="Times New Roman" w:hAnsi="Times New Roman" w:cs="Times New Roman"/>
        </w:rPr>
        <w:t xml:space="preserve"> </w:t>
      </w:r>
      <w:r w:rsidR="00DA1B5F" w:rsidRPr="007B5BCB">
        <w:rPr>
          <w:rFonts w:ascii="Times New Roman" w:hAnsi="Times New Roman" w:cs="Times New Roman"/>
        </w:rPr>
        <w:t>малое и среднее предпринимательство</w:t>
      </w:r>
      <w:r w:rsidR="009B65F1" w:rsidRPr="007B5BCB">
        <w:rPr>
          <w:rFonts w:ascii="Times New Roman" w:hAnsi="Times New Roman" w:cs="Times New Roman"/>
        </w:rPr>
        <w:t>.</w:t>
      </w:r>
    </w:p>
    <w:p w:rsidR="007B5BCB" w:rsidRDefault="007B5BCB" w:rsidP="00CA22EC">
      <w:pPr>
        <w:tabs>
          <w:tab w:val="left" w:pos="4395"/>
        </w:tabs>
        <w:spacing w:after="0" w:line="240" w:lineRule="auto"/>
        <w:jc w:val="center"/>
        <w:outlineLvl w:val="0"/>
        <w:rPr>
          <w:rFonts w:ascii="Times New Roman" w:hAnsi="Times New Roman" w:cs="Times New Roman"/>
          <w:b/>
          <w:sz w:val="24"/>
          <w:szCs w:val="24"/>
        </w:rPr>
      </w:pPr>
    </w:p>
    <w:p w:rsidR="00C104BB" w:rsidRDefault="00C104BB" w:rsidP="00CA22EC">
      <w:pPr>
        <w:tabs>
          <w:tab w:val="left" w:pos="4395"/>
        </w:tabs>
        <w:spacing w:after="0" w:line="240" w:lineRule="auto"/>
        <w:jc w:val="center"/>
        <w:outlineLvl w:val="0"/>
        <w:rPr>
          <w:rFonts w:ascii="Times New Roman" w:hAnsi="Times New Roman" w:cs="Times New Roman"/>
          <w:b/>
          <w:sz w:val="24"/>
          <w:szCs w:val="24"/>
        </w:rPr>
      </w:pPr>
    </w:p>
    <w:p w:rsidR="00C104BB" w:rsidRDefault="00C104BB" w:rsidP="00CA22EC">
      <w:pPr>
        <w:tabs>
          <w:tab w:val="left" w:pos="4395"/>
        </w:tabs>
        <w:spacing w:after="0" w:line="240" w:lineRule="auto"/>
        <w:jc w:val="center"/>
        <w:outlineLvl w:val="0"/>
        <w:rPr>
          <w:rFonts w:ascii="Times New Roman" w:hAnsi="Times New Roman" w:cs="Times New Roman"/>
          <w:b/>
          <w:sz w:val="24"/>
          <w:szCs w:val="24"/>
        </w:rPr>
      </w:pPr>
    </w:p>
    <w:p w:rsidR="00C104BB" w:rsidRDefault="00C104BB" w:rsidP="00CA22EC">
      <w:pPr>
        <w:tabs>
          <w:tab w:val="left" w:pos="4395"/>
        </w:tabs>
        <w:spacing w:after="0" w:line="240" w:lineRule="auto"/>
        <w:jc w:val="center"/>
        <w:outlineLvl w:val="0"/>
        <w:rPr>
          <w:rFonts w:ascii="Times New Roman" w:hAnsi="Times New Roman" w:cs="Times New Roman"/>
          <w:b/>
          <w:sz w:val="24"/>
          <w:szCs w:val="24"/>
        </w:rPr>
      </w:pPr>
    </w:p>
    <w:p w:rsidR="00C104BB" w:rsidRDefault="00C104BB" w:rsidP="00CA22EC">
      <w:pPr>
        <w:tabs>
          <w:tab w:val="left" w:pos="4395"/>
        </w:tabs>
        <w:spacing w:after="0" w:line="240" w:lineRule="auto"/>
        <w:jc w:val="center"/>
        <w:outlineLvl w:val="0"/>
        <w:rPr>
          <w:rFonts w:ascii="Times New Roman" w:hAnsi="Times New Roman" w:cs="Times New Roman"/>
          <w:b/>
          <w:sz w:val="24"/>
          <w:szCs w:val="24"/>
        </w:rPr>
      </w:pPr>
    </w:p>
    <w:p w:rsidR="00C104BB" w:rsidRDefault="00C104BB" w:rsidP="00CA22EC">
      <w:pPr>
        <w:tabs>
          <w:tab w:val="left" w:pos="4395"/>
        </w:tabs>
        <w:spacing w:after="0" w:line="240" w:lineRule="auto"/>
        <w:jc w:val="center"/>
        <w:outlineLvl w:val="0"/>
        <w:rPr>
          <w:rFonts w:ascii="Times New Roman" w:hAnsi="Times New Roman" w:cs="Times New Roman"/>
          <w:b/>
          <w:sz w:val="24"/>
          <w:szCs w:val="24"/>
        </w:rPr>
      </w:pPr>
    </w:p>
    <w:p w:rsidR="00CA22EC" w:rsidRPr="00CA22EC" w:rsidRDefault="00CA22EC" w:rsidP="00CA22EC">
      <w:pPr>
        <w:tabs>
          <w:tab w:val="left" w:pos="4395"/>
        </w:tabs>
        <w:spacing w:after="0" w:line="240" w:lineRule="auto"/>
        <w:jc w:val="center"/>
        <w:outlineLvl w:val="0"/>
        <w:rPr>
          <w:rFonts w:ascii="Times New Roman" w:hAnsi="Times New Roman" w:cs="Times New Roman"/>
          <w:b/>
          <w:sz w:val="24"/>
          <w:szCs w:val="24"/>
        </w:rPr>
      </w:pPr>
      <w:r w:rsidRPr="00CA22EC">
        <w:rPr>
          <w:rFonts w:ascii="Times New Roman" w:hAnsi="Times New Roman" w:cs="Times New Roman"/>
          <w:b/>
          <w:sz w:val="24"/>
          <w:szCs w:val="24"/>
        </w:rPr>
        <w:lastRenderedPageBreak/>
        <w:t>1. Характеристика</w:t>
      </w:r>
      <w:r w:rsidR="00677887">
        <w:rPr>
          <w:rFonts w:ascii="Times New Roman" w:hAnsi="Times New Roman" w:cs="Times New Roman"/>
          <w:b/>
          <w:sz w:val="24"/>
          <w:szCs w:val="24"/>
        </w:rPr>
        <w:t xml:space="preserve"> текущего</w:t>
      </w:r>
      <w:r w:rsidRPr="00CA22EC">
        <w:rPr>
          <w:rFonts w:ascii="Times New Roman" w:hAnsi="Times New Roman" w:cs="Times New Roman"/>
          <w:b/>
          <w:sz w:val="24"/>
          <w:szCs w:val="24"/>
        </w:rPr>
        <w:t xml:space="preserve"> </w:t>
      </w:r>
      <w:r w:rsidR="00D430F4">
        <w:rPr>
          <w:rFonts w:ascii="Times New Roman" w:hAnsi="Times New Roman" w:cs="Times New Roman"/>
          <w:b/>
          <w:sz w:val="24"/>
          <w:szCs w:val="24"/>
        </w:rPr>
        <w:t xml:space="preserve">состояния, </w:t>
      </w:r>
      <w:r w:rsidRPr="00CA22EC">
        <w:rPr>
          <w:rFonts w:ascii="Times New Roman" w:hAnsi="Times New Roman" w:cs="Times New Roman"/>
          <w:b/>
          <w:sz w:val="24"/>
          <w:szCs w:val="24"/>
        </w:rPr>
        <w:t>проблемы и обоснование необходимости</w:t>
      </w:r>
    </w:p>
    <w:p w:rsidR="00CA22EC" w:rsidRPr="00CA22EC" w:rsidRDefault="00CA22EC" w:rsidP="00CA22EC">
      <w:pPr>
        <w:tabs>
          <w:tab w:val="left" w:pos="4395"/>
        </w:tabs>
        <w:spacing w:after="0" w:line="240" w:lineRule="auto"/>
        <w:jc w:val="center"/>
        <w:outlineLvl w:val="0"/>
        <w:rPr>
          <w:rFonts w:ascii="Times New Roman" w:hAnsi="Times New Roman" w:cs="Times New Roman"/>
          <w:b/>
          <w:sz w:val="24"/>
          <w:szCs w:val="24"/>
        </w:rPr>
      </w:pPr>
      <w:r w:rsidRPr="00CA22EC">
        <w:rPr>
          <w:rFonts w:ascii="Times New Roman" w:hAnsi="Times New Roman" w:cs="Times New Roman"/>
          <w:b/>
          <w:sz w:val="24"/>
          <w:szCs w:val="24"/>
        </w:rPr>
        <w:t xml:space="preserve"> </w:t>
      </w:r>
      <w:r w:rsidR="00D430F4">
        <w:rPr>
          <w:rFonts w:ascii="Times New Roman" w:hAnsi="Times New Roman" w:cs="Times New Roman"/>
          <w:b/>
          <w:sz w:val="24"/>
          <w:szCs w:val="24"/>
        </w:rPr>
        <w:t xml:space="preserve">их </w:t>
      </w:r>
      <w:r w:rsidRPr="00CA22EC">
        <w:rPr>
          <w:rFonts w:ascii="Times New Roman" w:hAnsi="Times New Roman" w:cs="Times New Roman"/>
          <w:b/>
          <w:sz w:val="24"/>
          <w:szCs w:val="24"/>
        </w:rPr>
        <w:t>решения программными методами</w:t>
      </w:r>
    </w:p>
    <w:p w:rsidR="00CA22EC" w:rsidRDefault="00CA22EC"/>
    <w:p w:rsidR="005D1DAC" w:rsidRPr="009E4910" w:rsidRDefault="005D1DAC" w:rsidP="005D1DAC">
      <w:pPr>
        <w:pStyle w:val="ConsPlusCell"/>
        <w:jc w:val="both"/>
        <w:rPr>
          <w:rFonts w:ascii="Times New Roman" w:hAnsi="Times New Roman" w:cs="Times New Roman"/>
          <w:i/>
        </w:rPr>
      </w:pPr>
      <w:r w:rsidRPr="009E4910">
        <w:rPr>
          <w:rFonts w:ascii="Times New Roman" w:hAnsi="Times New Roman" w:cs="Times New Roman"/>
          <w:i/>
        </w:rPr>
        <w:t xml:space="preserve">        </w:t>
      </w:r>
    </w:p>
    <w:p w:rsidR="005D1DAC" w:rsidRPr="007B5BCB" w:rsidRDefault="005D1DAC" w:rsidP="00B63927">
      <w:pPr>
        <w:spacing w:after="0"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D1DAC" w:rsidRPr="007B5BCB" w:rsidRDefault="005D1DAC" w:rsidP="00B63927">
      <w:pPr>
        <w:spacing w:after="0"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Объектом Программы являются субъекты малого и среднего предпринимательства – юридические лица и индивидуальные предприниматели.</w:t>
      </w:r>
    </w:p>
    <w:p w:rsidR="005D1DAC" w:rsidRPr="007B5BCB" w:rsidRDefault="005D1DAC" w:rsidP="00B63927">
      <w:pPr>
        <w:spacing w:after="0"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Сфера действия Программы – муниципальная поддержка субъектов малого и среднего предпринимательства администрацией  Пудожского муниципального района.</w:t>
      </w:r>
    </w:p>
    <w:p w:rsidR="005D1DAC" w:rsidRPr="007B5BCB" w:rsidRDefault="005D1DAC" w:rsidP="00B63927">
      <w:pPr>
        <w:spacing w:after="0"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Пудожского  муниципального района.</w:t>
      </w:r>
    </w:p>
    <w:p w:rsidR="00CA22EC" w:rsidRPr="007B5BCB" w:rsidRDefault="005D1DAC" w:rsidP="00B63927">
      <w:pPr>
        <w:spacing w:after="0"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Муниципальная поддержка малого и среднего предпринимательства администрацией Пудожского муниципального района - деятельность органов местного самоуправления муниципального образования,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Пудожского муниципального района.</w:t>
      </w:r>
    </w:p>
    <w:p w:rsidR="005D1DAC" w:rsidRPr="007B5BCB" w:rsidRDefault="005D1DAC" w:rsidP="00B63927">
      <w:pPr>
        <w:spacing w:after="0" w:line="240" w:lineRule="auto"/>
        <w:ind w:firstLine="480"/>
        <w:jc w:val="both"/>
        <w:rPr>
          <w:rFonts w:ascii="Times New Roman" w:eastAsia="Times New Roman" w:hAnsi="Times New Roman" w:cs="Times New Roman"/>
        </w:rPr>
      </w:pPr>
      <w:r w:rsidRPr="007B5BCB">
        <w:rPr>
          <w:rFonts w:ascii="Times New Roman" w:eastAsia="Times New Roman" w:hAnsi="Times New Roman" w:cs="Times New Roman"/>
        </w:rPr>
        <w:t xml:space="preserve">Значение малого предпринимательства для </w:t>
      </w:r>
      <w:r w:rsidR="002A3D46" w:rsidRPr="007B5BCB">
        <w:rPr>
          <w:rFonts w:ascii="Times New Roman" w:eastAsia="Times New Roman" w:hAnsi="Times New Roman" w:cs="Times New Roman"/>
        </w:rPr>
        <w:t xml:space="preserve">развития современной экономики </w:t>
      </w:r>
      <w:r w:rsidRPr="007B5BCB">
        <w:rPr>
          <w:rFonts w:ascii="Times New Roman" w:eastAsia="Times New Roman" w:hAnsi="Times New Roman" w:cs="Times New Roman"/>
        </w:rPr>
        <w:t>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и  среднего предпринимательства.</w:t>
      </w:r>
    </w:p>
    <w:p w:rsidR="005D1DAC" w:rsidRPr="007B5BCB" w:rsidRDefault="005D1DAC" w:rsidP="005D1DAC">
      <w:pPr>
        <w:pStyle w:val="a6"/>
        <w:spacing w:after="0"/>
        <w:ind w:left="0" w:firstLine="480"/>
        <w:jc w:val="both"/>
        <w:rPr>
          <w:sz w:val="22"/>
          <w:szCs w:val="22"/>
        </w:rPr>
      </w:pPr>
      <w:r w:rsidRPr="007B5BCB">
        <w:rPr>
          <w:sz w:val="22"/>
          <w:szCs w:val="22"/>
        </w:rPr>
        <w:t>В 2018г. в Пудожском муници</w:t>
      </w:r>
      <w:r w:rsidR="00A84BA3" w:rsidRPr="007B5BCB">
        <w:rPr>
          <w:sz w:val="22"/>
          <w:szCs w:val="22"/>
        </w:rPr>
        <w:t xml:space="preserve">пальном районе насчитывается </w:t>
      </w:r>
      <w:r w:rsidR="00BF6710" w:rsidRPr="007B5BCB">
        <w:rPr>
          <w:sz w:val="22"/>
          <w:szCs w:val="22"/>
        </w:rPr>
        <w:t>526</w:t>
      </w:r>
      <w:r w:rsidRPr="007B5BCB">
        <w:rPr>
          <w:sz w:val="22"/>
          <w:szCs w:val="22"/>
        </w:rPr>
        <w:t xml:space="preserve"> ед. субъектов малого и среднего пре</w:t>
      </w:r>
      <w:r w:rsidR="00A84BA3" w:rsidRPr="007B5BCB">
        <w:rPr>
          <w:sz w:val="22"/>
          <w:szCs w:val="22"/>
        </w:rPr>
        <w:t>дпринимательства,  в том числе 2 средних предприятия</w:t>
      </w:r>
      <w:r w:rsidR="00A1350C" w:rsidRPr="007B5BCB">
        <w:rPr>
          <w:sz w:val="22"/>
          <w:szCs w:val="22"/>
        </w:rPr>
        <w:t>, 44 малых предприятий, 115</w:t>
      </w:r>
      <w:r w:rsidRPr="007B5BCB">
        <w:rPr>
          <w:sz w:val="22"/>
          <w:szCs w:val="22"/>
        </w:rPr>
        <w:t xml:space="preserve"> микропредприятие; 365 индивидуальных предпринимателей.</w:t>
      </w:r>
    </w:p>
    <w:p w:rsidR="005D1DAC" w:rsidRPr="007B5BCB" w:rsidRDefault="005D1DAC" w:rsidP="005D1DAC">
      <w:pPr>
        <w:pStyle w:val="a6"/>
        <w:spacing w:after="0"/>
        <w:ind w:left="0" w:firstLine="480"/>
        <w:jc w:val="both"/>
        <w:rPr>
          <w:sz w:val="22"/>
          <w:szCs w:val="22"/>
        </w:rPr>
      </w:pPr>
      <w:r w:rsidRPr="007B5BCB">
        <w:rPr>
          <w:sz w:val="22"/>
          <w:szCs w:val="22"/>
        </w:rPr>
        <w:t>Среднесписочная численность занятых в малом бизнесе муниц</w:t>
      </w:r>
      <w:r w:rsidR="00A1350C" w:rsidRPr="007B5BCB">
        <w:rPr>
          <w:sz w:val="22"/>
          <w:szCs w:val="22"/>
        </w:rPr>
        <w:t>ипального района составляет 3627</w:t>
      </w:r>
      <w:r w:rsidRPr="007B5BCB">
        <w:rPr>
          <w:sz w:val="22"/>
          <w:szCs w:val="22"/>
        </w:rPr>
        <w:t xml:space="preserve"> человек. Только в </w:t>
      </w:r>
      <w:r w:rsidR="00A1350C" w:rsidRPr="007B5BCB">
        <w:rPr>
          <w:sz w:val="22"/>
          <w:szCs w:val="22"/>
        </w:rPr>
        <w:t>малых предприятиях трудятся 1947</w:t>
      </w:r>
      <w:r w:rsidRPr="007B5BCB">
        <w:rPr>
          <w:sz w:val="22"/>
          <w:szCs w:val="22"/>
        </w:rPr>
        <w:t xml:space="preserve"> человек.</w:t>
      </w:r>
    </w:p>
    <w:p w:rsidR="005D1DAC" w:rsidRPr="007B5BCB" w:rsidRDefault="005D1DAC" w:rsidP="0038719C">
      <w:pPr>
        <w:tabs>
          <w:tab w:val="num" w:pos="-41"/>
        </w:tabs>
        <w:spacing w:after="0" w:line="240" w:lineRule="auto"/>
        <w:ind w:left="-41" w:firstLine="41"/>
        <w:jc w:val="both"/>
        <w:rPr>
          <w:rFonts w:ascii="Times New Roman" w:hAnsi="Times New Roman" w:cs="Times New Roman"/>
          <w:bCs/>
        </w:rPr>
      </w:pPr>
      <w:r w:rsidRPr="007B5BCB">
        <w:rPr>
          <w:rFonts w:ascii="Times New Roman" w:hAnsi="Times New Roman" w:cs="Times New Roman"/>
          <w:bCs/>
        </w:rPr>
        <w:t>В 2018 году увеличилось по отношению к 2014 г:</w:t>
      </w:r>
    </w:p>
    <w:p w:rsidR="005D1DAC" w:rsidRPr="007B5BCB" w:rsidRDefault="00B63927" w:rsidP="0038719C">
      <w:pPr>
        <w:tabs>
          <w:tab w:val="num" w:pos="-41"/>
        </w:tabs>
        <w:spacing w:after="0" w:line="240" w:lineRule="auto"/>
        <w:jc w:val="both"/>
        <w:rPr>
          <w:rFonts w:ascii="Times New Roman" w:hAnsi="Times New Roman" w:cs="Times New Roman"/>
          <w:bCs/>
        </w:rPr>
      </w:pPr>
      <w:r w:rsidRPr="007B5BCB">
        <w:rPr>
          <w:rFonts w:ascii="Times New Roman" w:hAnsi="Times New Roman" w:cs="Times New Roman"/>
          <w:bCs/>
        </w:rPr>
        <w:t xml:space="preserve">- </w:t>
      </w:r>
      <w:r w:rsidR="005D1DAC" w:rsidRPr="007B5BCB">
        <w:rPr>
          <w:rFonts w:ascii="Times New Roman" w:hAnsi="Times New Roman" w:cs="Times New Roman"/>
          <w:bCs/>
        </w:rPr>
        <w:t>количество субъектов малого и ср</w:t>
      </w:r>
      <w:r w:rsidR="00BF6710" w:rsidRPr="007B5BCB">
        <w:rPr>
          <w:rFonts w:ascii="Times New Roman" w:hAnsi="Times New Roman" w:cs="Times New Roman"/>
          <w:bCs/>
        </w:rPr>
        <w:t xml:space="preserve">еднего предпринимательства на </w:t>
      </w:r>
      <w:r w:rsidR="00A1350C" w:rsidRPr="007B5BCB">
        <w:rPr>
          <w:rFonts w:ascii="Times New Roman" w:hAnsi="Times New Roman" w:cs="Times New Roman"/>
          <w:bCs/>
        </w:rPr>
        <w:t>7,3</w:t>
      </w:r>
      <w:r w:rsidR="005D1DAC" w:rsidRPr="007B5BCB">
        <w:rPr>
          <w:rFonts w:ascii="Times New Roman" w:hAnsi="Times New Roman" w:cs="Times New Roman"/>
          <w:bCs/>
        </w:rPr>
        <w:t xml:space="preserve">%; </w:t>
      </w:r>
    </w:p>
    <w:p w:rsidR="005D1DAC" w:rsidRPr="007B5BCB" w:rsidRDefault="00B63927" w:rsidP="0038719C">
      <w:pPr>
        <w:spacing w:after="0" w:line="240" w:lineRule="auto"/>
        <w:ind w:firstLine="40"/>
        <w:jc w:val="both"/>
        <w:rPr>
          <w:rFonts w:ascii="Times New Roman" w:hAnsi="Times New Roman" w:cs="Times New Roman"/>
        </w:rPr>
      </w:pPr>
      <w:r w:rsidRPr="007B5BCB">
        <w:rPr>
          <w:rFonts w:ascii="Times New Roman" w:hAnsi="Times New Roman" w:cs="Times New Roman"/>
        </w:rPr>
        <w:t xml:space="preserve">- </w:t>
      </w:r>
      <w:r w:rsidR="005D1DAC" w:rsidRPr="007B5BCB">
        <w:rPr>
          <w:rFonts w:ascii="Times New Roman" w:hAnsi="Times New Roman" w:cs="Times New Roman"/>
        </w:rPr>
        <w:t>число субъектов малого предпринимательства в расчете на 1</w:t>
      </w:r>
      <w:r w:rsidR="00BF6710" w:rsidRPr="007B5BCB">
        <w:rPr>
          <w:rFonts w:ascii="Times New Roman" w:hAnsi="Times New Roman" w:cs="Times New Roman"/>
        </w:rPr>
        <w:t xml:space="preserve">0 тыс. человек населения  на </w:t>
      </w:r>
      <w:r w:rsidR="00A1350C" w:rsidRPr="007B5BCB">
        <w:rPr>
          <w:rFonts w:ascii="Times New Roman" w:hAnsi="Times New Roman" w:cs="Times New Roman"/>
        </w:rPr>
        <w:t>26</w:t>
      </w:r>
      <w:r w:rsidR="005D1DAC" w:rsidRPr="007B5BCB">
        <w:rPr>
          <w:rFonts w:ascii="Times New Roman" w:hAnsi="Times New Roman" w:cs="Times New Roman"/>
        </w:rPr>
        <w:t>,5%;</w:t>
      </w:r>
    </w:p>
    <w:p w:rsidR="005D1DAC" w:rsidRPr="007B5BCB" w:rsidRDefault="00B63927" w:rsidP="0038719C">
      <w:pPr>
        <w:autoSpaceDE w:val="0"/>
        <w:autoSpaceDN w:val="0"/>
        <w:adjustRightInd w:val="0"/>
        <w:spacing w:after="0" w:line="240" w:lineRule="auto"/>
        <w:ind w:firstLine="40"/>
        <w:jc w:val="both"/>
        <w:rPr>
          <w:rFonts w:ascii="Times New Roman" w:hAnsi="Times New Roman" w:cs="Times New Roman"/>
        </w:rPr>
      </w:pPr>
      <w:r w:rsidRPr="007B5BCB">
        <w:rPr>
          <w:rFonts w:ascii="Times New Roman" w:hAnsi="Times New Roman" w:cs="Times New Roman"/>
        </w:rPr>
        <w:t xml:space="preserve">- </w:t>
      </w:r>
      <w:r w:rsidR="005D1DAC" w:rsidRPr="007B5BCB">
        <w:rPr>
          <w:rFonts w:ascii="Times New Roman" w:hAnsi="Times New Roman" w:cs="Times New Roman"/>
        </w:rPr>
        <w:t>количество занятых у субъектов малого и сред</w:t>
      </w:r>
      <w:r w:rsidR="00BF6710" w:rsidRPr="007B5BCB">
        <w:rPr>
          <w:rFonts w:ascii="Times New Roman" w:hAnsi="Times New Roman" w:cs="Times New Roman"/>
        </w:rPr>
        <w:t xml:space="preserve">него предпринимательства  на </w:t>
      </w:r>
      <w:r w:rsidR="00A1350C" w:rsidRPr="007B5BCB">
        <w:rPr>
          <w:rFonts w:ascii="Times New Roman" w:hAnsi="Times New Roman" w:cs="Times New Roman"/>
        </w:rPr>
        <w:t>5,2</w:t>
      </w:r>
      <w:r w:rsidR="005D1DAC" w:rsidRPr="007B5BCB">
        <w:rPr>
          <w:rFonts w:ascii="Times New Roman" w:hAnsi="Times New Roman" w:cs="Times New Roman"/>
        </w:rPr>
        <w:t>%;</w:t>
      </w:r>
    </w:p>
    <w:p w:rsidR="005D1DAC" w:rsidRPr="007B5BCB" w:rsidRDefault="005D1DAC" w:rsidP="0038719C">
      <w:pPr>
        <w:autoSpaceDE w:val="0"/>
        <w:autoSpaceDN w:val="0"/>
        <w:adjustRightInd w:val="0"/>
        <w:spacing w:after="0" w:line="240" w:lineRule="auto"/>
        <w:ind w:firstLine="40"/>
        <w:jc w:val="both"/>
        <w:rPr>
          <w:rFonts w:ascii="Times New Roman" w:hAnsi="Times New Roman" w:cs="Times New Roman"/>
        </w:rPr>
      </w:pPr>
      <w:r w:rsidRPr="007B5BCB">
        <w:rPr>
          <w:rFonts w:ascii="Times New Roman" w:hAnsi="Times New Roman" w:cs="Times New Roman"/>
        </w:rPr>
        <w:t xml:space="preserve">        Количество вновь созданных рабочих мест в </w:t>
      </w:r>
      <w:r w:rsidR="00031479" w:rsidRPr="007B5BCB">
        <w:rPr>
          <w:rFonts w:ascii="Times New Roman" w:hAnsi="Times New Roman" w:cs="Times New Roman"/>
        </w:rPr>
        <w:t>2018</w:t>
      </w:r>
      <w:r w:rsidRPr="007B5BCB">
        <w:rPr>
          <w:rFonts w:ascii="Times New Roman" w:hAnsi="Times New Roman" w:cs="Times New Roman"/>
        </w:rPr>
        <w:t xml:space="preserve"> году </w:t>
      </w:r>
      <w:r w:rsidR="00A1350C" w:rsidRPr="007B5BCB">
        <w:rPr>
          <w:rFonts w:ascii="Times New Roman" w:hAnsi="Times New Roman" w:cs="Times New Roman"/>
        </w:rPr>
        <w:t>составило 70</w:t>
      </w:r>
      <w:r w:rsidRPr="007B5BCB">
        <w:rPr>
          <w:rFonts w:ascii="Times New Roman" w:hAnsi="Times New Roman" w:cs="Times New Roman"/>
        </w:rPr>
        <w:t xml:space="preserve"> ед., что  в </w:t>
      </w:r>
      <w:r w:rsidR="00A1350C" w:rsidRPr="007B5BCB">
        <w:rPr>
          <w:rFonts w:ascii="Times New Roman" w:hAnsi="Times New Roman" w:cs="Times New Roman"/>
        </w:rPr>
        <w:t xml:space="preserve"> 1,4</w:t>
      </w:r>
      <w:r w:rsidR="00031479" w:rsidRPr="007B5BCB">
        <w:rPr>
          <w:rFonts w:ascii="Times New Roman" w:hAnsi="Times New Roman" w:cs="Times New Roman"/>
        </w:rPr>
        <w:t xml:space="preserve"> раза больше </w:t>
      </w:r>
      <w:r w:rsidR="00BF6710" w:rsidRPr="007B5BCB">
        <w:rPr>
          <w:rFonts w:ascii="Times New Roman" w:hAnsi="Times New Roman" w:cs="Times New Roman"/>
        </w:rPr>
        <w:t xml:space="preserve">чем в </w:t>
      </w:r>
      <w:r w:rsidR="00031479" w:rsidRPr="007B5BCB">
        <w:rPr>
          <w:rFonts w:ascii="Times New Roman" w:hAnsi="Times New Roman" w:cs="Times New Roman"/>
        </w:rPr>
        <w:t>2014</w:t>
      </w:r>
      <w:r w:rsidRPr="007B5BCB">
        <w:rPr>
          <w:rFonts w:ascii="Times New Roman" w:hAnsi="Times New Roman" w:cs="Times New Roman"/>
        </w:rPr>
        <w:t xml:space="preserve"> г</w:t>
      </w:r>
      <w:r w:rsidR="00A1350C" w:rsidRPr="007B5BCB">
        <w:rPr>
          <w:rFonts w:ascii="Times New Roman" w:hAnsi="Times New Roman" w:cs="Times New Roman"/>
        </w:rPr>
        <w:t>оду.  Всего за 5 лет создано 212</w:t>
      </w:r>
      <w:r w:rsidR="004C117F" w:rsidRPr="007B5BCB">
        <w:rPr>
          <w:rFonts w:ascii="Times New Roman" w:hAnsi="Times New Roman" w:cs="Times New Roman"/>
        </w:rPr>
        <w:t xml:space="preserve"> рабочих мест</w:t>
      </w:r>
      <w:r w:rsidRPr="007B5BCB">
        <w:rPr>
          <w:rFonts w:ascii="Times New Roman" w:hAnsi="Times New Roman" w:cs="Times New Roman"/>
        </w:rPr>
        <w:t>.</w:t>
      </w:r>
    </w:p>
    <w:p w:rsidR="0038719C" w:rsidRDefault="0038719C" w:rsidP="0038719C">
      <w:pPr>
        <w:autoSpaceDE w:val="0"/>
        <w:autoSpaceDN w:val="0"/>
        <w:adjustRightInd w:val="0"/>
        <w:spacing w:after="0" w:line="240" w:lineRule="auto"/>
        <w:ind w:firstLine="40"/>
        <w:jc w:val="both"/>
        <w:rPr>
          <w:rFonts w:ascii="Times New Roman" w:hAnsi="Times New Roman" w:cs="Times New Roman"/>
          <w:sz w:val="24"/>
          <w:szCs w:val="24"/>
        </w:rPr>
      </w:pPr>
    </w:p>
    <w:p w:rsidR="00B63927" w:rsidRDefault="00B63927"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B63927" w:rsidRDefault="00B63927"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B63927" w:rsidRDefault="00B63927"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14350" w:rsidRDefault="00714350"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B5BCB" w:rsidRDefault="007B5BCB"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98612A" w:rsidRDefault="0098612A"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14350" w:rsidRDefault="00714350"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714350" w:rsidRDefault="00714350" w:rsidP="0038719C">
      <w:pPr>
        <w:autoSpaceDE w:val="0"/>
        <w:autoSpaceDN w:val="0"/>
        <w:adjustRightInd w:val="0"/>
        <w:spacing w:after="0" w:line="240" w:lineRule="auto"/>
        <w:ind w:firstLine="539"/>
        <w:jc w:val="center"/>
        <w:rPr>
          <w:rFonts w:ascii="Times New Roman" w:hAnsi="Times New Roman" w:cs="Times New Roman"/>
          <w:b/>
          <w:sz w:val="20"/>
          <w:szCs w:val="20"/>
        </w:rPr>
      </w:pPr>
    </w:p>
    <w:p w:rsidR="0038719C" w:rsidRPr="007B5BCB" w:rsidRDefault="0038719C" w:rsidP="0038719C">
      <w:pPr>
        <w:autoSpaceDE w:val="0"/>
        <w:autoSpaceDN w:val="0"/>
        <w:adjustRightInd w:val="0"/>
        <w:spacing w:after="0" w:line="240" w:lineRule="auto"/>
        <w:ind w:firstLine="539"/>
        <w:jc w:val="center"/>
        <w:rPr>
          <w:rFonts w:ascii="Times New Roman" w:hAnsi="Times New Roman" w:cs="Times New Roman"/>
          <w:b/>
          <w:sz w:val="24"/>
          <w:szCs w:val="24"/>
        </w:rPr>
      </w:pPr>
      <w:r w:rsidRPr="007B5BCB">
        <w:rPr>
          <w:rFonts w:ascii="Times New Roman" w:hAnsi="Times New Roman" w:cs="Times New Roman"/>
          <w:b/>
          <w:sz w:val="24"/>
          <w:szCs w:val="24"/>
        </w:rPr>
        <w:t xml:space="preserve">Показатели деятельности малого и среднего предпринимательства бизнеса </w:t>
      </w:r>
    </w:p>
    <w:p w:rsidR="0038719C" w:rsidRPr="007B5BCB" w:rsidRDefault="0038719C" w:rsidP="0038719C">
      <w:pPr>
        <w:autoSpaceDE w:val="0"/>
        <w:autoSpaceDN w:val="0"/>
        <w:adjustRightInd w:val="0"/>
        <w:spacing w:after="0" w:line="240" w:lineRule="auto"/>
        <w:ind w:firstLine="539"/>
        <w:jc w:val="center"/>
        <w:rPr>
          <w:rFonts w:ascii="Times New Roman" w:hAnsi="Times New Roman" w:cs="Times New Roman"/>
          <w:b/>
          <w:sz w:val="24"/>
          <w:szCs w:val="24"/>
        </w:rPr>
      </w:pPr>
      <w:r w:rsidRPr="007B5BCB">
        <w:rPr>
          <w:rFonts w:ascii="Times New Roman" w:hAnsi="Times New Roman" w:cs="Times New Roman"/>
          <w:b/>
          <w:sz w:val="24"/>
          <w:szCs w:val="24"/>
        </w:rPr>
        <w:t>в Пудожском  муниципальном районе  в 2014-2018 годах.</w:t>
      </w:r>
    </w:p>
    <w:p w:rsidR="0038719C" w:rsidRDefault="0038719C" w:rsidP="0038719C">
      <w:pPr>
        <w:autoSpaceDE w:val="0"/>
        <w:autoSpaceDN w:val="0"/>
        <w:adjustRightInd w:val="0"/>
        <w:spacing w:after="0" w:line="240" w:lineRule="auto"/>
        <w:ind w:firstLine="539"/>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1833"/>
        <w:gridCol w:w="781"/>
        <w:gridCol w:w="1015"/>
        <w:gridCol w:w="1017"/>
        <w:gridCol w:w="1017"/>
        <w:gridCol w:w="1314"/>
        <w:gridCol w:w="1108"/>
        <w:gridCol w:w="1017"/>
      </w:tblGrid>
      <w:tr w:rsidR="0038719C" w:rsidRPr="007B5BCB" w:rsidTr="002A3D46">
        <w:tc>
          <w:tcPr>
            <w:tcW w:w="0" w:type="auto"/>
            <w:shd w:val="clear" w:color="auto" w:fill="auto"/>
            <w:vAlign w:val="center"/>
          </w:tcPr>
          <w:p w:rsidR="0038719C" w:rsidRPr="007B5BCB" w:rsidRDefault="0038719C" w:rsidP="002A3D46">
            <w:pPr>
              <w:jc w:val="center"/>
              <w:rPr>
                <w:rFonts w:ascii="Times New Roman" w:hAnsi="Times New Roman" w:cs="Times New Roman"/>
                <w:b/>
                <w:snapToGrid w:val="0"/>
              </w:rPr>
            </w:pPr>
            <w:r w:rsidRPr="007B5BCB">
              <w:rPr>
                <w:rFonts w:ascii="Times New Roman" w:hAnsi="Times New Roman" w:cs="Times New Roman"/>
                <w:b/>
                <w:snapToGrid w:val="0"/>
              </w:rPr>
              <w:t>№</w:t>
            </w:r>
          </w:p>
          <w:p w:rsidR="0038719C" w:rsidRPr="007B5BCB" w:rsidRDefault="0038719C" w:rsidP="002A3D46">
            <w:pPr>
              <w:jc w:val="center"/>
              <w:rPr>
                <w:rFonts w:ascii="Times New Roman" w:hAnsi="Times New Roman" w:cs="Times New Roman"/>
                <w:b/>
                <w:snapToGrid w:val="0"/>
              </w:rPr>
            </w:pPr>
            <w:r w:rsidRPr="007B5BCB">
              <w:rPr>
                <w:rFonts w:ascii="Times New Roman" w:hAnsi="Times New Roman" w:cs="Times New Roman"/>
                <w:b/>
                <w:snapToGrid w:val="0"/>
              </w:rPr>
              <w:t>п/п</w:t>
            </w:r>
          </w:p>
        </w:tc>
        <w:tc>
          <w:tcPr>
            <w:tcW w:w="0" w:type="auto"/>
            <w:shd w:val="clear" w:color="auto" w:fill="auto"/>
            <w:vAlign w:val="center"/>
          </w:tcPr>
          <w:p w:rsidR="0038719C" w:rsidRPr="007B5BCB" w:rsidRDefault="0038719C" w:rsidP="002A3D46">
            <w:pPr>
              <w:jc w:val="center"/>
              <w:rPr>
                <w:rFonts w:ascii="Times New Roman" w:hAnsi="Times New Roman" w:cs="Times New Roman"/>
                <w:b/>
                <w:snapToGrid w:val="0"/>
              </w:rPr>
            </w:pPr>
            <w:r w:rsidRPr="007B5BCB">
              <w:rPr>
                <w:rFonts w:ascii="Times New Roman" w:hAnsi="Times New Roman" w:cs="Times New Roman"/>
                <w:b/>
                <w:snapToGrid w:val="0"/>
              </w:rPr>
              <w:t>Показатели</w:t>
            </w:r>
          </w:p>
        </w:tc>
        <w:tc>
          <w:tcPr>
            <w:tcW w:w="0" w:type="auto"/>
            <w:shd w:val="clear" w:color="auto" w:fill="auto"/>
            <w:vAlign w:val="center"/>
          </w:tcPr>
          <w:p w:rsidR="0038719C" w:rsidRPr="007B5BCB" w:rsidRDefault="0038719C" w:rsidP="002A3D46">
            <w:pPr>
              <w:jc w:val="center"/>
              <w:rPr>
                <w:rFonts w:ascii="Times New Roman" w:hAnsi="Times New Roman" w:cs="Times New Roman"/>
                <w:b/>
                <w:snapToGrid w:val="0"/>
              </w:rPr>
            </w:pPr>
            <w:r w:rsidRPr="007B5BCB">
              <w:rPr>
                <w:rFonts w:ascii="Times New Roman" w:hAnsi="Times New Roman" w:cs="Times New Roman"/>
                <w:b/>
                <w:snapToGrid w:val="0"/>
              </w:rPr>
              <w:t>ед. изм.</w:t>
            </w:r>
          </w:p>
        </w:tc>
        <w:tc>
          <w:tcPr>
            <w:tcW w:w="0" w:type="auto"/>
            <w:shd w:val="clear" w:color="auto" w:fill="auto"/>
            <w:vAlign w:val="center"/>
          </w:tcPr>
          <w:p w:rsidR="0038719C" w:rsidRPr="007B5BCB" w:rsidRDefault="0038719C" w:rsidP="002A3D46">
            <w:pPr>
              <w:ind w:hanging="3"/>
              <w:rPr>
                <w:rFonts w:ascii="Times New Roman" w:hAnsi="Times New Roman" w:cs="Times New Roman"/>
                <w:b/>
                <w:snapToGrid w:val="0"/>
              </w:rPr>
            </w:pPr>
            <w:r w:rsidRPr="007B5BCB">
              <w:rPr>
                <w:rFonts w:ascii="Times New Roman" w:hAnsi="Times New Roman" w:cs="Times New Roman"/>
                <w:b/>
                <w:snapToGrid w:val="0"/>
              </w:rPr>
              <w:t>2014г.</w:t>
            </w:r>
          </w:p>
          <w:p w:rsidR="0038719C" w:rsidRPr="007B5BCB" w:rsidRDefault="0038719C" w:rsidP="002A3D46">
            <w:pPr>
              <w:ind w:hanging="3"/>
              <w:rPr>
                <w:rFonts w:ascii="Times New Roman" w:hAnsi="Times New Roman" w:cs="Times New Roman"/>
                <w:b/>
                <w:snapToGrid w:val="0"/>
              </w:rPr>
            </w:pPr>
            <w:r w:rsidRPr="007B5BCB">
              <w:rPr>
                <w:rFonts w:ascii="Times New Roman" w:hAnsi="Times New Roman" w:cs="Times New Roman"/>
                <w:b/>
                <w:snapToGrid w:val="0"/>
              </w:rPr>
              <w:t>план/факт</w:t>
            </w:r>
          </w:p>
        </w:tc>
        <w:tc>
          <w:tcPr>
            <w:tcW w:w="0" w:type="auto"/>
            <w:shd w:val="clear" w:color="auto" w:fill="auto"/>
            <w:vAlign w:val="center"/>
          </w:tcPr>
          <w:p w:rsidR="0038719C" w:rsidRPr="007B5BCB" w:rsidRDefault="0038719C" w:rsidP="002A3D46">
            <w:pPr>
              <w:rPr>
                <w:rFonts w:ascii="Times New Roman" w:hAnsi="Times New Roman" w:cs="Times New Roman"/>
                <w:b/>
                <w:snapToGrid w:val="0"/>
              </w:rPr>
            </w:pPr>
            <w:r w:rsidRPr="007B5BCB">
              <w:rPr>
                <w:rFonts w:ascii="Times New Roman" w:hAnsi="Times New Roman" w:cs="Times New Roman"/>
                <w:b/>
                <w:snapToGrid w:val="0"/>
              </w:rPr>
              <w:t>2015 г. план/факт</w:t>
            </w:r>
          </w:p>
        </w:tc>
        <w:tc>
          <w:tcPr>
            <w:tcW w:w="0" w:type="auto"/>
            <w:shd w:val="clear" w:color="auto" w:fill="auto"/>
            <w:vAlign w:val="center"/>
          </w:tcPr>
          <w:p w:rsidR="0038719C" w:rsidRPr="007B5BCB" w:rsidRDefault="0038719C" w:rsidP="002A3D46">
            <w:pPr>
              <w:rPr>
                <w:rFonts w:ascii="Times New Roman" w:hAnsi="Times New Roman" w:cs="Times New Roman"/>
                <w:b/>
                <w:snapToGrid w:val="0"/>
              </w:rPr>
            </w:pPr>
            <w:r w:rsidRPr="007B5BCB">
              <w:rPr>
                <w:rFonts w:ascii="Times New Roman" w:hAnsi="Times New Roman" w:cs="Times New Roman"/>
                <w:b/>
                <w:snapToGrid w:val="0"/>
              </w:rPr>
              <w:t>2016г.</w:t>
            </w:r>
          </w:p>
          <w:p w:rsidR="0038719C" w:rsidRPr="007B5BCB" w:rsidRDefault="0038719C" w:rsidP="002A3D46">
            <w:pPr>
              <w:rPr>
                <w:rFonts w:ascii="Times New Roman" w:hAnsi="Times New Roman" w:cs="Times New Roman"/>
                <w:b/>
                <w:snapToGrid w:val="0"/>
              </w:rPr>
            </w:pPr>
            <w:r w:rsidRPr="007B5BCB">
              <w:rPr>
                <w:rFonts w:ascii="Times New Roman" w:hAnsi="Times New Roman" w:cs="Times New Roman"/>
                <w:b/>
                <w:snapToGrid w:val="0"/>
              </w:rPr>
              <w:t>план/факт</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
                <w:snapToGrid w:val="0"/>
              </w:rPr>
            </w:pPr>
            <w:r w:rsidRPr="007B5BCB">
              <w:rPr>
                <w:rFonts w:ascii="Times New Roman" w:hAnsi="Times New Roman" w:cs="Times New Roman"/>
                <w:b/>
                <w:snapToGrid w:val="0"/>
              </w:rPr>
              <w:t>2017.план/факт</w:t>
            </w:r>
          </w:p>
        </w:tc>
        <w:tc>
          <w:tcPr>
            <w:tcW w:w="0" w:type="auto"/>
            <w:shd w:val="clear" w:color="auto" w:fill="auto"/>
          </w:tcPr>
          <w:p w:rsidR="0038719C" w:rsidRPr="007B5BCB" w:rsidRDefault="0038719C" w:rsidP="002A3D46">
            <w:pPr>
              <w:rPr>
                <w:rFonts w:ascii="Times New Roman" w:hAnsi="Times New Roman" w:cs="Times New Roman"/>
                <w:b/>
              </w:rPr>
            </w:pPr>
            <w:r w:rsidRPr="007B5BCB">
              <w:rPr>
                <w:rFonts w:ascii="Times New Roman" w:hAnsi="Times New Roman" w:cs="Times New Roman"/>
                <w:b/>
              </w:rPr>
              <w:t>ожидаемый 2018г. план/факт</w:t>
            </w:r>
          </w:p>
        </w:tc>
        <w:tc>
          <w:tcPr>
            <w:tcW w:w="0" w:type="auto"/>
            <w:shd w:val="clear" w:color="auto" w:fill="auto"/>
          </w:tcPr>
          <w:p w:rsidR="0038719C" w:rsidRPr="007B5BCB" w:rsidRDefault="0038719C" w:rsidP="002A3D46">
            <w:pPr>
              <w:rPr>
                <w:rFonts w:ascii="Times New Roman" w:hAnsi="Times New Roman" w:cs="Times New Roman"/>
                <w:b/>
              </w:rPr>
            </w:pPr>
            <w:r w:rsidRPr="007B5BCB">
              <w:rPr>
                <w:rFonts w:ascii="Times New Roman" w:hAnsi="Times New Roman" w:cs="Times New Roman"/>
                <w:b/>
                <w:snapToGrid w:val="0"/>
              </w:rPr>
              <w:t>2014год  в % к  2018 г. план/факт</w:t>
            </w:r>
          </w:p>
        </w:tc>
      </w:tr>
      <w:tr w:rsidR="0038719C" w:rsidRPr="007B5BCB" w:rsidTr="002A3D46">
        <w:trPr>
          <w:trHeight w:val="750"/>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1.</w:t>
            </w:r>
          </w:p>
        </w:tc>
        <w:tc>
          <w:tcPr>
            <w:tcW w:w="0" w:type="auto"/>
            <w:shd w:val="clear" w:color="auto" w:fill="auto"/>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 xml:space="preserve">Количество субъектов малого и среднего предпринимательства </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507 /490</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519 /496</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530 /497</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536 / 520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541 /526</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106,7/ 107,3</w:t>
            </w:r>
          </w:p>
        </w:tc>
      </w:tr>
      <w:tr w:rsidR="0038719C" w:rsidRPr="007B5BCB" w:rsidTr="002A3D46">
        <w:tc>
          <w:tcPr>
            <w:tcW w:w="0" w:type="auto"/>
            <w:shd w:val="clear" w:color="auto" w:fill="auto"/>
            <w:vAlign w:val="center"/>
          </w:tcPr>
          <w:p w:rsidR="0038719C" w:rsidRPr="007B5BCB" w:rsidRDefault="0038719C" w:rsidP="002A3D46">
            <w:pPr>
              <w:rPr>
                <w:rFonts w:ascii="Times New Roman" w:hAnsi="Times New Roman" w:cs="Times New Roman"/>
              </w:rPr>
            </w:pP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в том числе:</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tc>
        <w:tc>
          <w:tcPr>
            <w:tcW w:w="0" w:type="auto"/>
            <w:gridSpan w:val="2"/>
            <w:shd w:val="clear" w:color="auto" w:fill="auto"/>
            <w:vAlign w:val="center"/>
          </w:tcPr>
          <w:p w:rsidR="0038719C" w:rsidRPr="007B5BCB" w:rsidRDefault="0038719C" w:rsidP="002A3D46">
            <w:pPr>
              <w:ind w:hanging="3"/>
              <w:jc w:val="center"/>
              <w:rPr>
                <w:rFonts w:ascii="Times New Roman" w:hAnsi="Times New Roman" w:cs="Times New Roman"/>
              </w:rPr>
            </w:pP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tc>
      </w:tr>
      <w:tr w:rsidR="0038719C" w:rsidRPr="007B5BCB" w:rsidTr="002A3D46">
        <w:trPr>
          <w:trHeight w:val="658"/>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1.1.</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Микропредприятия (численность от 1 до 15 чел.)</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41/ 81</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41/82</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41/98</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41/110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41/115</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100/</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142</w:t>
            </w:r>
          </w:p>
        </w:tc>
      </w:tr>
      <w:tr w:rsidR="0038719C" w:rsidRPr="007B5BCB" w:rsidTr="002A3D46">
        <w:trPr>
          <w:trHeight w:val="706"/>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1.2.</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Малые предприятия (численность от 16 до 100 чел.)</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55/52</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57/52</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58/42</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59/44</w:t>
            </w:r>
          </w:p>
        </w:tc>
        <w:tc>
          <w:tcPr>
            <w:tcW w:w="0" w:type="auto"/>
            <w:shd w:val="clear" w:color="auto" w:fill="auto"/>
          </w:tcPr>
          <w:p w:rsidR="0038719C" w:rsidRPr="007B5BCB" w:rsidRDefault="0038719C" w:rsidP="002A3D46">
            <w:pPr>
              <w:jc w:val="center"/>
              <w:rPr>
                <w:rFonts w:ascii="Times New Roman" w:hAnsi="Times New Roman" w:cs="Times New Roman"/>
              </w:rPr>
            </w:pPr>
          </w:p>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59/44</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107,2/</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84,6</w:t>
            </w: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1.3.</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Средние предприятия (численность от 101 до 250)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1/2</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1/2</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1/3</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1/3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1/2</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100/</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100</w:t>
            </w: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1.4</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Число зарегистрированных индивидуальных предпринимателей</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человек</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410/355</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420/360</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430/354</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435/363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440/365</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107,3/</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102,8</w:t>
            </w: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2.</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Численность, занятых у субъектов МСП</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3289/3449</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3315/3461</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3336/3461</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3339/3649</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3350/3627</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101,8/</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105,2</w:t>
            </w: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в том числе:</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2.1.</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Численность, занятых на микропредприятиях</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человек</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257/403</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256/410</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256/498</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256/529</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260/535</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101,2/</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132,8</w:t>
            </w: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lastRenderedPageBreak/>
              <w:t>2.2.</w:t>
            </w:r>
          </w:p>
        </w:tc>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Численность,  занятых на малых предприятиях</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человек</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2002/1908</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2019/1908</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2025/1726</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2028/1857</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2030/1947</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101,4/</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102,0</w:t>
            </w:r>
          </w:p>
        </w:tc>
      </w:tr>
      <w:tr w:rsidR="0038719C" w:rsidRPr="007B5BCB" w:rsidTr="002A3D46">
        <w:trPr>
          <w:trHeight w:val="665"/>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2.3.</w:t>
            </w:r>
          </w:p>
        </w:tc>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Численность,  занятых на средних предприятиях</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человек</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190/383</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190/383</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190/467</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190/483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190/360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100/</w:t>
            </w:r>
          </w:p>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94,0</w:t>
            </w:r>
          </w:p>
        </w:tc>
      </w:tr>
      <w:tr w:rsidR="0038719C" w:rsidRPr="007B5BCB" w:rsidTr="002A3D46">
        <w:trPr>
          <w:trHeight w:val="656"/>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2.4.</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Численность занятых у индивидуальных пр</w:t>
            </w:r>
            <w:r w:rsidR="00C104BB">
              <w:rPr>
                <w:rFonts w:ascii="Times New Roman" w:hAnsi="Times New Roman" w:cs="Times New Roman"/>
              </w:rPr>
              <w:t>е</w:t>
            </w:r>
            <w:r w:rsidRPr="007B5BCB">
              <w:rPr>
                <w:rFonts w:ascii="Times New Roman" w:hAnsi="Times New Roman" w:cs="Times New Roman"/>
              </w:rPr>
              <w:t>дпринимателей</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человек</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840/755</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850/760</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860/770</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865/780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870/785</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103,6/</w:t>
            </w:r>
          </w:p>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104,0</w:t>
            </w:r>
          </w:p>
        </w:tc>
      </w:tr>
      <w:tr w:rsidR="0038719C" w:rsidRPr="007B5BCB" w:rsidTr="002A3D46">
        <w:trPr>
          <w:trHeight w:val="656"/>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3.</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Число субъектов малого и среднего предпринимательства в расчете на 10 тысяч человек населения</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260/231,8</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273/260,7</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283,4/269,8</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291,3/227,3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298,9/293,2</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115/126,5</w:t>
            </w:r>
          </w:p>
        </w:tc>
      </w:tr>
      <w:tr w:rsidR="0038719C" w:rsidRPr="007B5BCB" w:rsidTr="002A3D46">
        <w:trPr>
          <w:trHeight w:val="280"/>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4.</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организаций</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53,5/53,98</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53,5/57,08</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Cs/>
              </w:rPr>
            </w:pPr>
            <w:r w:rsidRPr="007B5BCB">
              <w:rPr>
                <w:rFonts w:ascii="Times New Roman" w:hAnsi="Times New Roman" w:cs="Times New Roman"/>
                <w:bCs/>
              </w:rPr>
              <w:t>53/58,05</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Cs/>
              </w:rPr>
            </w:pPr>
            <w:r w:rsidRPr="007B5BCB">
              <w:rPr>
                <w:rFonts w:ascii="Times New Roman" w:hAnsi="Times New Roman" w:cs="Times New Roman"/>
                <w:bCs/>
              </w:rPr>
              <w:t>53/58,79</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53,1/61,08</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w:t>
            </w:r>
          </w:p>
        </w:tc>
      </w:tr>
      <w:tr w:rsidR="0038719C" w:rsidRPr="007B5BCB" w:rsidTr="002A3D46">
        <w:trPr>
          <w:trHeight w:val="656"/>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5.</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 xml:space="preserve">Количество создаваемых в течение года субъектов малого и среднего предпринимательства, которым оказана поддержка в рамках муниципальной программы </w:t>
            </w:r>
            <w:r w:rsidRPr="007B5BCB">
              <w:rPr>
                <w:rFonts w:ascii="Times New Roman" w:hAnsi="Times New Roman" w:cs="Times New Roman"/>
              </w:rPr>
              <w:lastRenderedPageBreak/>
              <w:t>развития малого и среднего предпринимательства на территории   Пудожского муниципального района</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p>
          <w:p w:rsidR="0038719C" w:rsidRPr="007B5BCB" w:rsidRDefault="0038719C" w:rsidP="002A3D46">
            <w:pP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13</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Cs/>
              </w:rPr>
            </w:pPr>
            <w:r w:rsidRPr="007B5BCB">
              <w:rPr>
                <w:rFonts w:ascii="Times New Roman" w:hAnsi="Times New Roman" w:cs="Times New Roman"/>
                <w:bCs/>
              </w:rPr>
              <w:t>3</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Cs/>
              </w:rPr>
            </w:pPr>
            <w:r w:rsidRPr="007B5BCB">
              <w:rPr>
                <w:rFonts w:ascii="Times New Roman" w:hAnsi="Times New Roman" w:cs="Times New Roman"/>
                <w:bCs/>
              </w:rPr>
              <w:t>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w:t>
            </w:r>
          </w:p>
        </w:tc>
        <w:tc>
          <w:tcPr>
            <w:tcW w:w="0" w:type="auto"/>
            <w:shd w:val="clear" w:color="auto" w:fill="auto"/>
            <w:vAlign w:val="center"/>
          </w:tcPr>
          <w:p w:rsidR="0038719C" w:rsidRPr="007B5BCB" w:rsidRDefault="0038719C" w:rsidP="002A3D46">
            <w:pPr>
              <w:rPr>
                <w:rFonts w:ascii="Times New Roman" w:hAnsi="Times New Roman" w:cs="Times New Roman"/>
              </w:rPr>
            </w:pPr>
          </w:p>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166,6</w:t>
            </w:r>
          </w:p>
        </w:tc>
      </w:tr>
      <w:tr w:rsidR="0038719C" w:rsidRPr="007B5BCB" w:rsidTr="002A3D46">
        <w:trPr>
          <w:trHeight w:val="656"/>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lastRenderedPageBreak/>
              <w:t>6.</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Среднесписочная численность населения района</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человек</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19,5/19544</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19,0/19092</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Cs/>
              </w:rPr>
            </w:pPr>
            <w:r w:rsidRPr="007B5BCB">
              <w:rPr>
                <w:rFonts w:ascii="Times New Roman" w:hAnsi="Times New Roman" w:cs="Times New Roman"/>
                <w:bCs/>
              </w:rPr>
              <w:t>18,7/18718</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bCs/>
              </w:rPr>
            </w:pPr>
            <w:r w:rsidRPr="007B5BCB">
              <w:rPr>
                <w:rFonts w:ascii="Times New Roman" w:hAnsi="Times New Roman" w:cs="Times New Roman"/>
                <w:bCs/>
              </w:rPr>
              <w:t>18,4/18283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18,1/17900</w:t>
            </w:r>
          </w:p>
        </w:tc>
        <w:tc>
          <w:tcPr>
            <w:tcW w:w="0" w:type="auto"/>
            <w:shd w:val="clear" w:color="auto" w:fill="auto"/>
            <w:vAlign w:val="center"/>
          </w:tcPr>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98,2/</w:t>
            </w:r>
          </w:p>
          <w:p w:rsidR="0038719C" w:rsidRPr="007B5BCB" w:rsidRDefault="0038719C" w:rsidP="002A3D46">
            <w:pPr>
              <w:spacing w:line="240" w:lineRule="auto"/>
              <w:jc w:val="center"/>
              <w:rPr>
                <w:rFonts w:ascii="Times New Roman" w:hAnsi="Times New Roman" w:cs="Times New Roman"/>
              </w:rPr>
            </w:pPr>
            <w:r w:rsidRPr="007B5BCB">
              <w:rPr>
                <w:rFonts w:ascii="Times New Roman" w:hAnsi="Times New Roman" w:cs="Times New Roman"/>
              </w:rPr>
              <w:t>91,6</w:t>
            </w:r>
          </w:p>
        </w:tc>
      </w:tr>
      <w:tr w:rsidR="0038719C" w:rsidRPr="007B5BCB" w:rsidTr="002A3D46">
        <w:trPr>
          <w:trHeight w:val="1143"/>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7.</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Количество записей, внесённых в автоматизированную систему «Реестр субъектов малого и среднего предпринимательства Республики Карелия – получателей государственной поддержки»</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3</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13</w:t>
            </w:r>
          </w:p>
        </w:tc>
        <w:tc>
          <w:tcPr>
            <w:tcW w:w="0" w:type="auto"/>
            <w:shd w:val="clear" w:color="auto" w:fill="auto"/>
            <w:vAlign w:val="center"/>
          </w:tcPr>
          <w:p w:rsidR="0038719C" w:rsidRPr="007B5BCB" w:rsidRDefault="0038719C" w:rsidP="002A3D46">
            <w:pPr>
              <w:ind w:left="-108"/>
              <w:jc w:val="center"/>
              <w:rPr>
                <w:rFonts w:ascii="Times New Roman" w:hAnsi="Times New Roman" w:cs="Times New Roman"/>
              </w:rPr>
            </w:pPr>
            <w:r w:rsidRPr="007B5BCB">
              <w:rPr>
                <w:rFonts w:ascii="Times New Roman" w:hAnsi="Times New Roman" w:cs="Times New Roman"/>
              </w:rPr>
              <w:t>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3</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5</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166,6</w:t>
            </w:r>
          </w:p>
        </w:tc>
      </w:tr>
      <w:tr w:rsidR="0038719C" w:rsidRPr="007B5BCB" w:rsidTr="002A3D46">
        <w:trPr>
          <w:trHeight w:val="6546"/>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lastRenderedPageBreak/>
              <w:t xml:space="preserve">8. </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snapToGrid w:val="0"/>
              </w:rPr>
              <w:t>Количество муниципального имущества, свободного от прав третьих лиц, включенного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6</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6</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7</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4</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67</w:t>
            </w:r>
          </w:p>
        </w:tc>
      </w:tr>
      <w:tr w:rsidR="0038719C" w:rsidRPr="007B5BCB" w:rsidTr="002A3D46">
        <w:trPr>
          <w:trHeight w:val="861"/>
        </w:trPr>
        <w:tc>
          <w:tcPr>
            <w:tcW w:w="0" w:type="auto"/>
            <w:shd w:val="clear" w:color="auto" w:fill="auto"/>
            <w:vAlign w:val="center"/>
          </w:tcPr>
          <w:p w:rsidR="0038719C" w:rsidRPr="007B5BCB" w:rsidRDefault="0038719C" w:rsidP="002A3D46">
            <w:pPr>
              <w:rPr>
                <w:rFonts w:ascii="Times New Roman" w:hAnsi="Times New Roman" w:cs="Times New Roman"/>
              </w:rPr>
            </w:pPr>
            <w:r w:rsidRPr="007B5BCB">
              <w:rPr>
                <w:rFonts w:ascii="Times New Roman" w:hAnsi="Times New Roman" w:cs="Times New Roman"/>
              </w:rPr>
              <w:t xml:space="preserve">9. </w:t>
            </w:r>
          </w:p>
        </w:tc>
        <w:tc>
          <w:tcPr>
            <w:tcW w:w="0" w:type="auto"/>
            <w:shd w:val="clear" w:color="auto" w:fill="auto"/>
            <w:vAlign w:val="center"/>
          </w:tcPr>
          <w:p w:rsidR="0038719C" w:rsidRPr="007B5BCB" w:rsidRDefault="0038719C" w:rsidP="002A3D46">
            <w:pPr>
              <w:jc w:val="both"/>
              <w:rPr>
                <w:rFonts w:ascii="Times New Roman" w:hAnsi="Times New Roman" w:cs="Times New Roman"/>
              </w:rPr>
            </w:pPr>
            <w:r w:rsidRPr="007B5BCB">
              <w:rPr>
                <w:rFonts w:ascii="Times New Roman" w:hAnsi="Times New Roman" w:cs="Times New Roman"/>
              </w:rPr>
              <w:t>Создано новых рабочих мест</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единиц</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50/49</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52/46</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56/27</w:t>
            </w:r>
          </w:p>
        </w:tc>
        <w:tc>
          <w:tcPr>
            <w:tcW w:w="0" w:type="auto"/>
            <w:shd w:val="clear" w:color="auto" w:fill="auto"/>
            <w:vAlign w:val="center"/>
          </w:tcPr>
          <w:p w:rsidR="0038719C" w:rsidRPr="007B5BCB" w:rsidRDefault="0038719C" w:rsidP="002A3D46">
            <w:pPr>
              <w:ind w:hanging="3"/>
              <w:jc w:val="center"/>
              <w:rPr>
                <w:rFonts w:ascii="Times New Roman" w:hAnsi="Times New Roman" w:cs="Times New Roman"/>
              </w:rPr>
            </w:pPr>
            <w:r w:rsidRPr="007B5BCB">
              <w:rPr>
                <w:rFonts w:ascii="Times New Roman" w:hAnsi="Times New Roman" w:cs="Times New Roman"/>
              </w:rPr>
              <w:t>61/20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64/70</w:t>
            </w:r>
          </w:p>
        </w:tc>
        <w:tc>
          <w:tcPr>
            <w:tcW w:w="0" w:type="auto"/>
            <w:shd w:val="clear" w:color="auto" w:fill="auto"/>
            <w:vAlign w:val="center"/>
          </w:tcPr>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128/</w:t>
            </w:r>
          </w:p>
          <w:p w:rsidR="0038719C" w:rsidRPr="007B5BCB" w:rsidRDefault="0038719C" w:rsidP="002A3D46">
            <w:pPr>
              <w:jc w:val="center"/>
              <w:rPr>
                <w:rFonts w:ascii="Times New Roman" w:hAnsi="Times New Roman" w:cs="Times New Roman"/>
              </w:rPr>
            </w:pPr>
            <w:r w:rsidRPr="007B5BCB">
              <w:rPr>
                <w:rFonts w:ascii="Times New Roman" w:hAnsi="Times New Roman" w:cs="Times New Roman"/>
              </w:rPr>
              <w:t>140</w:t>
            </w:r>
          </w:p>
        </w:tc>
      </w:tr>
    </w:tbl>
    <w:p w:rsidR="0038719C" w:rsidRDefault="0038719C" w:rsidP="0038719C">
      <w:pPr>
        <w:autoSpaceDE w:val="0"/>
        <w:autoSpaceDN w:val="0"/>
        <w:adjustRightInd w:val="0"/>
        <w:spacing w:after="0" w:line="240" w:lineRule="auto"/>
        <w:ind w:firstLine="40"/>
        <w:jc w:val="both"/>
        <w:rPr>
          <w:rFonts w:ascii="Times New Roman" w:hAnsi="Times New Roman" w:cs="Times New Roman"/>
          <w:sz w:val="24"/>
          <w:szCs w:val="24"/>
        </w:rPr>
      </w:pPr>
    </w:p>
    <w:p w:rsidR="0038719C" w:rsidRPr="00BF6710" w:rsidRDefault="0038719C" w:rsidP="0038719C">
      <w:pPr>
        <w:autoSpaceDE w:val="0"/>
        <w:autoSpaceDN w:val="0"/>
        <w:adjustRightInd w:val="0"/>
        <w:spacing w:after="0" w:line="240" w:lineRule="auto"/>
        <w:ind w:firstLine="40"/>
        <w:jc w:val="both"/>
        <w:rPr>
          <w:rFonts w:ascii="Times New Roman" w:hAnsi="Times New Roman" w:cs="Times New Roman"/>
          <w:sz w:val="24"/>
          <w:szCs w:val="24"/>
        </w:rPr>
      </w:pPr>
    </w:p>
    <w:p w:rsidR="001D6A2F" w:rsidRPr="007B5BCB" w:rsidRDefault="001D6A2F" w:rsidP="001D6A2F">
      <w:pPr>
        <w:spacing w:after="0" w:line="240" w:lineRule="auto"/>
        <w:ind w:firstLine="708"/>
        <w:jc w:val="both"/>
        <w:rPr>
          <w:rFonts w:ascii="Times New Roman" w:hAnsi="Times New Roman" w:cs="Times New Roman"/>
          <w:bCs/>
        </w:rPr>
      </w:pPr>
      <w:r w:rsidRPr="007B5BCB">
        <w:rPr>
          <w:rFonts w:ascii="Times New Roman" w:hAnsi="Times New Roman" w:cs="Times New Roman"/>
          <w:bCs/>
        </w:rPr>
        <w:t>Ежегодно администрация Пудожского муниципального района принимает участие в конкурсе на предоставление субсидий муниципальным образованиям на софинансирование муниципальных программ  поддержки малого и среднего пре</w:t>
      </w:r>
      <w:r w:rsidR="005B12FA" w:rsidRPr="007B5BCB">
        <w:rPr>
          <w:rFonts w:ascii="Times New Roman" w:hAnsi="Times New Roman" w:cs="Times New Roman"/>
          <w:bCs/>
        </w:rPr>
        <w:t>дпринимательства. За период 2014</w:t>
      </w:r>
      <w:r w:rsidRPr="007B5BCB">
        <w:rPr>
          <w:rFonts w:ascii="Times New Roman" w:hAnsi="Times New Roman" w:cs="Times New Roman"/>
          <w:bCs/>
        </w:rPr>
        <w:t xml:space="preserve">-2018 гг. в Пудожском районе проведено 6 конкурсов для субъектов малого бизнеса на создание собственного дела. </w:t>
      </w:r>
      <w:r w:rsidRPr="007B5BCB">
        <w:rPr>
          <w:rFonts w:ascii="Times New Roman" w:eastAsia="Times New Roman" w:hAnsi="Times New Roman" w:cs="Times New Roman"/>
          <w:bCs/>
        </w:rPr>
        <w:t>За время проведения в конкурсную комиссию    поступило 58 заявок</w:t>
      </w:r>
      <w:r w:rsidR="00A46744" w:rsidRPr="007B5BCB">
        <w:rPr>
          <w:rFonts w:ascii="Times New Roman" w:eastAsia="Times New Roman" w:hAnsi="Times New Roman" w:cs="Times New Roman"/>
          <w:bCs/>
        </w:rPr>
        <w:t xml:space="preserve">, из них </w:t>
      </w:r>
      <w:r w:rsidRPr="007B5BCB">
        <w:rPr>
          <w:rFonts w:ascii="Times New Roman" w:hAnsi="Times New Roman" w:cs="Times New Roman"/>
          <w:bCs/>
        </w:rPr>
        <w:t xml:space="preserve"> 27  начинающих субъектов малого бизнеса получили гос.поддержку  в сумме 8 443,430</w:t>
      </w:r>
      <w:r w:rsidR="00B63927" w:rsidRPr="007B5BCB">
        <w:rPr>
          <w:rFonts w:ascii="Times New Roman" w:hAnsi="Times New Roman" w:cs="Times New Roman"/>
          <w:bCs/>
        </w:rPr>
        <w:t xml:space="preserve"> тыс.</w:t>
      </w:r>
      <w:r w:rsidRPr="007B5BCB">
        <w:rPr>
          <w:rFonts w:ascii="Times New Roman" w:hAnsi="Times New Roman" w:cs="Times New Roman"/>
          <w:bCs/>
        </w:rPr>
        <w:t>руб. Софинансирование из мест</w:t>
      </w:r>
      <w:r w:rsidR="00B63927" w:rsidRPr="007B5BCB">
        <w:rPr>
          <w:rFonts w:ascii="Times New Roman" w:hAnsi="Times New Roman" w:cs="Times New Roman"/>
          <w:bCs/>
        </w:rPr>
        <w:t>ного бюджета составило – 450</w:t>
      </w:r>
      <w:r w:rsidR="009B65F1" w:rsidRPr="007B5BCB">
        <w:rPr>
          <w:rFonts w:ascii="Times New Roman" w:hAnsi="Times New Roman" w:cs="Times New Roman"/>
          <w:bCs/>
        </w:rPr>
        <w:t xml:space="preserve"> </w:t>
      </w:r>
      <w:r w:rsidR="00B63927" w:rsidRPr="007B5BCB">
        <w:rPr>
          <w:rFonts w:ascii="Times New Roman" w:hAnsi="Times New Roman" w:cs="Times New Roman"/>
          <w:bCs/>
        </w:rPr>
        <w:t>тыс.</w:t>
      </w:r>
      <w:r w:rsidRPr="007B5BCB">
        <w:rPr>
          <w:rFonts w:ascii="Times New Roman" w:hAnsi="Times New Roman" w:cs="Times New Roman"/>
          <w:bCs/>
        </w:rPr>
        <w:t xml:space="preserve"> руб.</w:t>
      </w:r>
    </w:p>
    <w:p w:rsidR="00B25B04" w:rsidRPr="007B5BCB" w:rsidRDefault="00B25B04" w:rsidP="00B63927">
      <w:pPr>
        <w:spacing w:after="0" w:line="240" w:lineRule="auto"/>
        <w:ind w:firstLine="708"/>
        <w:jc w:val="both"/>
        <w:rPr>
          <w:rFonts w:ascii="Times New Roman" w:hAnsi="Times New Roman" w:cs="Times New Roman"/>
        </w:rPr>
      </w:pPr>
      <w:r w:rsidRPr="007B5BCB">
        <w:rPr>
          <w:rFonts w:ascii="Times New Roman" w:hAnsi="Times New Roman" w:cs="Times New Roman"/>
        </w:rPr>
        <w:t>На условиях софинансирования из федерального и республиканского бюджетов  привлечено 8 093,449 тыс.руб.</w:t>
      </w:r>
      <w:r w:rsidRPr="007B5BCB">
        <w:rPr>
          <w:rFonts w:ascii="Times New Roman" w:eastAsia="Times New Roman" w:hAnsi="Times New Roman" w:cs="Times New Roman"/>
          <w:bCs/>
        </w:rPr>
        <w:t xml:space="preserve"> </w:t>
      </w:r>
    </w:p>
    <w:p w:rsidR="006E06A9" w:rsidRPr="007B5BCB" w:rsidRDefault="006E06A9" w:rsidP="006E06A9">
      <w:pPr>
        <w:pStyle w:val="ab"/>
        <w:spacing w:before="0" w:beforeAutospacing="0" w:after="0" w:afterAutospacing="0"/>
        <w:jc w:val="both"/>
        <w:rPr>
          <w:sz w:val="22"/>
          <w:szCs w:val="22"/>
        </w:rPr>
      </w:pPr>
      <w:r w:rsidRPr="007B5BCB">
        <w:rPr>
          <w:sz w:val="22"/>
          <w:szCs w:val="22"/>
        </w:rPr>
        <w:t xml:space="preserve">           Сведения о субъектах малого и среднего предпринимательства, получивших в 2014-2018 гг. поддержку в рамках реализованных мероприятий </w:t>
      </w:r>
      <w:r w:rsidR="009B65F1" w:rsidRPr="007B5BCB">
        <w:rPr>
          <w:sz w:val="22"/>
          <w:szCs w:val="22"/>
        </w:rPr>
        <w:t>муниципальной</w:t>
      </w:r>
      <w:r w:rsidRPr="007B5BCB">
        <w:rPr>
          <w:sz w:val="22"/>
          <w:szCs w:val="22"/>
        </w:rPr>
        <w:t xml:space="preserve"> программы «Развитие и поддержка малого и среднего предпринимательства на территории Пудожского муниципального района на 2014-2018 гг.», внесены в информационную систему «Реестр субъектов малого и </w:t>
      </w:r>
      <w:r w:rsidRPr="007B5BCB">
        <w:rPr>
          <w:sz w:val="22"/>
          <w:szCs w:val="22"/>
        </w:rPr>
        <w:lastRenderedPageBreak/>
        <w:t>среднего предпринимательства Республики Карелия - получателей поддержки» и в систему в  АИС «Мониторинг «МСП».</w:t>
      </w:r>
    </w:p>
    <w:p w:rsidR="00CA22EC" w:rsidRPr="007B5BCB" w:rsidRDefault="00CA22EC" w:rsidP="006E06A9">
      <w:pPr>
        <w:spacing w:after="0" w:line="240" w:lineRule="auto"/>
        <w:rPr>
          <w:rFonts w:ascii="Times New Roman" w:hAnsi="Times New Roman" w:cs="Times New Roman"/>
        </w:rPr>
      </w:pPr>
    </w:p>
    <w:p w:rsidR="002A3D46" w:rsidRPr="007B5BCB" w:rsidRDefault="002A3D46" w:rsidP="006E06A9">
      <w:pPr>
        <w:spacing w:after="0" w:line="240" w:lineRule="auto"/>
        <w:ind w:firstLine="708"/>
        <w:jc w:val="both"/>
        <w:rPr>
          <w:rFonts w:ascii="Times New Roman" w:hAnsi="Times New Roman" w:cs="Times New Roman"/>
        </w:rPr>
      </w:pPr>
      <w:r w:rsidRPr="007B5BCB">
        <w:rPr>
          <w:rFonts w:ascii="Times New Roman" w:eastAsia="Times New Roman" w:hAnsi="Times New Roman" w:cs="Times New Roman"/>
        </w:rPr>
        <w:t>В июле 2014 года создан Совет по развитию предпринимательства</w:t>
      </w:r>
      <w:r w:rsidRPr="007B5BCB">
        <w:rPr>
          <w:rFonts w:ascii="Times New Roman" w:hAnsi="Times New Roman" w:cs="Times New Roman"/>
        </w:rPr>
        <w:t>. За период 2014-2018 гг</w:t>
      </w:r>
      <w:r w:rsidR="006E06A9" w:rsidRPr="007B5BCB">
        <w:rPr>
          <w:rFonts w:ascii="Times New Roman" w:hAnsi="Times New Roman" w:cs="Times New Roman"/>
        </w:rPr>
        <w:t>.</w:t>
      </w:r>
      <w:r w:rsidRPr="007B5BCB">
        <w:rPr>
          <w:rFonts w:ascii="Times New Roman" w:hAnsi="Times New Roman" w:cs="Times New Roman"/>
        </w:rPr>
        <w:t xml:space="preserve"> проведено 18 заседаний Совета, в том числе </w:t>
      </w:r>
      <w:r w:rsidRPr="007B5BCB">
        <w:rPr>
          <w:rFonts w:ascii="Times New Roman" w:eastAsia="Times New Roman" w:hAnsi="Times New Roman" w:cs="Times New Roman"/>
        </w:rPr>
        <w:t>расширенных с участием специалистов Министерства экономическ</w:t>
      </w:r>
      <w:r w:rsidR="006E06A9" w:rsidRPr="007B5BCB">
        <w:rPr>
          <w:rFonts w:ascii="Times New Roman" w:eastAsia="Times New Roman" w:hAnsi="Times New Roman" w:cs="Times New Roman"/>
        </w:rPr>
        <w:t>ого развития Республики Карелия</w:t>
      </w:r>
      <w:r w:rsidRPr="007B5BCB">
        <w:rPr>
          <w:rFonts w:ascii="Times New Roman" w:eastAsia="Times New Roman" w:hAnsi="Times New Roman" w:cs="Times New Roman"/>
        </w:rPr>
        <w:t>, Корпорации развития Республики Карелия, Бизнес инкубатора РК, представителей  администрации и бизнес-сообщества  Вытегорского муниципального района Вологодской области.</w:t>
      </w:r>
    </w:p>
    <w:p w:rsidR="00471FDF" w:rsidRPr="007B5BCB" w:rsidRDefault="00471FDF" w:rsidP="00471FDF">
      <w:pPr>
        <w:spacing w:after="0" w:line="240" w:lineRule="auto"/>
        <w:ind w:firstLine="708"/>
        <w:jc w:val="both"/>
        <w:rPr>
          <w:rFonts w:ascii="Times New Roman" w:eastAsia="Times New Roman" w:hAnsi="Times New Roman" w:cs="Times New Roman"/>
        </w:rPr>
      </w:pPr>
      <w:r w:rsidRPr="007B5BCB">
        <w:rPr>
          <w:rFonts w:ascii="Times New Roman" w:hAnsi="Times New Roman" w:cs="Times New Roman"/>
        </w:rPr>
        <w:t xml:space="preserve">В 2016 году </w:t>
      </w:r>
      <w:r w:rsidRPr="007B5BCB">
        <w:rPr>
          <w:rFonts w:ascii="Times New Roman" w:eastAsia="Times New Roman" w:hAnsi="Times New Roman" w:cs="Times New Roman"/>
        </w:rPr>
        <w:t xml:space="preserve">назначен общественный  помощник Уполномоченного по защите прав предпринимателей в Пудожском муниципальном районе.  Принято решение о создании информационно-консультационного пункта для субъектов малого и среднего  предпринимательства в г. Пудоже на базе Бизнес-инкубатора Республики Карелия. С апреля 2016 года </w:t>
      </w:r>
      <w:r w:rsidRPr="007B5BCB">
        <w:rPr>
          <w:rFonts w:ascii="Times New Roman" w:hAnsi="Times New Roman" w:cs="Times New Roman"/>
        </w:rPr>
        <w:t>по декабрь 2017 года при районной администрации на общественных началах работал</w:t>
      </w:r>
      <w:r w:rsidRPr="007B5BCB">
        <w:rPr>
          <w:rFonts w:ascii="Times New Roman" w:eastAsia="Times New Roman" w:hAnsi="Times New Roman" w:cs="Times New Roman"/>
        </w:rPr>
        <w:t xml:space="preserve"> консультант</w:t>
      </w:r>
      <w:r w:rsidRPr="007B5BCB">
        <w:rPr>
          <w:rFonts w:ascii="Times New Roman" w:hAnsi="Times New Roman" w:cs="Times New Roman"/>
        </w:rPr>
        <w:t xml:space="preserve">, которым за данный период оказано -   96  индивидуальных консультаций. </w:t>
      </w:r>
      <w:r w:rsidRPr="007B5BCB">
        <w:rPr>
          <w:rFonts w:ascii="Times New Roman" w:eastAsia="Times New Roman" w:hAnsi="Times New Roman" w:cs="Times New Roman"/>
        </w:rPr>
        <w:t xml:space="preserve"> </w:t>
      </w:r>
    </w:p>
    <w:p w:rsidR="006E06A9" w:rsidRPr="007B5BCB" w:rsidRDefault="006E06A9" w:rsidP="00471FDF">
      <w:pPr>
        <w:spacing w:after="0" w:line="240" w:lineRule="auto"/>
        <w:ind w:firstLine="708"/>
        <w:jc w:val="both"/>
        <w:rPr>
          <w:rFonts w:ascii="Times New Roman" w:eastAsia="Times New Roman" w:hAnsi="Times New Roman" w:cs="Times New Roman"/>
        </w:rPr>
      </w:pPr>
      <w:r w:rsidRPr="007B5BCB">
        <w:rPr>
          <w:rFonts w:ascii="Times New Roman" w:hAnsi="Times New Roman" w:cs="Times New Roman"/>
        </w:rPr>
        <w:t>За оказанием информационной услуги  по вопросам ведения бизнеса, существующих форм поддержки и др. в администрацию района в течение отчетного периода субъекты малого предпринимательства, физические лица обращались практически ежедневно посредством телефонной связи, личного присутствия у специалистов.</w:t>
      </w:r>
    </w:p>
    <w:p w:rsidR="00471FDF" w:rsidRPr="007B5BCB" w:rsidRDefault="00471FDF" w:rsidP="00471FDF">
      <w:pPr>
        <w:snapToGrid w:val="0"/>
        <w:spacing w:after="0" w:line="240" w:lineRule="auto"/>
        <w:jc w:val="both"/>
        <w:rPr>
          <w:rFonts w:ascii="Times New Roman" w:eastAsia="Times New Roman" w:hAnsi="Times New Roman" w:cs="Times New Roman"/>
        </w:rPr>
      </w:pPr>
      <w:r w:rsidRPr="007B5BCB">
        <w:rPr>
          <w:rFonts w:ascii="Times New Roman" w:hAnsi="Times New Roman" w:cs="Times New Roman"/>
        </w:rPr>
        <w:t xml:space="preserve">       </w:t>
      </w:r>
      <w:r w:rsidR="006E06A9" w:rsidRPr="007B5BCB">
        <w:rPr>
          <w:rFonts w:ascii="Times New Roman" w:hAnsi="Times New Roman" w:cs="Times New Roman"/>
        </w:rPr>
        <w:t>За 2014г. - 9 месяцев 2018г. с</w:t>
      </w:r>
      <w:r w:rsidRPr="007B5BCB">
        <w:rPr>
          <w:rFonts w:ascii="Times New Roman" w:eastAsia="Times New Roman" w:hAnsi="Times New Roman" w:cs="Times New Roman"/>
        </w:rPr>
        <w:t xml:space="preserve">пециалистами администрации оказано </w:t>
      </w:r>
      <w:r w:rsidRPr="007B5BCB">
        <w:rPr>
          <w:rFonts w:ascii="Times New Roman" w:hAnsi="Times New Roman" w:cs="Times New Roman"/>
        </w:rPr>
        <w:t xml:space="preserve"> 610</w:t>
      </w:r>
      <w:r w:rsidRPr="007B5BCB">
        <w:rPr>
          <w:rFonts w:ascii="Times New Roman" w:eastAsia="Times New Roman" w:hAnsi="Times New Roman" w:cs="Times New Roman"/>
        </w:rPr>
        <w:t xml:space="preserve"> индивидуальных консультаций по вопросам создания собственного дела, государственной поддержки в рамках муниципальной и республиканских программ, проведения обучающих образовательных программ  для предпринимателей</w:t>
      </w:r>
      <w:r w:rsidR="006E06A9" w:rsidRPr="007B5BCB">
        <w:rPr>
          <w:rFonts w:ascii="Times New Roman" w:hAnsi="Times New Roman" w:cs="Times New Roman"/>
        </w:rPr>
        <w:t xml:space="preserve">, земельных и имущественных отношений </w:t>
      </w:r>
      <w:r w:rsidRPr="007B5BCB">
        <w:rPr>
          <w:rFonts w:ascii="Times New Roman" w:eastAsia="Times New Roman" w:hAnsi="Times New Roman" w:cs="Times New Roman"/>
        </w:rPr>
        <w:t xml:space="preserve"> и др.</w:t>
      </w:r>
    </w:p>
    <w:p w:rsidR="006E06A9" w:rsidRPr="007B5BCB" w:rsidRDefault="006E06A9" w:rsidP="006E06A9">
      <w:pPr>
        <w:spacing w:after="0" w:line="240" w:lineRule="auto"/>
        <w:ind w:firstLine="708"/>
        <w:jc w:val="both"/>
        <w:rPr>
          <w:rFonts w:ascii="Times New Roman" w:hAnsi="Times New Roman" w:cs="Times New Roman"/>
        </w:rPr>
      </w:pPr>
      <w:r w:rsidRPr="007B5BCB">
        <w:rPr>
          <w:rFonts w:ascii="Times New Roman" w:hAnsi="Times New Roman" w:cs="Times New Roman"/>
          <w:color w:val="404040"/>
        </w:rPr>
        <w:t>В 2018 году в сети Интернет (</w:t>
      </w:r>
      <w:r w:rsidRPr="007B5BCB">
        <w:rPr>
          <w:rFonts w:ascii="Times New Roman" w:hAnsi="Times New Roman" w:cs="Times New Roman"/>
          <w:color w:val="404040"/>
          <w:lang w:val="en-US"/>
        </w:rPr>
        <w:t>VK</w:t>
      </w:r>
      <w:r w:rsidRPr="007B5BCB">
        <w:rPr>
          <w:rFonts w:ascii="Times New Roman" w:hAnsi="Times New Roman" w:cs="Times New Roman"/>
          <w:color w:val="404040"/>
        </w:rPr>
        <w:t>) создана</w:t>
      </w:r>
      <w:r w:rsidRPr="007B5BCB">
        <w:rPr>
          <w:rFonts w:ascii="Times New Roman" w:hAnsi="Times New Roman" w:cs="Times New Roman"/>
        </w:rPr>
        <w:t xml:space="preserve"> открытая группа «Совет предпринимателей г. Пудожа».</w:t>
      </w:r>
    </w:p>
    <w:p w:rsidR="00471FDF" w:rsidRPr="007B5BCB" w:rsidRDefault="006E06A9" w:rsidP="009B676C">
      <w:pPr>
        <w:spacing w:after="0" w:line="240" w:lineRule="auto"/>
        <w:rPr>
          <w:rFonts w:ascii="Times New Roman" w:hAnsi="Times New Roman" w:cs="Times New Roman"/>
        </w:rPr>
      </w:pPr>
      <w:r w:rsidRPr="007B5BCB">
        <w:rPr>
          <w:rFonts w:ascii="Times New Roman" w:hAnsi="Times New Roman" w:cs="Times New Roman"/>
        </w:rPr>
        <w:t xml:space="preserve">         Вся необходимая  информация, перечень форм поддержки, оказываемых в рамках муниципальной, республиканской программ развития малого и среднего предпринимательства размещается в СМИ: газета «Пудожский вестник», в сети Интернет на официальном сайте администрации </w:t>
      </w:r>
      <w:hyperlink r:id="rId10" w:history="1">
        <w:r w:rsidRPr="007B5BCB">
          <w:rPr>
            <w:rStyle w:val="ac"/>
            <w:rFonts w:ascii="Times New Roman" w:hAnsi="Times New Roman" w:cs="Times New Roman"/>
          </w:rPr>
          <w:t>www.pudogadm.ru</w:t>
        </w:r>
      </w:hyperlink>
      <w:r w:rsidRPr="007B5BCB">
        <w:rPr>
          <w:rFonts w:ascii="Times New Roman" w:hAnsi="Times New Roman" w:cs="Times New Roman"/>
        </w:rPr>
        <w:t xml:space="preserve"> на постоянной основе.</w:t>
      </w:r>
    </w:p>
    <w:p w:rsidR="009B676C" w:rsidRPr="007B5BCB" w:rsidRDefault="009B676C" w:rsidP="009B676C">
      <w:pPr>
        <w:tabs>
          <w:tab w:val="left" w:pos="5745"/>
        </w:tabs>
        <w:jc w:val="both"/>
        <w:rPr>
          <w:rFonts w:ascii="Times New Roman" w:hAnsi="Times New Roman" w:cs="Times New Roman"/>
        </w:rPr>
      </w:pPr>
      <w:r w:rsidRPr="007B5BCB">
        <w:rPr>
          <w:rFonts w:ascii="Times New Roman" w:hAnsi="Times New Roman" w:cs="Times New Roman"/>
        </w:rPr>
        <w:t xml:space="preserve">           Субъекты малого предпринимательства Пудожского района ежегодно принимают участие в республиканских, районных мероприятиях – круглых столах, семинарах, форумах,</w:t>
      </w:r>
      <w:r w:rsidR="00616383" w:rsidRPr="007B5BCB">
        <w:rPr>
          <w:rFonts w:ascii="Times New Roman" w:hAnsi="Times New Roman" w:cs="Times New Roman"/>
        </w:rPr>
        <w:t xml:space="preserve"> выставках. За отчетный период предприниматели приняли участие в работе:</w:t>
      </w:r>
    </w:p>
    <w:p w:rsidR="00616383" w:rsidRPr="007B5BCB" w:rsidRDefault="00616383" w:rsidP="00616383">
      <w:pPr>
        <w:jc w:val="both"/>
        <w:rPr>
          <w:rStyle w:val="ad"/>
          <w:rFonts w:ascii="Times New Roman" w:eastAsia="Times New Roman" w:hAnsi="Times New Roman" w:cs="Times New Roman"/>
          <w:b w:val="0"/>
          <w:iCs/>
        </w:rPr>
      </w:pPr>
      <w:r w:rsidRPr="007B5BCB">
        <w:rPr>
          <w:rFonts w:ascii="Times New Roman" w:hAnsi="Times New Roman" w:cs="Times New Roman"/>
        </w:rPr>
        <w:t xml:space="preserve">-  5-ти выставок-презентаций  муниципальных образований республики, в рамках празднования дня рождения Республики Карелия, где были представлены такие направления, как горнодобывающий комплекс, туризм, инвестиционная привлекательность территории, планируемые к реализации инвестиционные проекты, народно-художественные промыслы и др. Активное содействие в проведении данных мероприятий оказывали ООО «Гостевой Дом Каршево», ООО «Пудожский хлеб», мотель «Уют», </w:t>
      </w:r>
      <w:r w:rsidRPr="007B5BCB">
        <w:rPr>
          <w:rStyle w:val="ad"/>
          <w:rFonts w:ascii="Times New Roman" w:eastAsia="Times New Roman" w:hAnsi="Times New Roman" w:cs="Times New Roman"/>
          <w:b w:val="0"/>
          <w:iCs/>
        </w:rPr>
        <w:t>НП «Водлозерский», индивидуальные предприниматели района,  местные авторы изданий о Пудожском крае, мастера-умельцы;</w:t>
      </w:r>
    </w:p>
    <w:p w:rsidR="00770A57" w:rsidRPr="007B5BCB" w:rsidRDefault="00616383" w:rsidP="00616383">
      <w:pPr>
        <w:jc w:val="both"/>
        <w:rPr>
          <w:rFonts w:ascii="Times New Roman" w:eastAsia="Times New Roman" w:hAnsi="Times New Roman" w:cs="Times New Roman"/>
        </w:rPr>
      </w:pPr>
      <w:r w:rsidRPr="007B5BCB">
        <w:rPr>
          <w:rStyle w:val="ad"/>
          <w:rFonts w:ascii="Times New Roman" w:eastAsia="Times New Roman" w:hAnsi="Times New Roman" w:cs="Times New Roman"/>
          <w:b w:val="0"/>
          <w:iCs/>
        </w:rPr>
        <w:t xml:space="preserve">- 3-х </w:t>
      </w:r>
      <w:r w:rsidRPr="007B5BCB">
        <w:rPr>
          <w:rFonts w:ascii="Times New Roman" w:eastAsia="Times New Roman" w:hAnsi="Times New Roman" w:cs="Times New Roman"/>
        </w:rPr>
        <w:t>Бизнес-форумов по вопросам развития малого и среднего предпринимат</w:t>
      </w:r>
      <w:r w:rsidR="009B65F1" w:rsidRPr="007B5BCB">
        <w:rPr>
          <w:rFonts w:ascii="Times New Roman" w:eastAsia="Times New Roman" w:hAnsi="Times New Roman" w:cs="Times New Roman"/>
        </w:rPr>
        <w:t>ельства  в г. Петрозаводске, гд</w:t>
      </w:r>
      <w:r w:rsidRPr="007B5BCB">
        <w:rPr>
          <w:rFonts w:ascii="Times New Roman" w:eastAsia="Times New Roman" w:hAnsi="Times New Roman" w:cs="Times New Roman"/>
        </w:rPr>
        <w:t>е были представлены инвестиционные проекты, планируемы</w:t>
      </w:r>
      <w:r w:rsidR="009B65F1" w:rsidRPr="007B5BCB">
        <w:rPr>
          <w:rFonts w:ascii="Times New Roman" w:eastAsia="Times New Roman" w:hAnsi="Times New Roman" w:cs="Times New Roman"/>
        </w:rPr>
        <w:t>е</w:t>
      </w:r>
      <w:r w:rsidRPr="007B5BCB">
        <w:rPr>
          <w:rFonts w:ascii="Times New Roman" w:eastAsia="Times New Roman" w:hAnsi="Times New Roman" w:cs="Times New Roman"/>
        </w:rPr>
        <w:t xml:space="preserve"> к реализации на территории Пудожского района</w:t>
      </w:r>
      <w:r w:rsidR="00AE2D38" w:rsidRPr="007B5BCB">
        <w:rPr>
          <w:rFonts w:ascii="Times New Roman" w:eastAsia="Times New Roman" w:hAnsi="Times New Roman" w:cs="Times New Roman"/>
        </w:rPr>
        <w:t>;</w:t>
      </w:r>
      <w:r w:rsidRPr="007B5BCB">
        <w:rPr>
          <w:rFonts w:ascii="Times New Roman" w:eastAsia="Times New Roman" w:hAnsi="Times New Roman" w:cs="Times New Roman"/>
        </w:rPr>
        <w:t xml:space="preserve"> </w:t>
      </w:r>
    </w:p>
    <w:p w:rsidR="00616383" w:rsidRPr="007B5BCB" w:rsidRDefault="00616383" w:rsidP="00616383">
      <w:pPr>
        <w:jc w:val="both"/>
        <w:rPr>
          <w:rFonts w:ascii="Times New Roman" w:hAnsi="Times New Roman" w:cs="Times New Roman"/>
        </w:rPr>
      </w:pPr>
      <w:r w:rsidRPr="007B5BCB">
        <w:rPr>
          <w:rFonts w:ascii="Times New Roman" w:eastAsia="Times New Roman" w:hAnsi="Times New Roman" w:cs="Times New Roman"/>
        </w:rPr>
        <w:t xml:space="preserve">- 2-х </w:t>
      </w:r>
      <w:r w:rsidRPr="007B5BCB">
        <w:rPr>
          <w:rFonts w:ascii="Times New Roman" w:hAnsi="Times New Roman" w:cs="Times New Roman"/>
        </w:rPr>
        <w:t xml:space="preserve">выставок-конференций </w:t>
      </w:r>
      <w:r w:rsidRPr="007B5BCB">
        <w:rPr>
          <w:rFonts w:ascii="Times New Roman" w:hAnsi="Times New Roman" w:cs="Times New Roman"/>
          <w:bCs/>
          <w:iCs/>
        </w:rPr>
        <w:t>«Малый и средний бизнес Республики Карелия</w:t>
      </w:r>
      <w:r w:rsidR="00770A57" w:rsidRPr="007B5BCB">
        <w:rPr>
          <w:rFonts w:ascii="Times New Roman" w:hAnsi="Times New Roman" w:cs="Times New Roman"/>
          <w:bCs/>
          <w:iCs/>
        </w:rPr>
        <w:t>. Эффективное партнерство как предпринимательский ресурс</w:t>
      </w:r>
      <w:r w:rsidRPr="007B5BCB">
        <w:rPr>
          <w:rFonts w:ascii="Times New Roman" w:hAnsi="Times New Roman" w:cs="Times New Roman"/>
          <w:bCs/>
          <w:iCs/>
        </w:rPr>
        <w:t>»</w:t>
      </w:r>
      <w:r w:rsidR="00770A57" w:rsidRPr="007B5BCB">
        <w:rPr>
          <w:rFonts w:ascii="Times New Roman" w:hAnsi="Times New Roman" w:cs="Times New Roman"/>
          <w:bCs/>
          <w:iCs/>
        </w:rPr>
        <w:t>, на которых Пудожский район был представлен продукцией ООО «Исток силы» и ООО «Пудожский хлеб»</w:t>
      </w:r>
      <w:r w:rsidR="00AE2D38" w:rsidRPr="007B5BCB">
        <w:rPr>
          <w:rFonts w:ascii="Times New Roman" w:hAnsi="Times New Roman" w:cs="Times New Roman"/>
          <w:bCs/>
          <w:iCs/>
        </w:rPr>
        <w:t>;</w:t>
      </w:r>
    </w:p>
    <w:p w:rsidR="00770A57" w:rsidRPr="007B5BCB" w:rsidRDefault="00770A57" w:rsidP="00770A57">
      <w:pPr>
        <w:spacing w:line="240" w:lineRule="auto"/>
        <w:rPr>
          <w:rFonts w:ascii="Times New Roman" w:eastAsia="Times New Roman" w:hAnsi="Times New Roman" w:cs="Times New Roman"/>
        </w:rPr>
      </w:pPr>
      <w:r w:rsidRPr="007B5BCB">
        <w:rPr>
          <w:rFonts w:ascii="Times New Roman" w:hAnsi="Times New Roman" w:cs="Times New Roman"/>
        </w:rPr>
        <w:t xml:space="preserve">- </w:t>
      </w:r>
      <w:r w:rsidRPr="007B5BCB">
        <w:rPr>
          <w:rFonts w:ascii="Times New Roman" w:eastAsia="Times New Roman" w:hAnsi="Times New Roman" w:cs="Times New Roman"/>
          <w:lang w:val="en-US"/>
        </w:rPr>
        <w:t>VI</w:t>
      </w:r>
      <w:r w:rsidRPr="007B5BCB">
        <w:rPr>
          <w:rFonts w:ascii="Times New Roman" w:eastAsia="Times New Roman" w:hAnsi="Times New Roman" w:cs="Times New Roman"/>
        </w:rPr>
        <w:t xml:space="preserve"> Ассамблеи предпринимателей Вологодской области в г. Вытегра. </w:t>
      </w:r>
    </w:p>
    <w:p w:rsidR="00AE2D38" w:rsidRPr="007B5BCB" w:rsidRDefault="00AE2D38" w:rsidP="00B63927">
      <w:pPr>
        <w:spacing w:after="0" w:line="240" w:lineRule="auto"/>
        <w:ind w:firstLine="709"/>
        <w:jc w:val="both"/>
        <w:rPr>
          <w:rFonts w:ascii="Times New Roman" w:eastAsia="Times New Roman" w:hAnsi="Times New Roman" w:cs="Times New Roman"/>
        </w:rPr>
      </w:pPr>
      <w:r w:rsidRPr="007B5BCB">
        <w:rPr>
          <w:rFonts w:ascii="Times New Roman" w:hAnsi="Times New Roman" w:cs="Times New Roman"/>
        </w:rPr>
        <w:t xml:space="preserve">В 2017 году </w:t>
      </w:r>
      <w:r w:rsidRPr="007B5BCB">
        <w:rPr>
          <w:rFonts w:ascii="Times New Roman" w:eastAsia="Times New Roman" w:hAnsi="Times New Roman" w:cs="Times New Roman"/>
        </w:rPr>
        <w:t xml:space="preserve">5  субъектов малого предпринимательства </w:t>
      </w:r>
      <w:r w:rsidRPr="007B5BCB">
        <w:rPr>
          <w:rFonts w:ascii="Times New Roman" w:hAnsi="Times New Roman" w:cs="Times New Roman"/>
        </w:rPr>
        <w:t xml:space="preserve">Пудожского района </w:t>
      </w:r>
      <w:r w:rsidRPr="007B5BCB">
        <w:rPr>
          <w:rFonts w:ascii="Times New Roman" w:eastAsia="Times New Roman" w:hAnsi="Times New Roman" w:cs="Times New Roman"/>
        </w:rPr>
        <w:t xml:space="preserve">приняли участие в ежегодном республиканском конкурсе «Лучший предприниматель года». Победителям стал ООО «Пудожский хлеб», Александр Круглов - лучший предприниматель республики Карелия; лауреаты конкурса - ООО «Уют-сервис», Наталья Левонюк – в номинации «Лучший предприниматель моногорода»  и  индивидуальный предприниматель Ирина Куманцева в </w:t>
      </w:r>
      <w:r w:rsidRPr="007B5BCB">
        <w:rPr>
          <w:rFonts w:ascii="Times New Roman" w:eastAsia="Times New Roman" w:hAnsi="Times New Roman" w:cs="Times New Roman"/>
        </w:rPr>
        <w:lastRenderedPageBreak/>
        <w:t>номинации «Успешный старт»</w:t>
      </w:r>
      <w:r w:rsidR="00B63927" w:rsidRPr="007B5BCB">
        <w:rPr>
          <w:rFonts w:ascii="Times New Roman" w:hAnsi="Times New Roman" w:cs="Times New Roman"/>
        </w:rPr>
        <w:t xml:space="preserve">. </w:t>
      </w:r>
      <w:r w:rsidRPr="007B5BCB">
        <w:rPr>
          <w:rFonts w:ascii="Times New Roman" w:eastAsia="Times New Roman" w:hAnsi="Times New Roman" w:cs="Times New Roman"/>
        </w:rPr>
        <w:t>Дипломы участников вручены ИП Ольге Конкиной (салон красоты «Стиль») и ИП Сергею Дроздову ( «Суши от Катюши»).</w:t>
      </w:r>
    </w:p>
    <w:p w:rsidR="00616383" w:rsidRPr="007B5BCB" w:rsidRDefault="00B63927" w:rsidP="00B63927">
      <w:pPr>
        <w:tabs>
          <w:tab w:val="left" w:pos="5745"/>
        </w:tabs>
        <w:spacing w:after="0" w:line="240" w:lineRule="auto"/>
        <w:jc w:val="both"/>
        <w:rPr>
          <w:rFonts w:ascii="Times New Roman" w:hAnsi="Times New Roman" w:cs="Times New Roman"/>
        </w:rPr>
      </w:pPr>
      <w:r w:rsidRPr="007B5BCB">
        <w:rPr>
          <w:rFonts w:ascii="Times New Roman" w:hAnsi="Times New Roman" w:cs="Times New Roman"/>
        </w:rPr>
        <w:t xml:space="preserve">            </w:t>
      </w:r>
      <w:r w:rsidR="00AE2D38" w:rsidRPr="007B5BCB">
        <w:rPr>
          <w:rFonts w:ascii="Times New Roman" w:hAnsi="Times New Roman" w:cs="Times New Roman"/>
        </w:rPr>
        <w:t xml:space="preserve">В 2015-2016 гг. </w:t>
      </w:r>
      <w:r w:rsidRPr="007B5BCB">
        <w:rPr>
          <w:rFonts w:ascii="Times New Roman" w:hAnsi="Times New Roman" w:cs="Times New Roman"/>
        </w:rPr>
        <w:t xml:space="preserve">в г. Пудоже </w:t>
      </w:r>
      <w:r w:rsidR="00AE2D38" w:rsidRPr="007B5BCB">
        <w:rPr>
          <w:rFonts w:ascii="Times New Roman" w:hAnsi="Times New Roman" w:cs="Times New Roman"/>
        </w:rPr>
        <w:t>были организованы учебные</w:t>
      </w:r>
      <w:r w:rsidRPr="007B5BCB">
        <w:rPr>
          <w:rFonts w:ascii="Times New Roman" w:hAnsi="Times New Roman" w:cs="Times New Roman"/>
        </w:rPr>
        <w:t xml:space="preserve"> программы</w:t>
      </w:r>
      <w:r w:rsidR="00AE2D38" w:rsidRPr="007B5BCB">
        <w:rPr>
          <w:rFonts w:ascii="Times New Roman" w:hAnsi="Times New Roman" w:cs="Times New Roman"/>
        </w:rPr>
        <w:t xml:space="preserve"> «Актуальные вопросы открытия и ведения бизнеса», в рамках которых проходили  индивидуальные консультации  с  Уполномоченным по защите прав предпринимателей в Республике Карелия. Участниками программ стали 76 представителей бизнеса.</w:t>
      </w:r>
    </w:p>
    <w:p w:rsidR="00B63927" w:rsidRPr="007B5BCB" w:rsidRDefault="00B63927" w:rsidP="00B63927">
      <w:pPr>
        <w:spacing w:after="0"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В декабр</w:t>
      </w:r>
      <w:r w:rsidRPr="007B5BCB">
        <w:rPr>
          <w:rFonts w:ascii="Times New Roman" w:hAnsi="Times New Roman" w:cs="Times New Roman"/>
        </w:rPr>
        <w:t xml:space="preserve">е 2017г. в г. Пудоже был организован </w:t>
      </w:r>
      <w:r w:rsidRPr="007B5BCB">
        <w:rPr>
          <w:rFonts w:ascii="Times New Roman" w:eastAsia="Times New Roman" w:hAnsi="Times New Roman" w:cs="Times New Roman"/>
        </w:rPr>
        <w:t xml:space="preserve">семинар для представителей </w:t>
      </w:r>
      <w:r w:rsidRPr="007B5BCB">
        <w:rPr>
          <w:rFonts w:ascii="Times New Roman" w:hAnsi="Times New Roman" w:cs="Times New Roman"/>
        </w:rPr>
        <w:t xml:space="preserve">бизнеса </w:t>
      </w:r>
      <w:r w:rsidRPr="007B5BCB">
        <w:rPr>
          <w:rFonts w:ascii="Times New Roman" w:eastAsia="Times New Roman" w:hAnsi="Times New Roman" w:cs="Times New Roman"/>
        </w:rPr>
        <w:t>по вопросам</w:t>
      </w:r>
      <w:r w:rsidRPr="007B5BCB">
        <w:rPr>
          <w:rFonts w:ascii="Times New Roman" w:eastAsia="Times New Roman" w:hAnsi="Times New Roman" w:cs="Times New Roman"/>
          <w:b/>
          <w:bCs/>
          <w:i/>
          <w:iCs/>
        </w:rPr>
        <w:t xml:space="preserve"> </w:t>
      </w:r>
      <w:r w:rsidRPr="007B5BCB">
        <w:rPr>
          <w:rFonts w:ascii="Times New Roman" w:eastAsia="Times New Roman" w:hAnsi="Times New Roman" w:cs="Times New Roman"/>
          <w:bCs/>
          <w:iCs/>
        </w:rPr>
        <w:t>государственной поддержке субъектов предпринимательства, с участием Министерства экономического развития и промышленности Республики Карелия, АО «Корпорация развития Республики Карелия», ФСК Карелии</w:t>
      </w:r>
      <w:r w:rsidRPr="007B5BCB">
        <w:rPr>
          <w:rFonts w:ascii="Times New Roman" w:hAnsi="Times New Roman" w:cs="Times New Roman"/>
          <w:bCs/>
          <w:iCs/>
        </w:rPr>
        <w:t xml:space="preserve">. </w:t>
      </w:r>
    </w:p>
    <w:p w:rsidR="00B63927" w:rsidRPr="007B5BCB" w:rsidRDefault="00B63927" w:rsidP="00B63927">
      <w:pPr>
        <w:spacing w:after="0" w:line="240" w:lineRule="auto"/>
        <w:jc w:val="both"/>
        <w:rPr>
          <w:rFonts w:ascii="Times New Roman" w:eastAsia="Times New Roman" w:hAnsi="Times New Roman" w:cs="Times New Roman"/>
          <w:bCs/>
        </w:rPr>
      </w:pPr>
      <w:r w:rsidRPr="007B5BCB">
        <w:rPr>
          <w:rFonts w:ascii="Times New Roman" w:hAnsi="Times New Roman" w:cs="Times New Roman"/>
          <w:bCs/>
          <w:iCs/>
        </w:rPr>
        <w:t xml:space="preserve">            Также в </w:t>
      </w:r>
      <w:r w:rsidRPr="007B5BCB">
        <w:rPr>
          <w:rFonts w:ascii="Times New Roman" w:eastAsia="Times New Roman" w:hAnsi="Times New Roman" w:cs="Times New Roman"/>
          <w:bCs/>
          <w:iCs/>
        </w:rPr>
        <w:t>рамках нового образовательного цикла: «Школа юного предприни</w:t>
      </w:r>
      <w:r w:rsidRPr="007B5BCB">
        <w:rPr>
          <w:rFonts w:ascii="Times New Roman" w:hAnsi="Times New Roman" w:cs="Times New Roman"/>
          <w:bCs/>
          <w:iCs/>
        </w:rPr>
        <w:t>мателя» в</w:t>
      </w:r>
      <w:r w:rsidRPr="007B5BCB">
        <w:rPr>
          <w:rFonts w:ascii="Times New Roman" w:eastAsia="Times New Roman" w:hAnsi="Times New Roman" w:cs="Times New Roman"/>
          <w:bCs/>
          <w:iCs/>
        </w:rPr>
        <w:t xml:space="preserve"> </w:t>
      </w:r>
      <w:r w:rsidRPr="007B5BCB">
        <w:rPr>
          <w:rStyle w:val="ad"/>
          <w:rFonts w:ascii="Times New Roman" w:eastAsia="Times New Roman" w:hAnsi="Times New Roman" w:cs="Times New Roman"/>
          <w:b w:val="0"/>
        </w:rPr>
        <w:t xml:space="preserve">филиале Северного колледжа </w:t>
      </w:r>
      <w:r w:rsidRPr="007B5BCB">
        <w:rPr>
          <w:rStyle w:val="ad"/>
          <w:rFonts w:ascii="Times New Roman" w:hAnsi="Times New Roman" w:cs="Times New Roman"/>
          <w:b w:val="0"/>
        </w:rPr>
        <w:t xml:space="preserve">состоялась </w:t>
      </w:r>
      <w:r w:rsidRPr="007B5BCB">
        <w:rPr>
          <w:rStyle w:val="ad"/>
          <w:rFonts w:ascii="Times New Roman" w:eastAsia="Times New Roman" w:hAnsi="Times New Roman" w:cs="Times New Roman"/>
          <w:b w:val="0"/>
        </w:rPr>
        <w:t>встреча студентов г. Пудожа с представителями</w:t>
      </w:r>
      <w:r w:rsidRPr="007B5BCB">
        <w:rPr>
          <w:rFonts w:ascii="Times New Roman" w:eastAsia="Times New Roman" w:hAnsi="Times New Roman" w:cs="Times New Roman"/>
        </w:rPr>
        <w:t xml:space="preserve"> Минэкономразвития республики Карелия, корпорации развития Карелии, фонда по содействию кредитованию субъектов малого и среднего предпринимательства</w:t>
      </w:r>
      <w:r w:rsidRPr="007B5BCB">
        <w:rPr>
          <w:rFonts w:ascii="Times New Roman" w:hAnsi="Times New Roman" w:cs="Times New Roman"/>
          <w:bCs/>
          <w:iCs/>
        </w:rPr>
        <w:t>.</w:t>
      </w:r>
      <w:r w:rsidRPr="007B5BCB">
        <w:rPr>
          <w:rFonts w:ascii="Times New Roman" w:eastAsia="Times New Roman" w:hAnsi="Times New Roman" w:cs="Times New Roman"/>
          <w:bCs/>
          <w:iCs/>
        </w:rPr>
        <w:t> </w:t>
      </w:r>
    </w:p>
    <w:p w:rsidR="00D41BD4" w:rsidRPr="007B5BCB" w:rsidRDefault="00D41BD4" w:rsidP="00D41BD4">
      <w:pPr>
        <w:autoSpaceDE w:val="0"/>
        <w:autoSpaceDN w:val="0"/>
        <w:adjustRightInd w:val="0"/>
        <w:ind w:firstLine="540"/>
        <w:jc w:val="both"/>
        <w:rPr>
          <w:rFonts w:ascii="Times New Roman" w:hAnsi="Times New Roman" w:cs="Times New Roman"/>
        </w:rPr>
      </w:pPr>
      <w:r w:rsidRPr="007B5BCB">
        <w:rPr>
          <w:rFonts w:ascii="Times New Roman" w:hAnsi="Times New Roman" w:cs="Times New Roman"/>
        </w:rPr>
        <w:t xml:space="preserve"> Для оказания  имущественной поддержки субъектам малого и среднего предпринимательства на очередной сессии Совета Пудожского муниципального района, которая состоится в ноябре 2018 года будет принято решение «Об утверждении Перечня муниципального имущества </w:t>
      </w:r>
      <w:r w:rsidRPr="007B5BCB">
        <w:rPr>
          <w:rFonts w:ascii="Times New Roman" w:hAnsi="Times New Roman" w:cs="Times New Roman"/>
          <w:bCs/>
          <w:kern w:val="36"/>
        </w:rPr>
        <w:t>Пудожского муниципального района,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B5BCB">
        <w:rPr>
          <w:rFonts w:ascii="Times New Roman" w:hAnsi="Times New Roman" w:cs="Times New Roman"/>
        </w:rPr>
        <w:t xml:space="preserve">» </w:t>
      </w:r>
    </w:p>
    <w:p w:rsidR="00D41BD4" w:rsidRPr="007B5BCB" w:rsidRDefault="00D41BD4" w:rsidP="00D41BD4">
      <w:pPr>
        <w:jc w:val="center"/>
        <w:rPr>
          <w:rFonts w:ascii="Times New Roman" w:hAnsi="Times New Roman" w:cs="Times New Roman"/>
          <w:bCs/>
          <w:kern w:val="36"/>
        </w:rPr>
      </w:pPr>
      <w:r w:rsidRPr="007B5BCB">
        <w:rPr>
          <w:rFonts w:ascii="Times New Roman" w:hAnsi="Times New Roman" w:cs="Times New Roman"/>
          <w:bCs/>
          <w:kern w:val="36"/>
          <w:sz w:val="24"/>
          <w:szCs w:val="24"/>
        </w:rPr>
        <w:t xml:space="preserve">Перечень </w:t>
      </w:r>
      <w:r w:rsidRPr="007B5BCB">
        <w:rPr>
          <w:rFonts w:ascii="Times New Roman" w:hAnsi="Times New Roman" w:cs="Times New Roman"/>
          <w:bCs/>
          <w:kern w:val="36"/>
          <w:sz w:val="24"/>
          <w:szCs w:val="24"/>
        </w:rPr>
        <w:br/>
      </w:r>
      <w:r w:rsidRPr="007B5BCB">
        <w:rPr>
          <w:rFonts w:ascii="Times New Roman" w:hAnsi="Times New Roman" w:cs="Times New Roman"/>
          <w:bCs/>
          <w:kern w:val="36"/>
        </w:rPr>
        <w:t>муниципального имущества</w:t>
      </w:r>
      <w:r w:rsidRPr="007B5BCB">
        <w:rPr>
          <w:rFonts w:ascii="Times New Roman" w:hAnsi="Times New Roman" w:cs="Times New Roman"/>
        </w:rPr>
        <w:t xml:space="preserve"> </w:t>
      </w:r>
      <w:r w:rsidRPr="007B5BCB">
        <w:rPr>
          <w:rFonts w:ascii="Times New Roman" w:hAnsi="Times New Roman" w:cs="Times New Roman"/>
          <w:bCs/>
          <w:kern w:val="36"/>
        </w:rPr>
        <w:t>Пудожского муниципального района,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Style w:val="a8"/>
        <w:tblW w:w="9571" w:type="dxa"/>
        <w:tblLayout w:type="fixed"/>
        <w:tblLook w:val="01E0"/>
      </w:tblPr>
      <w:tblGrid>
        <w:gridCol w:w="485"/>
        <w:gridCol w:w="1458"/>
        <w:gridCol w:w="1730"/>
        <w:gridCol w:w="775"/>
        <w:gridCol w:w="1060"/>
        <w:gridCol w:w="2866"/>
        <w:gridCol w:w="1197"/>
      </w:tblGrid>
      <w:tr w:rsidR="00D41BD4" w:rsidRPr="007B5BCB" w:rsidTr="000A2ADB">
        <w:tc>
          <w:tcPr>
            <w:tcW w:w="485" w:type="dxa"/>
          </w:tcPr>
          <w:p w:rsidR="00D41BD4" w:rsidRPr="007B5BCB" w:rsidRDefault="00D41BD4" w:rsidP="000A2ADB">
            <w:pPr>
              <w:pStyle w:val="2"/>
              <w:spacing w:line="240" w:lineRule="auto"/>
              <w:jc w:val="center"/>
              <w:rPr>
                <w:b/>
                <w:sz w:val="22"/>
                <w:szCs w:val="22"/>
              </w:rPr>
            </w:pPr>
            <w:r w:rsidRPr="007B5BCB">
              <w:rPr>
                <w:b/>
                <w:sz w:val="22"/>
                <w:szCs w:val="22"/>
              </w:rPr>
              <w:t>№ п/п</w:t>
            </w:r>
          </w:p>
        </w:tc>
        <w:tc>
          <w:tcPr>
            <w:tcW w:w="1458" w:type="dxa"/>
          </w:tcPr>
          <w:p w:rsidR="00D41BD4" w:rsidRPr="007B5BCB" w:rsidRDefault="00D41BD4" w:rsidP="000A2ADB">
            <w:pPr>
              <w:pStyle w:val="2"/>
              <w:spacing w:line="240" w:lineRule="auto"/>
              <w:jc w:val="center"/>
              <w:rPr>
                <w:b/>
                <w:sz w:val="22"/>
                <w:szCs w:val="22"/>
              </w:rPr>
            </w:pPr>
            <w:r w:rsidRPr="007B5BCB">
              <w:rPr>
                <w:b/>
                <w:sz w:val="22"/>
                <w:szCs w:val="22"/>
              </w:rPr>
              <w:t>Наименование имущества</w:t>
            </w:r>
          </w:p>
        </w:tc>
        <w:tc>
          <w:tcPr>
            <w:tcW w:w="1730" w:type="dxa"/>
          </w:tcPr>
          <w:p w:rsidR="00D41BD4" w:rsidRPr="007B5BCB" w:rsidRDefault="00D41BD4" w:rsidP="000A2ADB">
            <w:pPr>
              <w:pStyle w:val="2"/>
              <w:spacing w:line="240" w:lineRule="auto"/>
              <w:jc w:val="center"/>
              <w:rPr>
                <w:b/>
                <w:sz w:val="22"/>
                <w:szCs w:val="22"/>
              </w:rPr>
            </w:pPr>
            <w:r w:rsidRPr="007B5BCB">
              <w:rPr>
                <w:b/>
                <w:sz w:val="22"/>
                <w:szCs w:val="22"/>
              </w:rPr>
              <w:t>Адрес местонахождения имущества</w:t>
            </w:r>
          </w:p>
        </w:tc>
        <w:tc>
          <w:tcPr>
            <w:tcW w:w="775" w:type="dxa"/>
          </w:tcPr>
          <w:p w:rsidR="00D41BD4" w:rsidRPr="007B5BCB" w:rsidRDefault="00D41BD4" w:rsidP="000A2ADB">
            <w:pPr>
              <w:pStyle w:val="2"/>
              <w:spacing w:line="240" w:lineRule="auto"/>
              <w:jc w:val="center"/>
              <w:rPr>
                <w:b/>
                <w:sz w:val="22"/>
                <w:szCs w:val="22"/>
              </w:rPr>
            </w:pPr>
            <w:r w:rsidRPr="007B5BCB">
              <w:rPr>
                <w:b/>
                <w:sz w:val="22"/>
                <w:szCs w:val="22"/>
              </w:rPr>
              <w:t>Год постройки</w:t>
            </w:r>
          </w:p>
        </w:tc>
        <w:tc>
          <w:tcPr>
            <w:tcW w:w="1060" w:type="dxa"/>
          </w:tcPr>
          <w:p w:rsidR="00D41BD4" w:rsidRPr="007B5BCB" w:rsidRDefault="00D41BD4" w:rsidP="000A2ADB">
            <w:pPr>
              <w:pStyle w:val="2"/>
              <w:spacing w:line="240" w:lineRule="auto"/>
              <w:jc w:val="center"/>
              <w:rPr>
                <w:b/>
                <w:sz w:val="22"/>
                <w:szCs w:val="22"/>
              </w:rPr>
            </w:pPr>
            <w:r w:rsidRPr="007B5BCB">
              <w:rPr>
                <w:b/>
                <w:sz w:val="22"/>
                <w:szCs w:val="22"/>
              </w:rPr>
              <w:t>Площадь (кв.м.)</w:t>
            </w:r>
          </w:p>
          <w:p w:rsidR="00D41BD4" w:rsidRPr="007B5BCB" w:rsidRDefault="00D41BD4" w:rsidP="000A2ADB">
            <w:pPr>
              <w:pStyle w:val="2"/>
              <w:spacing w:line="240" w:lineRule="auto"/>
              <w:jc w:val="center"/>
              <w:rPr>
                <w:b/>
                <w:sz w:val="22"/>
                <w:szCs w:val="22"/>
              </w:rPr>
            </w:pPr>
          </w:p>
        </w:tc>
        <w:tc>
          <w:tcPr>
            <w:tcW w:w="2866" w:type="dxa"/>
          </w:tcPr>
          <w:p w:rsidR="00D41BD4" w:rsidRPr="007B5BCB" w:rsidRDefault="00D41BD4" w:rsidP="000A2ADB">
            <w:pPr>
              <w:rPr>
                <w:b/>
                <w:sz w:val="22"/>
                <w:szCs w:val="22"/>
              </w:rPr>
            </w:pPr>
          </w:p>
          <w:p w:rsidR="00D41BD4" w:rsidRPr="007B5BCB" w:rsidRDefault="00D41BD4" w:rsidP="000A2ADB">
            <w:pPr>
              <w:pStyle w:val="2"/>
              <w:spacing w:line="240" w:lineRule="auto"/>
              <w:jc w:val="center"/>
              <w:rPr>
                <w:b/>
                <w:sz w:val="22"/>
                <w:szCs w:val="22"/>
              </w:rPr>
            </w:pPr>
            <w:r w:rsidRPr="007B5BCB">
              <w:rPr>
                <w:b/>
                <w:sz w:val="22"/>
                <w:szCs w:val="22"/>
              </w:rPr>
              <w:t>Этажность, описание местоположения</w:t>
            </w:r>
          </w:p>
        </w:tc>
        <w:tc>
          <w:tcPr>
            <w:tcW w:w="1197" w:type="dxa"/>
          </w:tcPr>
          <w:p w:rsidR="00D41BD4" w:rsidRPr="007B5BCB" w:rsidRDefault="00D41BD4" w:rsidP="000A2ADB">
            <w:pPr>
              <w:pStyle w:val="2"/>
              <w:spacing w:line="240" w:lineRule="auto"/>
              <w:rPr>
                <w:b/>
                <w:sz w:val="22"/>
                <w:szCs w:val="22"/>
              </w:rPr>
            </w:pPr>
          </w:p>
          <w:p w:rsidR="00D41BD4" w:rsidRPr="007B5BCB" w:rsidRDefault="00D41BD4" w:rsidP="000A2ADB">
            <w:pPr>
              <w:pStyle w:val="2"/>
              <w:spacing w:line="240" w:lineRule="auto"/>
              <w:jc w:val="center"/>
              <w:rPr>
                <w:b/>
                <w:sz w:val="22"/>
                <w:szCs w:val="22"/>
              </w:rPr>
            </w:pPr>
            <w:r w:rsidRPr="007B5BCB">
              <w:rPr>
                <w:b/>
                <w:sz w:val="22"/>
                <w:szCs w:val="22"/>
              </w:rPr>
              <w:t>Целевое назначение</w:t>
            </w:r>
          </w:p>
        </w:tc>
      </w:tr>
      <w:tr w:rsidR="00D41BD4" w:rsidRPr="007B5BCB" w:rsidTr="000A2ADB">
        <w:tc>
          <w:tcPr>
            <w:tcW w:w="485" w:type="dxa"/>
          </w:tcPr>
          <w:p w:rsidR="00D41BD4" w:rsidRPr="007B5BCB" w:rsidRDefault="00D41BD4" w:rsidP="000A2ADB">
            <w:pPr>
              <w:pStyle w:val="2"/>
              <w:jc w:val="center"/>
              <w:rPr>
                <w:sz w:val="22"/>
                <w:szCs w:val="22"/>
              </w:rPr>
            </w:pPr>
            <w:r w:rsidRPr="007B5BCB">
              <w:rPr>
                <w:sz w:val="22"/>
                <w:szCs w:val="22"/>
              </w:rPr>
              <w:t>1</w:t>
            </w:r>
          </w:p>
        </w:tc>
        <w:tc>
          <w:tcPr>
            <w:tcW w:w="1458" w:type="dxa"/>
          </w:tcPr>
          <w:p w:rsidR="00D41BD4" w:rsidRPr="007B5BCB" w:rsidRDefault="00D41BD4" w:rsidP="000A2ADB">
            <w:pPr>
              <w:pStyle w:val="2"/>
              <w:spacing w:line="240" w:lineRule="auto"/>
              <w:jc w:val="center"/>
              <w:rPr>
                <w:sz w:val="22"/>
                <w:szCs w:val="22"/>
              </w:rPr>
            </w:pPr>
            <w:r w:rsidRPr="007B5BCB">
              <w:rPr>
                <w:sz w:val="22"/>
                <w:szCs w:val="22"/>
              </w:rPr>
              <w:t>*Здание бывшего Дома творчества</w:t>
            </w:r>
          </w:p>
        </w:tc>
        <w:tc>
          <w:tcPr>
            <w:tcW w:w="1730" w:type="dxa"/>
          </w:tcPr>
          <w:p w:rsidR="00D41BD4" w:rsidRPr="007B5BCB" w:rsidRDefault="00D41BD4" w:rsidP="000A2ADB">
            <w:pPr>
              <w:pStyle w:val="2"/>
              <w:spacing w:line="240" w:lineRule="auto"/>
              <w:jc w:val="center"/>
              <w:rPr>
                <w:sz w:val="22"/>
                <w:szCs w:val="22"/>
              </w:rPr>
            </w:pPr>
            <w:r w:rsidRPr="007B5BCB">
              <w:rPr>
                <w:sz w:val="22"/>
                <w:szCs w:val="22"/>
              </w:rPr>
              <w:t>г. Пудож, ул. Горького, дом 27</w:t>
            </w:r>
          </w:p>
        </w:tc>
        <w:tc>
          <w:tcPr>
            <w:tcW w:w="775" w:type="dxa"/>
          </w:tcPr>
          <w:p w:rsidR="00D41BD4" w:rsidRPr="007B5BCB" w:rsidRDefault="00D41BD4" w:rsidP="000A2ADB">
            <w:pPr>
              <w:pStyle w:val="2"/>
              <w:spacing w:line="240" w:lineRule="auto"/>
              <w:jc w:val="center"/>
              <w:rPr>
                <w:sz w:val="22"/>
                <w:szCs w:val="22"/>
              </w:rPr>
            </w:pPr>
          </w:p>
          <w:p w:rsidR="00D41BD4" w:rsidRPr="007B5BCB" w:rsidRDefault="00D41BD4" w:rsidP="000A2ADB">
            <w:pPr>
              <w:pStyle w:val="2"/>
              <w:spacing w:line="240" w:lineRule="auto"/>
              <w:jc w:val="center"/>
              <w:rPr>
                <w:sz w:val="22"/>
                <w:szCs w:val="22"/>
              </w:rPr>
            </w:pPr>
            <w:r w:rsidRPr="007B5BCB">
              <w:rPr>
                <w:sz w:val="22"/>
                <w:szCs w:val="22"/>
              </w:rPr>
              <w:t>1917</w:t>
            </w:r>
          </w:p>
        </w:tc>
        <w:tc>
          <w:tcPr>
            <w:tcW w:w="1060" w:type="dxa"/>
          </w:tcPr>
          <w:p w:rsidR="00D41BD4" w:rsidRPr="007B5BCB" w:rsidRDefault="00D41BD4" w:rsidP="000A2ADB">
            <w:pPr>
              <w:pStyle w:val="2"/>
              <w:spacing w:line="240" w:lineRule="auto"/>
              <w:jc w:val="center"/>
              <w:rPr>
                <w:sz w:val="22"/>
                <w:szCs w:val="22"/>
              </w:rPr>
            </w:pPr>
          </w:p>
          <w:p w:rsidR="00D41BD4" w:rsidRPr="007B5BCB" w:rsidRDefault="00D41BD4" w:rsidP="000A2ADB">
            <w:pPr>
              <w:pStyle w:val="2"/>
              <w:spacing w:line="240" w:lineRule="auto"/>
              <w:jc w:val="center"/>
              <w:rPr>
                <w:sz w:val="22"/>
                <w:szCs w:val="22"/>
              </w:rPr>
            </w:pPr>
            <w:r w:rsidRPr="007B5BCB">
              <w:rPr>
                <w:sz w:val="22"/>
                <w:szCs w:val="22"/>
              </w:rPr>
              <w:t>570,8</w:t>
            </w:r>
          </w:p>
        </w:tc>
        <w:tc>
          <w:tcPr>
            <w:tcW w:w="2866" w:type="dxa"/>
          </w:tcPr>
          <w:p w:rsidR="00D41BD4" w:rsidRPr="007B5BCB" w:rsidRDefault="00D41BD4" w:rsidP="000A2ADB">
            <w:pPr>
              <w:jc w:val="center"/>
              <w:rPr>
                <w:sz w:val="22"/>
                <w:szCs w:val="22"/>
              </w:rPr>
            </w:pPr>
            <w:r w:rsidRPr="007B5BCB">
              <w:rPr>
                <w:sz w:val="22"/>
                <w:szCs w:val="22"/>
              </w:rPr>
              <w:t>Двухэтажное здание</w:t>
            </w:r>
          </w:p>
          <w:p w:rsidR="00D41BD4" w:rsidRPr="007B5BCB" w:rsidRDefault="00D41BD4" w:rsidP="000A2ADB">
            <w:pPr>
              <w:pStyle w:val="2"/>
              <w:spacing w:line="240" w:lineRule="auto"/>
              <w:jc w:val="center"/>
              <w:rPr>
                <w:sz w:val="22"/>
                <w:szCs w:val="22"/>
              </w:rPr>
            </w:pPr>
          </w:p>
        </w:tc>
        <w:tc>
          <w:tcPr>
            <w:tcW w:w="1197" w:type="dxa"/>
          </w:tcPr>
          <w:p w:rsidR="00D41BD4" w:rsidRPr="007B5BCB" w:rsidRDefault="00D41BD4" w:rsidP="000A2ADB">
            <w:pPr>
              <w:pStyle w:val="2"/>
              <w:spacing w:line="240" w:lineRule="auto"/>
              <w:rPr>
                <w:sz w:val="22"/>
                <w:szCs w:val="22"/>
              </w:rPr>
            </w:pPr>
          </w:p>
          <w:p w:rsidR="00D41BD4" w:rsidRPr="007B5BCB" w:rsidRDefault="00D41BD4" w:rsidP="000A2ADB">
            <w:pPr>
              <w:pStyle w:val="2"/>
              <w:spacing w:line="240" w:lineRule="auto"/>
              <w:jc w:val="center"/>
              <w:rPr>
                <w:sz w:val="22"/>
                <w:szCs w:val="22"/>
              </w:rPr>
            </w:pPr>
            <w:r w:rsidRPr="007B5BCB">
              <w:rPr>
                <w:sz w:val="22"/>
                <w:szCs w:val="22"/>
              </w:rPr>
              <w:t>Административные, торговые, офисные и иные цели</w:t>
            </w:r>
          </w:p>
        </w:tc>
      </w:tr>
      <w:tr w:rsidR="00D41BD4" w:rsidRPr="007B5BCB" w:rsidTr="000A2ADB">
        <w:tc>
          <w:tcPr>
            <w:tcW w:w="485" w:type="dxa"/>
          </w:tcPr>
          <w:p w:rsidR="00D41BD4" w:rsidRPr="007B5BCB" w:rsidRDefault="00D41BD4" w:rsidP="000A2ADB">
            <w:pPr>
              <w:pStyle w:val="2"/>
              <w:jc w:val="center"/>
              <w:rPr>
                <w:sz w:val="22"/>
                <w:szCs w:val="22"/>
              </w:rPr>
            </w:pPr>
            <w:r w:rsidRPr="007B5BCB">
              <w:rPr>
                <w:sz w:val="22"/>
                <w:szCs w:val="22"/>
              </w:rPr>
              <w:t>2</w:t>
            </w:r>
          </w:p>
        </w:tc>
        <w:tc>
          <w:tcPr>
            <w:tcW w:w="1458" w:type="dxa"/>
          </w:tcPr>
          <w:p w:rsidR="00D41BD4" w:rsidRPr="007B5BCB" w:rsidRDefault="00D41BD4" w:rsidP="000A2ADB">
            <w:pPr>
              <w:pStyle w:val="2"/>
              <w:spacing w:line="240" w:lineRule="auto"/>
              <w:jc w:val="center"/>
              <w:rPr>
                <w:sz w:val="22"/>
                <w:szCs w:val="22"/>
              </w:rPr>
            </w:pPr>
            <w:r w:rsidRPr="007B5BCB">
              <w:rPr>
                <w:sz w:val="22"/>
                <w:szCs w:val="22"/>
              </w:rPr>
              <w:t>Здание станции юных техников</w:t>
            </w:r>
          </w:p>
        </w:tc>
        <w:tc>
          <w:tcPr>
            <w:tcW w:w="1730" w:type="dxa"/>
          </w:tcPr>
          <w:p w:rsidR="00D41BD4" w:rsidRPr="007B5BCB" w:rsidRDefault="00D41BD4" w:rsidP="000A2ADB">
            <w:pPr>
              <w:pStyle w:val="2"/>
              <w:spacing w:line="240" w:lineRule="auto"/>
              <w:jc w:val="center"/>
              <w:rPr>
                <w:sz w:val="22"/>
                <w:szCs w:val="22"/>
              </w:rPr>
            </w:pPr>
            <w:r w:rsidRPr="007B5BCB">
              <w:rPr>
                <w:sz w:val="22"/>
                <w:szCs w:val="22"/>
              </w:rPr>
              <w:t>г. Пудож, ул. Ленина, дом 43</w:t>
            </w:r>
          </w:p>
        </w:tc>
        <w:tc>
          <w:tcPr>
            <w:tcW w:w="775" w:type="dxa"/>
          </w:tcPr>
          <w:p w:rsidR="00D41BD4" w:rsidRPr="007B5BCB" w:rsidRDefault="00D41BD4" w:rsidP="000A2ADB">
            <w:pPr>
              <w:pStyle w:val="2"/>
              <w:spacing w:line="240" w:lineRule="auto"/>
              <w:jc w:val="center"/>
              <w:rPr>
                <w:sz w:val="22"/>
                <w:szCs w:val="22"/>
              </w:rPr>
            </w:pPr>
            <w:r w:rsidRPr="007B5BCB">
              <w:rPr>
                <w:sz w:val="22"/>
                <w:szCs w:val="22"/>
              </w:rPr>
              <w:t>1919</w:t>
            </w:r>
          </w:p>
        </w:tc>
        <w:tc>
          <w:tcPr>
            <w:tcW w:w="1060" w:type="dxa"/>
          </w:tcPr>
          <w:p w:rsidR="00D41BD4" w:rsidRPr="007B5BCB" w:rsidRDefault="00D41BD4" w:rsidP="000A2ADB">
            <w:pPr>
              <w:pStyle w:val="2"/>
              <w:spacing w:line="240" w:lineRule="auto"/>
              <w:jc w:val="center"/>
              <w:rPr>
                <w:sz w:val="22"/>
                <w:szCs w:val="22"/>
              </w:rPr>
            </w:pPr>
            <w:r w:rsidRPr="007B5BCB">
              <w:rPr>
                <w:sz w:val="22"/>
                <w:szCs w:val="22"/>
              </w:rPr>
              <w:t>205,2</w:t>
            </w:r>
          </w:p>
        </w:tc>
        <w:tc>
          <w:tcPr>
            <w:tcW w:w="2866" w:type="dxa"/>
          </w:tcPr>
          <w:p w:rsidR="00D41BD4" w:rsidRPr="007B5BCB" w:rsidRDefault="00D41BD4" w:rsidP="000A2ADB">
            <w:pPr>
              <w:pStyle w:val="2"/>
              <w:spacing w:line="240" w:lineRule="auto"/>
              <w:jc w:val="center"/>
              <w:rPr>
                <w:sz w:val="22"/>
                <w:szCs w:val="22"/>
              </w:rPr>
            </w:pPr>
            <w:r w:rsidRPr="007B5BCB">
              <w:rPr>
                <w:sz w:val="22"/>
                <w:szCs w:val="22"/>
              </w:rPr>
              <w:t>Одноэтажное здание</w:t>
            </w:r>
          </w:p>
        </w:tc>
        <w:tc>
          <w:tcPr>
            <w:tcW w:w="1197" w:type="dxa"/>
          </w:tcPr>
          <w:p w:rsidR="00D41BD4" w:rsidRPr="007B5BCB" w:rsidRDefault="00D41BD4" w:rsidP="000A2ADB">
            <w:pPr>
              <w:pStyle w:val="2"/>
              <w:spacing w:line="240" w:lineRule="auto"/>
              <w:jc w:val="center"/>
              <w:rPr>
                <w:sz w:val="22"/>
                <w:szCs w:val="22"/>
              </w:rPr>
            </w:pPr>
            <w:r w:rsidRPr="007B5BCB">
              <w:rPr>
                <w:sz w:val="22"/>
                <w:szCs w:val="22"/>
              </w:rPr>
              <w:t>Административные, торговые, офисные и иные цели</w:t>
            </w:r>
          </w:p>
          <w:p w:rsidR="00D41BD4" w:rsidRPr="007B5BCB" w:rsidRDefault="00D41BD4" w:rsidP="000A2ADB">
            <w:pPr>
              <w:pStyle w:val="2"/>
              <w:spacing w:line="240" w:lineRule="auto"/>
              <w:jc w:val="center"/>
              <w:rPr>
                <w:sz w:val="22"/>
                <w:szCs w:val="22"/>
              </w:rPr>
            </w:pPr>
          </w:p>
        </w:tc>
      </w:tr>
      <w:tr w:rsidR="00D41BD4" w:rsidRPr="007B5BCB" w:rsidTr="000A2ADB">
        <w:tc>
          <w:tcPr>
            <w:tcW w:w="485" w:type="dxa"/>
          </w:tcPr>
          <w:p w:rsidR="00D41BD4" w:rsidRPr="007B5BCB" w:rsidRDefault="00D41BD4" w:rsidP="000A2ADB">
            <w:pPr>
              <w:pStyle w:val="a9"/>
              <w:rPr>
                <w:sz w:val="22"/>
                <w:szCs w:val="22"/>
              </w:rPr>
            </w:pPr>
            <w:r w:rsidRPr="007B5BCB">
              <w:rPr>
                <w:sz w:val="22"/>
                <w:szCs w:val="22"/>
              </w:rPr>
              <w:t>3</w:t>
            </w:r>
          </w:p>
        </w:tc>
        <w:tc>
          <w:tcPr>
            <w:tcW w:w="1458" w:type="dxa"/>
          </w:tcPr>
          <w:p w:rsidR="00D41BD4" w:rsidRPr="007B5BCB" w:rsidRDefault="00D41BD4" w:rsidP="000A2ADB">
            <w:pPr>
              <w:jc w:val="center"/>
              <w:rPr>
                <w:sz w:val="22"/>
                <w:szCs w:val="22"/>
              </w:rPr>
            </w:pPr>
            <w:r w:rsidRPr="007B5BCB">
              <w:rPr>
                <w:sz w:val="22"/>
                <w:szCs w:val="22"/>
              </w:rPr>
              <w:t>Здание гостевого дома</w:t>
            </w:r>
          </w:p>
        </w:tc>
        <w:tc>
          <w:tcPr>
            <w:tcW w:w="1730" w:type="dxa"/>
          </w:tcPr>
          <w:p w:rsidR="00D41BD4" w:rsidRPr="007B5BCB" w:rsidRDefault="00D41BD4" w:rsidP="000A2ADB">
            <w:pPr>
              <w:jc w:val="center"/>
              <w:rPr>
                <w:sz w:val="22"/>
                <w:szCs w:val="22"/>
              </w:rPr>
            </w:pPr>
            <w:r w:rsidRPr="007B5BCB">
              <w:rPr>
                <w:sz w:val="22"/>
                <w:szCs w:val="22"/>
              </w:rPr>
              <w:t>Пудожский район, д. Кубовская, д. б/н</w:t>
            </w:r>
          </w:p>
        </w:tc>
        <w:tc>
          <w:tcPr>
            <w:tcW w:w="775" w:type="dxa"/>
          </w:tcPr>
          <w:p w:rsidR="00D41BD4" w:rsidRPr="007B5BCB" w:rsidRDefault="00D41BD4" w:rsidP="000A2ADB">
            <w:pPr>
              <w:jc w:val="center"/>
              <w:rPr>
                <w:color w:val="000000"/>
                <w:sz w:val="22"/>
                <w:szCs w:val="22"/>
              </w:rPr>
            </w:pPr>
            <w:r w:rsidRPr="007B5BCB">
              <w:rPr>
                <w:color w:val="000000"/>
                <w:sz w:val="22"/>
                <w:szCs w:val="22"/>
              </w:rPr>
              <w:t xml:space="preserve">1990 </w:t>
            </w:r>
            <w:r w:rsidRPr="007B5BCB">
              <w:rPr>
                <w:color w:val="000000"/>
                <w:sz w:val="22"/>
                <w:szCs w:val="22"/>
              </w:rPr>
              <w:br/>
            </w:r>
          </w:p>
          <w:p w:rsidR="00D41BD4" w:rsidRPr="007B5BCB" w:rsidRDefault="00D41BD4" w:rsidP="000A2ADB">
            <w:pPr>
              <w:jc w:val="center"/>
              <w:rPr>
                <w:color w:val="000000"/>
                <w:sz w:val="22"/>
                <w:szCs w:val="22"/>
              </w:rPr>
            </w:pPr>
          </w:p>
        </w:tc>
        <w:tc>
          <w:tcPr>
            <w:tcW w:w="1060" w:type="dxa"/>
          </w:tcPr>
          <w:p w:rsidR="00D41BD4" w:rsidRPr="007B5BCB" w:rsidRDefault="00D41BD4" w:rsidP="000A2ADB">
            <w:pPr>
              <w:jc w:val="center"/>
              <w:rPr>
                <w:color w:val="000000"/>
                <w:sz w:val="22"/>
                <w:szCs w:val="22"/>
              </w:rPr>
            </w:pPr>
            <w:r w:rsidRPr="007B5BCB">
              <w:rPr>
                <w:color w:val="000000"/>
                <w:sz w:val="22"/>
                <w:szCs w:val="22"/>
              </w:rPr>
              <w:t>284,3</w:t>
            </w:r>
          </w:p>
          <w:p w:rsidR="00D41BD4" w:rsidRPr="007B5BCB" w:rsidRDefault="00D41BD4" w:rsidP="000A2ADB">
            <w:pPr>
              <w:jc w:val="center"/>
              <w:rPr>
                <w:b/>
                <w:sz w:val="22"/>
                <w:szCs w:val="22"/>
              </w:rPr>
            </w:pPr>
          </w:p>
        </w:tc>
        <w:tc>
          <w:tcPr>
            <w:tcW w:w="2866" w:type="dxa"/>
          </w:tcPr>
          <w:p w:rsidR="00D41BD4" w:rsidRPr="007B5BCB" w:rsidRDefault="00D41BD4" w:rsidP="000A2ADB">
            <w:pPr>
              <w:jc w:val="center"/>
              <w:rPr>
                <w:sz w:val="22"/>
                <w:szCs w:val="22"/>
              </w:rPr>
            </w:pPr>
            <w:r w:rsidRPr="007B5BCB">
              <w:rPr>
                <w:sz w:val="22"/>
                <w:szCs w:val="22"/>
              </w:rPr>
              <w:t>Одноэтажное здание</w:t>
            </w:r>
          </w:p>
        </w:tc>
        <w:tc>
          <w:tcPr>
            <w:tcW w:w="1197" w:type="dxa"/>
          </w:tcPr>
          <w:p w:rsidR="00D41BD4" w:rsidRPr="007B5BCB" w:rsidRDefault="00D41BD4" w:rsidP="000A2ADB">
            <w:pPr>
              <w:jc w:val="center"/>
              <w:rPr>
                <w:color w:val="000000"/>
                <w:sz w:val="22"/>
                <w:szCs w:val="22"/>
              </w:rPr>
            </w:pPr>
            <w:r w:rsidRPr="007B5BCB">
              <w:rPr>
                <w:color w:val="000000"/>
                <w:sz w:val="22"/>
                <w:szCs w:val="22"/>
              </w:rPr>
              <w:t>Иные цели</w:t>
            </w:r>
          </w:p>
        </w:tc>
      </w:tr>
      <w:tr w:rsidR="00D41BD4" w:rsidRPr="007B5BCB" w:rsidTr="000A2ADB">
        <w:tc>
          <w:tcPr>
            <w:tcW w:w="485" w:type="dxa"/>
          </w:tcPr>
          <w:p w:rsidR="00D41BD4" w:rsidRPr="007B5BCB" w:rsidRDefault="00D41BD4" w:rsidP="000A2ADB">
            <w:pPr>
              <w:pStyle w:val="2"/>
              <w:jc w:val="center"/>
              <w:rPr>
                <w:sz w:val="22"/>
                <w:szCs w:val="22"/>
              </w:rPr>
            </w:pPr>
            <w:r w:rsidRPr="007B5BCB">
              <w:rPr>
                <w:sz w:val="22"/>
                <w:szCs w:val="22"/>
              </w:rPr>
              <w:t>4</w:t>
            </w:r>
          </w:p>
        </w:tc>
        <w:tc>
          <w:tcPr>
            <w:tcW w:w="1458" w:type="dxa"/>
          </w:tcPr>
          <w:p w:rsidR="00D41BD4" w:rsidRPr="007B5BCB" w:rsidRDefault="00D41BD4" w:rsidP="000A2ADB">
            <w:pPr>
              <w:pStyle w:val="2"/>
              <w:spacing w:line="240" w:lineRule="auto"/>
              <w:jc w:val="center"/>
              <w:rPr>
                <w:sz w:val="22"/>
                <w:szCs w:val="22"/>
              </w:rPr>
            </w:pPr>
            <w:r w:rsidRPr="007B5BCB">
              <w:rPr>
                <w:sz w:val="22"/>
                <w:szCs w:val="22"/>
              </w:rPr>
              <w:t xml:space="preserve">Инвестиционная </w:t>
            </w:r>
            <w:r w:rsidRPr="007B5BCB">
              <w:rPr>
                <w:sz w:val="22"/>
                <w:szCs w:val="22"/>
              </w:rPr>
              <w:lastRenderedPageBreak/>
              <w:t>площадка</w:t>
            </w:r>
          </w:p>
        </w:tc>
        <w:tc>
          <w:tcPr>
            <w:tcW w:w="1730" w:type="dxa"/>
          </w:tcPr>
          <w:p w:rsidR="00D41BD4" w:rsidRPr="007B5BCB" w:rsidRDefault="00D41BD4" w:rsidP="000A2ADB">
            <w:pPr>
              <w:pStyle w:val="2"/>
              <w:spacing w:line="240" w:lineRule="auto"/>
              <w:jc w:val="center"/>
              <w:rPr>
                <w:sz w:val="22"/>
                <w:szCs w:val="22"/>
              </w:rPr>
            </w:pPr>
            <w:r w:rsidRPr="007B5BCB">
              <w:rPr>
                <w:sz w:val="22"/>
                <w:szCs w:val="22"/>
              </w:rPr>
              <w:lastRenderedPageBreak/>
              <w:t xml:space="preserve">Пудожский район, п. Кривцы, </w:t>
            </w:r>
            <w:r w:rsidRPr="007B5BCB">
              <w:rPr>
                <w:sz w:val="22"/>
                <w:szCs w:val="22"/>
              </w:rPr>
              <w:lastRenderedPageBreak/>
              <w:t>кадастровый квартал: 10:15:0110111</w:t>
            </w:r>
          </w:p>
        </w:tc>
        <w:tc>
          <w:tcPr>
            <w:tcW w:w="775" w:type="dxa"/>
          </w:tcPr>
          <w:p w:rsidR="00D41BD4" w:rsidRPr="007B5BCB" w:rsidRDefault="00D41BD4" w:rsidP="000A2ADB">
            <w:pPr>
              <w:pStyle w:val="2"/>
              <w:spacing w:line="240" w:lineRule="auto"/>
              <w:jc w:val="center"/>
              <w:rPr>
                <w:sz w:val="22"/>
                <w:szCs w:val="22"/>
              </w:rPr>
            </w:pPr>
          </w:p>
        </w:tc>
        <w:tc>
          <w:tcPr>
            <w:tcW w:w="1060" w:type="dxa"/>
          </w:tcPr>
          <w:p w:rsidR="00D41BD4" w:rsidRPr="007B5BCB" w:rsidRDefault="00D41BD4" w:rsidP="000A2ADB">
            <w:pPr>
              <w:pStyle w:val="2"/>
              <w:spacing w:line="240" w:lineRule="auto"/>
              <w:jc w:val="center"/>
              <w:rPr>
                <w:sz w:val="22"/>
                <w:szCs w:val="22"/>
              </w:rPr>
            </w:pPr>
            <w:r w:rsidRPr="007B5BCB">
              <w:rPr>
                <w:sz w:val="22"/>
                <w:szCs w:val="22"/>
              </w:rPr>
              <w:t xml:space="preserve">До 15000 </w:t>
            </w:r>
            <w:r w:rsidRPr="007B5BCB">
              <w:rPr>
                <w:sz w:val="22"/>
                <w:szCs w:val="22"/>
              </w:rPr>
              <w:lastRenderedPageBreak/>
              <w:t>кв.м.</w:t>
            </w:r>
          </w:p>
        </w:tc>
        <w:tc>
          <w:tcPr>
            <w:tcW w:w="2866" w:type="dxa"/>
          </w:tcPr>
          <w:p w:rsidR="00D41BD4" w:rsidRPr="007B5BCB" w:rsidRDefault="00D41BD4" w:rsidP="000A2ADB">
            <w:pPr>
              <w:pStyle w:val="2"/>
              <w:spacing w:line="240" w:lineRule="auto"/>
              <w:jc w:val="center"/>
              <w:rPr>
                <w:sz w:val="22"/>
                <w:szCs w:val="22"/>
              </w:rPr>
            </w:pPr>
            <w:r w:rsidRPr="007B5BCB">
              <w:rPr>
                <w:sz w:val="22"/>
                <w:szCs w:val="22"/>
              </w:rPr>
              <w:lastRenderedPageBreak/>
              <w:t>Категория земель: земли населенных пунктов</w:t>
            </w:r>
          </w:p>
        </w:tc>
        <w:tc>
          <w:tcPr>
            <w:tcW w:w="1197" w:type="dxa"/>
          </w:tcPr>
          <w:p w:rsidR="00D41BD4" w:rsidRPr="007B5BCB" w:rsidRDefault="00D41BD4" w:rsidP="000A2ADB">
            <w:pPr>
              <w:pStyle w:val="2"/>
              <w:spacing w:line="240" w:lineRule="auto"/>
              <w:jc w:val="center"/>
              <w:rPr>
                <w:sz w:val="22"/>
                <w:szCs w:val="22"/>
              </w:rPr>
            </w:pPr>
            <w:r w:rsidRPr="007B5BCB">
              <w:rPr>
                <w:sz w:val="22"/>
                <w:szCs w:val="22"/>
              </w:rPr>
              <w:t xml:space="preserve">Вид разрешенного </w:t>
            </w:r>
            <w:r w:rsidRPr="007B5BCB">
              <w:rPr>
                <w:sz w:val="22"/>
                <w:szCs w:val="22"/>
              </w:rPr>
              <w:lastRenderedPageBreak/>
              <w:t>использования: для размещения гостиниц, туристических баз</w:t>
            </w:r>
          </w:p>
        </w:tc>
      </w:tr>
    </w:tbl>
    <w:p w:rsidR="00D41BD4" w:rsidRPr="006A48A1" w:rsidRDefault="00D41BD4" w:rsidP="00D41BD4">
      <w:pPr>
        <w:autoSpaceDE w:val="0"/>
        <w:autoSpaceDN w:val="0"/>
        <w:adjustRightInd w:val="0"/>
        <w:ind w:firstLine="540"/>
        <w:jc w:val="both"/>
        <w:rPr>
          <w:rFonts w:ascii="Times New Roman" w:hAnsi="Times New Roman"/>
          <w:sz w:val="20"/>
          <w:szCs w:val="20"/>
        </w:rPr>
      </w:pPr>
      <w:r w:rsidRPr="008747D5">
        <w:rPr>
          <w:rFonts w:ascii="Times New Roman" w:hAnsi="Times New Roman"/>
          <w:sz w:val="20"/>
          <w:szCs w:val="20"/>
        </w:rPr>
        <w:lastRenderedPageBreak/>
        <w:t>* объект культурного наследия (памятник архитектуры).</w:t>
      </w:r>
    </w:p>
    <w:p w:rsidR="002A3D46" w:rsidRPr="007B5BCB" w:rsidRDefault="00D41BD4" w:rsidP="007B5BCB">
      <w:pPr>
        <w:autoSpaceDE w:val="0"/>
        <w:autoSpaceDN w:val="0"/>
        <w:adjustRightInd w:val="0"/>
        <w:spacing w:line="240" w:lineRule="auto"/>
        <w:ind w:firstLine="540"/>
        <w:jc w:val="both"/>
        <w:rPr>
          <w:rFonts w:ascii="Times New Roman" w:hAnsi="Times New Roman"/>
        </w:rPr>
      </w:pPr>
      <w:r w:rsidRPr="007B5BCB">
        <w:rPr>
          <w:rFonts w:ascii="Times New Roman" w:hAnsi="Times New Roman"/>
        </w:rPr>
        <w:t xml:space="preserve">Муниципальное имущество, предоставленное на долгосрочной основе субъектам малого и среднего предпринимательства по состоянию на 2018 г. составило 2 объекта из 4-х.  </w:t>
      </w:r>
      <w:r w:rsidRPr="007B5BCB">
        <w:rPr>
          <w:rFonts w:ascii="Times New Roman" w:hAnsi="Times New Roman"/>
        </w:rPr>
        <w:br/>
      </w:r>
      <w:r w:rsidRPr="007B5BCB">
        <w:rPr>
          <w:rFonts w:ascii="Times New Roman" w:hAnsi="Times New Roman"/>
        </w:rPr>
        <w:tab/>
        <w:t xml:space="preserve">На 2019-2024 г.г. прогнозируется ежегодное увеличение доли муниципального имущества, включенного в Перечень муниципального имущества </w:t>
      </w:r>
      <w:r w:rsidRPr="007B5BCB">
        <w:rPr>
          <w:rFonts w:ascii="Times New Roman" w:hAnsi="Times New Roman"/>
          <w:bCs/>
          <w:kern w:val="36"/>
        </w:rPr>
        <w:t>Пудожского муниципального района,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B5BCB">
        <w:rPr>
          <w:rFonts w:ascii="Times New Roman" w:hAnsi="Times New Roman"/>
        </w:rPr>
        <w:t xml:space="preserve">, предусмотренного в соответствии с условиями, установленными Федеральным законом от 22 июля  </w:t>
      </w:r>
      <w:smartTag w:uri="urn:schemas-microsoft-com:office:smarttags" w:element="metricconverter">
        <w:smartTagPr>
          <w:attr w:name="ProductID" w:val="2008 г"/>
        </w:smartTagPr>
        <w:r w:rsidRPr="007B5BCB">
          <w:rPr>
            <w:rFonts w:ascii="Times New Roman" w:hAnsi="Times New Roman"/>
          </w:rPr>
          <w:t>2008 г</w:t>
        </w:r>
      </w:smartTag>
      <w:r w:rsidRPr="007B5BCB">
        <w:rPr>
          <w:rFonts w:ascii="Times New Roman" w:hAnsi="Times New Roman"/>
        </w:rPr>
        <w:t>.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A3D46" w:rsidRPr="007B5BCB" w:rsidRDefault="0089660C" w:rsidP="007B5BCB">
      <w:pPr>
        <w:spacing w:after="0" w:line="240" w:lineRule="auto"/>
        <w:ind w:firstLine="708"/>
        <w:jc w:val="both"/>
        <w:rPr>
          <w:rFonts w:ascii="Times New Roman" w:hAnsi="Times New Roman" w:cs="Times New Roman"/>
        </w:rPr>
      </w:pPr>
      <w:r w:rsidRPr="007B5BCB">
        <w:rPr>
          <w:rFonts w:ascii="Times New Roman" w:hAnsi="Times New Roman" w:cs="Times New Roman"/>
        </w:rPr>
        <w:t>Несмотря на некоторые положительные тенденции развития бизнеса, есть ряд проблем, негативно сказывающихся на развитие малого и среднего предпринимательства в целом.</w:t>
      </w:r>
    </w:p>
    <w:p w:rsidR="00031479" w:rsidRPr="007B5BCB" w:rsidRDefault="0089660C" w:rsidP="007B5BCB">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О</w:t>
      </w:r>
      <w:r w:rsidR="00031479" w:rsidRPr="007B5BCB">
        <w:rPr>
          <w:rFonts w:ascii="Times New Roman" w:eastAsia="Times New Roman" w:hAnsi="Times New Roman" w:cs="Times New Roman"/>
        </w:rPr>
        <w:t>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031479" w:rsidRPr="007B5BCB" w:rsidRDefault="00031479" w:rsidP="0098612A">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недостаток у субъектов малого и среднего предпринимательства начального капитала и оборотных средств;</w:t>
      </w:r>
    </w:p>
    <w:p w:rsidR="00031479" w:rsidRPr="007B5BCB" w:rsidRDefault="00031479" w:rsidP="0098612A">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отсутствие действующих механизмов микрофинансирования малых предприятий на уровне района;</w:t>
      </w:r>
    </w:p>
    <w:p w:rsidR="00031479" w:rsidRPr="007B5BCB" w:rsidRDefault="00031479" w:rsidP="0098612A">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ограниченные возможности аренды земельных участков и производственных площадей для субъектов малого и среднего предпринимательства;</w:t>
      </w:r>
    </w:p>
    <w:p w:rsidR="00031479" w:rsidRPr="007B5BCB" w:rsidRDefault="00031479" w:rsidP="0098612A">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xml:space="preserve">- </w:t>
      </w:r>
      <w:r w:rsidR="0089660C" w:rsidRPr="007B5BCB">
        <w:rPr>
          <w:rFonts w:ascii="Times New Roman" w:eastAsia="Times New Roman" w:hAnsi="Times New Roman" w:cs="Times New Roman"/>
        </w:rPr>
        <w:t xml:space="preserve">недостаточная </w:t>
      </w:r>
      <w:r w:rsidRPr="007B5BCB">
        <w:rPr>
          <w:rFonts w:ascii="Times New Roman" w:eastAsia="Times New Roman" w:hAnsi="Times New Roman" w:cs="Times New Roman"/>
        </w:rPr>
        <w:t>развитость системы информационного обеспечения малого и среднего предпринимательства;</w:t>
      </w:r>
    </w:p>
    <w:p w:rsidR="00031479" w:rsidRPr="007B5BCB" w:rsidRDefault="00031479" w:rsidP="0098612A">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отсутствие надежной социальной защищенности и безопасности предпринимателей;</w:t>
      </w:r>
    </w:p>
    <w:p w:rsidR="00031479" w:rsidRPr="007B5BCB" w:rsidRDefault="00031479" w:rsidP="0098612A">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нехватка квалифицированных кадров.</w:t>
      </w:r>
    </w:p>
    <w:p w:rsidR="00031479" w:rsidRPr="007B5BCB" w:rsidRDefault="00031479" w:rsidP="0089660C">
      <w:pPr>
        <w:spacing w:before="100" w:beforeAutospacing="1" w:after="100" w:afterAutospacing="1"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89660C" w:rsidRPr="007B5BCB" w:rsidRDefault="0089660C" w:rsidP="0089660C">
      <w:pPr>
        <w:spacing w:before="100" w:beforeAutospacing="1" w:after="100" w:afterAutospacing="1" w:line="240" w:lineRule="auto"/>
        <w:ind w:firstLine="708"/>
        <w:jc w:val="both"/>
        <w:rPr>
          <w:rFonts w:ascii="Times New Roman" w:eastAsia="Times New Roman" w:hAnsi="Times New Roman" w:cs="Times New Roman"/>
        </w:rPr>
      </w:pPr>
      <w:r w:rsidRPr="007B5BCB">
        <w:rPr>
          <w:rFonts w:ascii="Times New Roman" w:eastAsia="Times New Roman" w:hAnsi="Times New Roman" w:cs="Times New Roman"/>
        </w:rPr>
        <w:t>У малого и среднего предпринимательства слабая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 Недостаток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89660C" w:rsidRPr="007B5BCB" w:rsidRDefault="0089660C" w:rsidP="00BD673A">
      <w:pPr>
        <w:autoSpaceDE w:val="0"/>
        <w:autoSpaceDN w:val="0"/>
        <w:adjustRightInd w:val="0"/>
        <w:spacing w:after="0" w:line="240" w:lineRule="auto"/>
        <w:ind w:firstLine="539"/>
        <w:jc w:val="both"/>
        <w:rPr>
          <w:rFonts w:ascii="Times New Roman" w:eastAsia="Times New Roman" w:hAnsi="Times New Roman" w:cs="Times New Roman"/>
        </w:rPr>
      </w:pPr>
      <w:r w:rsidRPr="007B5BCB">
        <w:rPr>
          <w:rFonts w:ascii="Times New Roman" w:eastAsia="Times New Roman" w:hAnsi="Times New Roman" w:cs="Times New Roman"/>
        </w:rPr>
        <w:t>У начинающих предпринимателей возникают организационные проблемы, связанные с юридическим оформлением и регистрацией, открытием счета в банке, и проблемы материально-</w:t>
      </w:r>
      <w:r w:rsidRPr="007B5BCB">
        <w:rPr>
          <w:rFonts w:ascii="Times New Roman" w:eastAsia="Times New Roman" w:hAnsi="Times New Roman" w:cs="Times New Roman"/>
        </w:rPr>
        <w:lastRenderedPageBreak/>
        <w:t xml:space="preserve">технического обеспечения: недостаток производственных помещений и оборудования, низкая квалификация персонала; низкая правовая защищенность деятельности. Кроме того, в состав Пудожского района входит монопрофильное муниципальных образование г. Пудож. Для создания благоприятных условий развития предпринимательства в моногороде </w:t>
      </w:r>
      <w:r w:rsidRPr="007B5BCB">
        <w:rPr>
          <w:rFonts w:ascii="Times New Roman" w:eastAsia="Times New Roman" w:hAnsi="Times New Roman" w:cs="Times New Roman"/>
          <w:color w:val="000000"/>
        </w:rPr>
        <w:t xml:space="preserve">идет  интенсивная работа по созданию территорий опережающего социально-экономического развития (ТОСЭР). Резидентам ТОСЭР в соответствии с действующим законодательством будут предоставлены льготные условия ведения предпринимательской  деятельности: пониженная ставка по налогу на прибыль организации, освобождении от уплаты земельного налога и налога на имущество организации в течение 10 лет, применение пониженных тарифов страховых взносов для работодателей. Реализация данных мероприятий позволит </w:t>
      </w:r>
      <w:r w:rsidRPr="007B5BCB">
        <w:rPr>
          <w:rFonts w:ascii="Times New Roman" w:eastAsia="Times New Roman" w:hAnsi="Times New Roman" w:cs="Times New Roman"/>
        </w:rPr>
        <w:t>снизить монопрофильность моногорода, создать условия для их экономической безопасности и социальной стабильности, создать конкурентные производства, новые рабочие места, увеличить количество субъектов предпринимательства.</w:t>
      </w:r>
    </w:p>
    <w:p w:rsidR="00D41BD4" w:rsidRPr="007B5BCB" w:rsidRDefault="0089660C" w:rsidP="00D41BD4">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B5BCB">
        <w:rPr>
          <w:rFonts w:ascii="Times New Roman" w:eastAsia="Times New Roman" w:hAnsi="Times New Roman" w:cs="Times New Roman"/>
        </w:rPr>
        <w:t>Сложившаяся отраслевая структура малого и среднего предпринимательства Пудожского района, численность занятых на малых и средних предприятиях и объем выручки от реализации продукции (товаров, работ, услуг) свидетельствуют о его преимущественном развитии в сфере торговли, общественного питания, ремонта автотранспортных средств. В промышленности,</w:t>
      </w:r>
      <w:r w:rsidR="00D41BD4" w:rsidRPr="007B5BCB">
        <w:rPr>
          <w:rFonts w:ascii="Times New Roman" w:eastAsia="Times New Roman" w:hAnsi="Times New Roman" w:cs="Times New Roman"/>
        </w:rPr>
        <w:t xml:space="preserve"> производстве,</w:t>
      </w:r>
      <w:r w:rsidRPr="007B5BCB">
        <w:rPr>
          <w:rFonts w:ascii="Times New Roman" w:eastAsia="Times New Roman" w:hAnsi="Times New Roman" w:cs="Times New Roman"/>
        </w:rPr>
        <w:t xml:space="preserve"> строительстве, сельском хозяйстве, на транспорте доля МСП незначительна. </w:t>
      </w:r>
      <w:r w:rsidR="00D41BD4" w:rsidRPr="007B5BCB">
        <w:rPr>
          <w:rFonts w:ascii="Times New Roman" w:eastAsia="Times New Roman" w:hAnsi="Times New Roman" w:cs="Times New Roman"/>
        </w:rPr>
        <w:t xml:space="preserve">Поэтому  </w:t>
      </w:r>
      <w:r w:rsidR="00D41BD4" w:rsidRPr="007B5BCB">
        <w:rPr>
          <w:rFonts w:ascii="Times New Roman" w:hAnsi="Times New Roman" w:cs="Times New Roman"/>
        </w:rPr>
        <w:t>приоритетными видами деятельности субъектов малого и среднего предпринимательства для целей оказания муниципальной поддержки на территории Пудожского  муниципального района являются:</w:t>
      </w:r>
    </w:p>
    <w:p w:rsidR="00D41BD4" w:rsidRPr="007B5BCB" w:rsidRDefault="00D41BD4" w:rsidP="00D41BD4">
      <w:pPr>
        <w:numPr>
          <w:ilvl w:val="0"/>
          <w:numId w:val="4"/>
        </w:numPr>
        <w:spacing w:after="0" w:line="240" w:lineRule="auto"/>
        <w:ind w:left="0" w:firstLine="567"/>
        <w:jc w:val="both"/>
        <w:rPr>
          <w:rFonts w:ascii="Times New Roman" w:hAnsi="Times New Roman" w:cs="Times New Roman"/>
        </w:rPr>
      </w:pPr>
      <w:r w:rsidRPr="007B5BCB">
        <w:rPr>
          <w:rFonts w:ascii="Times New Roman" w:hAnsi="Times New Roman" w:cs="Times New Roman"/>
        </w:rPr>
        <w:t>Промышленное производство (лесозаготовка, горнодобывающая отрасль, деревообработка, сбор и переработка дикоросов, добыча полезных ископаемых);</w:t>
      </w:r>
    </w:p>
    <w:p w:rsidR="00D41BD4" w:rsidRPr="007B5BCB" w:rsidRDefault="00D41BD4" w:rsidP="00D41BD4">
      <w:pPr>
        <w:numPr>
          <w:ilvl w:val="0"/>
          <w:numId w:val="4"/>
        </w:numPr>
        <w:spacing w:after="0" w:line="240" w:lineRule="auto"/>
        <w:ind w:left="0" w:firstLine="567"/>
        <w:jc w:val="both"/>
        <w:rPr>
          <w:rFonts w:ascii="Times New Roman" w:hAnsi="Times New Roman" w:cs="Times New Roman"/>
        </w:rPr>
      </w:pPr>
      <w:r w:rsidRPr="007B5BCB">
        <w:rPr>
          <w:rFonts w:ascii="Times New Roman" w:hAnsi="Times New Roman" w:cs="Times New Roman"/>
        </w:rPr>
        <w:t>Развитие туризма;</w:t>
      </w:r>
    </w:p>
    <w:p w:rsidR="00D41BD4" w:rsidRPr="007B5BCB" w:rsidRDefault="00D41BD4" w:rsidP="00D41BD4">
      <w:pPr>
        <w:numPr>
          <w:ilvl w:val="0"/>
          <w:numId w:val="4"/>
        </w:numPr>
        <w:spacing w:after="0" w:line="240" w:lineRule="auto"/>
        <w:ind w:left="0" w:firstLine="567"/>
        <w:jc w:val="both"/>
        <w:rPr>
          <w:rFonts w:ascii="Times New Roman" w:hAnsi="Times New Roman" w:cs="Times New Roman"/>
        </w:rPr>
      </w:pPr>
      <w:r w:rsidRPr="007B5BCB">
        <w:rPr>
          <w:rFonts w:ascii="Times New Roman" w:hAnsi="Times New Roman" w:cs="Times New Roman"/>
        </w:rPr>
        <w:t>Сельское хозяйство (личные семейные подсобные хозяйства, переработка сырья на месте и поставка готовой продукции)</w:t>
      </w:r>
    </w:p>
    <w:p w:rsidR="00D41BD4" w:rsidRPr="007B5BCB" w:rsidRDefault="00D41BD4" w:rsidP="00D41BD4">
      <w:pPr>
        <w:numPr>
          <w:ilvl w:val="0"/>
          <w:numId w:val="4"/>
        </w:numPr>
        <w:spacing w:after="0" w:line="240" w:lineRule="auto"/>
        <w:ind w:left="0" w:firstLine="567"/>
        <w:jc w:val="both"/>
        <w:rPr>
          <w:rFonts w:ascii="Times New Roman" w:hAnsi="Times New Roman" w:cs="Times New Roman"/>
        </w:rPr>
      </w:pPr>
      <w:r w:rsidRPr="007B5BCB">
        <w:rPr>
          <w:rFonts w:ascii="Times New Roman" w:hAnsi="Times New Roman" w:cs="Times New Roman"/>
        </w:rPr>
        <w:t>Производство (изготовление) декоративных изделий и изделий народных художественных промыслов и ремесел;</w:t>
      </w:r>
    </w:p>
    <w:p w:rsidR="00D41BD4" w:rsidRPr="007B5BCB" w:rsidRDefault="00D41BD4" w:rsidP="00D41BD4">
      <w:pPr>
        <w:numPr>
          <w:ilvl w:val="0"/>
          <w:numId w:val="4"/>
        </w:numPr>
        <w:spacing w:after="0" w:line="240" w:lineRule="auto"/>
        <w:ind w:left="0" w:firstLine="567"/>
        <w:jc w:val="both"/>
        <w:rPr>
          <w:rFonts w:ascii="Times New Roman" w:hAnsi="Times New Roman" w:cs="Times New Roman"/>
        </w:rPr>
      </w:pPr>
      <w:r w:rsidRPr="007B5BCB">
        <w:rPr>
          <w:rFonts w:ascii="Times New Roman" w:hAnsi="Times New Roman" w:cs="Times New Roman"/>
        </w:rPr>
        <w:t>Организация пассажирских перевозок внутри района.</w:t>
      </w:r>
    </w:p>
    <w:p w:rsidR="00D41BD4" w:rsidRPr="007B5BCB" w:rsidRDefault="00D41BD4" w:rsidP="00BD673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9660C" w:rsidRPr="007B5BCB" w:rsidRDefault="00BD673A" w:rsidP="00440CBD">
      <w:pPr>
        <w:spacing w:after="0" w:line="240" w:lineRule="auto"/>
        <w:ind w:firstLine="540"/>
        <w:jc w:val="both"/>
        <w:rPr>
          <w:rFonts w:ascii="Times New Roman" w:eastAsia="Times New Roman" w:hAnsi="Times New Roman" w:cs="Times New Roman"/>
        </w:rPr>
      </w:pPr>
      <w:r w:rsidRPr="007B5BCB">
        <w:rPr>
          <w:rFonts w:ascii="Times New Roman" w:eastAsia="Times New Roman" w:hAnsi="Times New Roman" w:cs="Times New Roman"/>
        </w:rPr>
        <w:t>Существующие трудности не замедляют развитие и увеличение количества субъектов малого и среднего предпринимательство, но предприниматели при преодолении их несут значительные организационные, моральные и финансовые издержки.</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xml:space="preserve">Реализация  программных  мероприятий </w:t>
      </w:r>
      <w:r w:rsidR="00440CBD" w:rsidRPr="007B5BCB">
        <w:rPr>
          <w:rFonts w:ascii="Times New Roman" w:eastAsia="Times New Roman" w:hAnsi="Times New Roman" w:cs="Times New Roman"/>
        </w:rPr>
        <w:t xml:space="preserve"> также </w:t>
      </w:r>
      <w:r w:rsidRPr="007B5BCB">
        <w:rPr>
          <w:rFonts w:ascii="Times New Roman" w:eastAsia="Times New Roman" w:hAnsi="Times New Roman" w:cs="Times New Roman"/>
        </w:rPr>
        <w:t>связана с определенными рисками (угрозами):</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рыночные  риски;</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высокие требования банковской системы к субъектам  малого и среднего предпринимательства к обеспечению  кредитов;</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социальные  риски;</w:t>
      </w:r>
    </w:p>
    <w:p w:rsidR="00EB717F" w:rsidRPr="007B5BCB" w:rsidRDefault="0038719C"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w:t>
      </w:r>
      <w:r w:rsidR="00EB717F" w:rsidRPr="007B5BCB">
        <w:rPr>
          <w:rFonts w:ascii="Times New Roman" w:eastAsia="Times New Roman" w:hAnsi="Times New Roman" w:cs="Times New Roman"/>
        </w:rPr>
        <w:t>демографические изменения возрастной  структуры населения - увеличение  старшей  возрастной  группы;</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миграционный – отток  квалифицированных  кадров за  пределы муниципального образования;</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потребительские риски:</w:t>
      </w:r>
    </w:p>
    <w:p w:rsidR="00EB717F" w:rsidRPr="007B5BCB" w:rsidRDefault="00EB717F" w:rsidP="00440CBD">
      <w:pPr>
        <w:spacing w:after="0" w:line="240" w:lineRule="auto"/>
        <w:jc w:val="both"/>
        <w:rPr>
          <w:rFonts w:ascii="Times New Roman" w:eastAsia="Times New Roman" w:hAnsi="Times New Roman" w:cs="Times New Roman"/>
        </w:rPr>
      </w:pPr>
      <w:r w:rsidRPr="007B5BCB">
        <w:rPr>
          <w:rFonts w:ascii="Times New Roman" w:eastAsia="Times New Roman" w:hAnsi="Times New Roman" w:cs="Times New Roman"/>
        </w:rPr>
        <w:t>- низкий  уровень  платежеспособности  населения.</w:t>
      </w:r>
    </w:p>
    <w:p w:rsidR="00440CBD" w:rsidRPr="007B5BCB" w:rsidRDefault="00440CBD" w:rsidP="00440CBD">
      <w:pPr>
        <w:pStyle w:val="ab"/>
        <w:spacing w:before="0" w:beforeAutospacing="0" w:after="0" w:afterAutospacing="0"/>
        <w:ind w:firstLine="539"/>
        <w:jc w:val="both"/>
        <w:rPr>
          <w:sz w:val="22"/>
          <w:szCs w:val="22"/>
        </w:rPr>
      </w:pPr>
      <w:r w:rsidRPr="007B5BCB">
        <w:rPr>
          <w:sz w:val="22"/>
          <w:szCs w:val="22"/>
        </w:rPr>
        <w:t xml:space="preserve">     Реализация мер по содействию развития малого и среднего предпринимательства  требует комплексного и последовательного подхода, который предполагает использование программно-целевых методов, обеспечивающих увязку реализации мероприятий Программы по срокам, ресурсам, исполнителям, а также организацию процесса контроля.</w:t>
      </w:r>
    </w:p>
    <w:p w:rsidR="00440CBD" w:rsidRPr="007B5BCB" w:rsidRDefault="00440CBD" w:rsidP="00440CBD">
      <w:pPr>
        <w:pStyle w:val="a6"/>
        <w:spacing w:after="0"/>
        <w:ind w:left="0"/>
        <w:rPr>
          <w:sz w:val="22"/>
          <w:szCs w:val="22"/>
        </w:rPr>
      </w:pPr>
    </w:p>
    <w:p w:rsidR="00440CBD" w:rsidRPr="007B5BCB" w:rsidRDefault="00440CBD" w:rsidP="00440CBD">
      <w:pPr>
        <w:pStyle w:val="a6"/>
        <w:spacing w:after="0"/>
        <w:ind w:left="0"/>
        <w:rPr>
          <w:sz w:val="22"/>
          <w:szCs w:val="22"/>
        </w:rPr>
      </w:pPr>
      <w:r w:rsidRPr="007B5BCB">
        <w:rPr>
          <w:sz w:val="22"/>
          <w:szCs w:val="22"/>
        </w:rPr>
        <w:t>Использование программно-целевого метода позволит:</w:t>
      </w:r>
    </w:p>
    <w:p w:rsidR="00440CBD" w:rsidRPr="007B5BCB" w:rsidRDefault="00440CBD" w:rsidP="00440CBD">
      <w:pPr>
        <w:pStyle w:val="a6"/>
        <w:spacing w:after="0"/>
        <w:ind w:left="0"/>
        <w:rPr>
          <w:sz w:val="22"/>
          <w:szCs w:val="22"/>
        </w:rPr>
      </w:pPr>
      <w:r w:rsidRPr="007B5BCB">
        <w:rPr>
          <w:sz w:val="22"/>
          <w:szCs w:val="22"/>
        </w:rPr>
        <w:t>- обеспечить единый комплексный подход к решению проблем развития малого и среднего предпринимательства в муниципальном районе;</w:t>
      </w:r>
    </w:p>
    <w:p w:rsidR="00440CBD" w:rsidRPr="007B5BCB" w:rsidRDefault="00440CBD" w:rsidP="00440CBD">
      <w:pPr>
        <w:pStyle w:val="a6"/>
        <w:spacing w:after="0"/>
        <w:ind w:left="0"/>
        <w:rPr>
          <w:sz w:val="22"/>
          <w:szCs w:val="22"/>
        </w:rPr>
      </w:pPr>
      <w:r w:rsidRPr="007B5BCB">
        <w:rPr>
          <w:sz w:val="22"/>
          <w:szCs w:val="22"/>
        </w:rPr>
        <w:t>- использовать единые принципы управления на всех направлениях и этапах проектирования и реализации Программы;</w:t>
      </w:r>
    </w:p>
    <w:p w:rsidR="00440CBD" w:rsidRPr="007B5BCB" w:rsidRDefault="00440CBD" w:rsidP="00440CBD">
      <w:pPr>
        <w:pStyle w:val="a6"/>
        <w:spacing w:after="0"/>
        <w:ind w:left="0"/>
        <w:rPr>
          <w:sz w:val="22"/>
          <w:szCs w:val="22"/>
        </w:rPr>
      </w:pPr>
      <w:r w:rsidRPr="007B5BCB">
        <w:rPr>
          <w:sz w:val="22"/>
          <w:szCs w:val="22"/>
        </w:rPr>
        <w:t>- обеспечить высокую эффективность бюджетных расходов на поддержку  и  развитие малого и среднего предпринимательства в муниципальном районе;</w:t>
      </w:r>
    </w:p>
    <w:p w:rsidR="00440CBD" w:rsidRPr="007B5BCB" w:rsidRDefault="00440CBD" w:rsidP="00440CBD">
      <w:pPr>
        <w:pStyle w:val="a6"/>
        <w:tabs>
          <w:tab w:val="left" w:pos="840"/>
        </w:tabs>
        <w:spacing w:after="0"/>
        <w:ind w:left="0"/>
        <w:rPr>
          <w:sz w:val="22"/>
          <w:szCs w:val="22"/>
        </w:rPr>
      </w:pPr>
      <w:r w:rsidRPr="007B5BCB">
        <w:rPr>
          <w:sz w:val="22"/>
          <w:szCs w:val="22"/>
        </w:rPr>
        <w:t>- обеспечить координацию деятельности организаций, образующих инфраструктуру поддержки субъектов малого и среднего предпринимательства;</w:t>
      </w:r>
    </w:p>
    <w:p w:rsidR="00440CBD" w:rsidRPr="007B5BCB" w:rsidRDefault="00440CBD" w:rsidP="00440CBD">
      <w:pPr>
        <w:pStyle w:val="a6"/>
        <w:spacing w:after="0"/>
        <w:ind w:left="0"/>
        <w:rPr>
          <w:sz w:val="22"/>
          <w:szCs w:val="22"/>
        </w:rPr>
      </w:pPr>
      <w:r w:rsidRPr="007B5BCB">
        <w:rPr>
          <w:sz w:val="22"/>
          <w:szCs w:val="22"/>
        </w:rPr>
        <w:t>- обеспечить объективный контроль за реализацией Программы.</w:t>
      </w:r>
    </w:p>
    <w:p w:rsidR="00440CBD" w:rsidRPr="007B5BCB" w:rsidRDefault="00440CBD" w:rsidP="00440CBD">
      <w:pPr>
        <w:pStyle w:val="a6"/>
        <w:ind w:left="0"/>
        <w:jc w:val="both"/>
        <w:rPr>
          <w:sz w:val="22"/>
          <w:szCs w:val="22"/>
        </w:rPr>
      </w:pPr>
      <w:r w:rsidRPr="007B5BCB">
        <w:rPr>
          <w:sz w:val="22"/>
          <w:szCs w:val="22"/>
        </w:rPr>
        <w:lastRenderedPageBreak/>
        <w:t xml:space="preserve">   Программа является логическим продолжением предыдущих программ по поддержке предпринимательства и  разработана с учетом: новаций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Карелия «О некоторых вопросах развития малого и среднего предпринимательства в Республике Карелия», современных реалий развития и потребностей субъектов малого и среднего предпринимательства в условиях модернизации экономики.</w:t>
      </w:r>
    </w:p>
    <w:p w:rsidR="00146D2E" w:rsidRDefault="00146D2E" w:rsidP="00440CBD">
      <w:pPr>
        <w:spacing w:after="0" w:line="240" w:lineRule="auto"/>
        <w:jc w:val="both"/>
        <w:rPr>
          <w:rFonts w:ascii="Times New Roman" w:eastAsia="Times New Roman" w:hAnsi="Times New Roman" w:cs="Times New Roman"/>
          <w:sz w:val="24"/>
          <w:szCs w:val="24"/>
        </w:rPr>
      </w:pPr>
    </w:p>
    <w:p w:rsidR="00805FCF" w:rsidRPr="00440CBD" w:rsidRDefault="00805FCF" w:rsidP="00805FCF">
      <w:pPr>
        <w:pStyle w:val="a6"/>
        <w:spacing w:line="360" w:lineRule="auto"/>
        <w:jc w:val="center"/>
        <w:outlineLvl w:val="0"/>
        <w:rPr>
          <w:b/>
        </w:rPr>
      </w:pPr>
      <w:r w:rsidRPr="00440CBD">
        <w:rPr>
          <w:b/>
        </w:rPr>
        <w:t>2. Цели и задачи  Программы</w:t>
      </w:r>
    </w:p>
    <w:p w:rsidR="00805FCF" w:rsidRPr="007B5BCB" w:rsidRDefault="009B65F1" w:rsidP="00805FCF">
      <w:pPr>
        <w:pStyle w:val="a6"/>
        <w:rPr>
          <w:sz w:val="22"/>
          <w:szCs w:val="22"/>
        </w:rPr>
      </w:pPr>
      <w:r w:rsidRPr="007B5BCB">
        <w:rPr>
          <w:sz w:val="22"/>
          <w:szCs w:val="22"/>
        </w:rPr>
        <w:t>Основной целью</w:t>
      </w:r>
      <w:r w:rsidR="00805FCF" w:rsidRPr="007B5BCB">
        <w:rPr>
          <w:sz w:val="22"/>
          <w:szCs w:val="22"/>
        </w:rPr>
        <w:t xml:space="preserve"> Программы является:</w:t>
      </w:r>
    </w:p>
    <w:p w:rsidR="00805FCF" w:rsidRPr="007B5BCB" w:rsidRDefault="00805FCF" w:rsidP="00805FCF">
      <w:pPr>
        <w:pStyle w:val="a6"/>
        <w:spacing w:after="0"/>
        <w:ind w:left="284"/>
        <w:jc w:val="both"/>
        <w:rPr>
          <w:sz w:val="22"/>
          <w:szCs w:val="22"/>
        </w:rPr>
      </w:pPr>
      <w:r w:rsidRPr="007B5BCB">
        <w:rPr>
          <w:sz w:val="22"/>
          <w:szCs w:val="22"/>
        </w:rPr>
        <w:t>-  создание условий для развития малого  и среднего</w:t>
      </w:r>
      <w:r w:rsidRPr="007B5BCB">
        <w:rPr>
          <w:b/>
          <w:i/>
          <w:sz w:val="22"/>
          <w:szCs w:val="22"/>
        </w:rPr>
        <w:t xml:space="preserve"> </w:t>
      </w:r>
      <w:r w:rsidRPr="007B5BCB">
        <w:rPr>
          <w:sz w:val="22"/>
          <w:szCs w:val="22"/>
        </w:rPr>
        <w:t>предпринимательства в муниципальном районе на основе формирования эффек</w:t>
      </w:r>
      <w:r w:rsidR="009B65F1" w:rsidRPr="007B5BCB">
        <w:rPr>
          <w:sz w:val="22"/>
          <w:szCs w:val="22"/>
        </w:rPr>
        <w:t>тивных механизмов его поддержки.</w:t>
      </w:r>
    </w:p>
    <w:p w:rsidR="00805FCF" w:rsidRPr="007B5BCB" w:rsidRDefault="00805FCF" w:rsidP="00805FCF">
      <w:pPr>
        <w:pStyle w:val="a6"/>
        <w:jc w:val="both"/>
        <w:rPr>
          <w:sz w:val="22"/>
          <w:szCs w:val="22"/>
        </w:rPr>
      </w:pPr>
      <w:r w:rsidRPr="007B5BCB">
        <w:rPr>
          <w:sz w:val="22"/>
          <w:szCs w:val="22"/>
        </w:rPr>
        <w:t>Задачи Программы:</w:t>
      </w:r>
    </w:p>
    <w:p w:rsidR="00805FCF" w:rsidRPr="007B5BCB" w:rsidRDefault="004C117F"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1.  Ф</w:t>
      </w:r>
      <w:r w:rsidR="00805FCF" w:rsidRPr="007B5BCB">
        <w:rPr>
          <w:rFonts w:ascii="Times New Roman" w:hAnsi="Times New Roman" w:cs="Times New Roman"/>
        </w:rPr>
        <w:t xml:space="preserve">ормирование благоприятного институционального климата для развития малого и среднего </w:t>
      </w:r>
      <w:r w:rsidR="00F66AF7" w:rsidRPr="007B5BCB">
        <w:rPr>
          <w:rFonts w:ascii="Times New Roman" w:hAnsi="Times New Roman" w:cs="Times New Roman"/>
        </w:rPr>
        <w:t>предпринимательства</w:t>
      </w:r>
      <w:r w:rsidR="00805FCF" w:rsidRPr="007B5BCB">
        <w:rPr>
          <w:rFonts w:ascii="Times New Roman" w:hAnsi="Times New Roman" w:cs="Times New Roman"/>
        </w:rPr>
        <w:t xml:space="preserve"> в муниципальном районе:</w:t>
      </w:r>
    </w:p>
    <w:p w:rsidR="00805FCF" w:rsidRPr="007B5BCB" w:rsidRDefault="00805FCF"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содействие в устранении административных барьеров, сдерживающих развитие малого и среднего предпринимательства;</w:t>
      </w:r>
    </w:p>
    <w:p w:rsidR="00805FCF" w:rsidRDefault="00805FCF"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совершенствование нормативного правового регулирования в сфере развития малого и среднего предпринимательства;</w:t>
      </w:r>
    </w:p>
    <w:p w:rsidR="0098612A" w:rsidRPr="007B5BCB" w:rsidRDefault="0098612A" w:rsidP="0098612A">
      <w:pPr>
        <w:spacing w:after="0" w:line="240" w:lineRule="auto"/>
        <w:ind w:left="-57" w:right="-57" w:firstLine="777"/>
        <w:jc w:val="both"/>
        <w:rPr>
          <w:rFonts w:ascii="Times New Roman" w:hAnsi="Times New Roman" w:cs="Times New Roman"/>
        </w:rPr>
      </w:pPr>
    </w:p>
    <w:p w:rsidR="00805FCF" w:rsidRPr="007B5BCB" w:rsidRDefault="004C117F"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 xml:space="preserve">2. </w:t>
      </w:r>
      <w:r w:rsidR="00F66AF7" w:rsidRPr="007B5BCB">
        <w:rPr>
          <w:rFonts w:ascii="Times New Roman" w:hAnsi="Times New Roman" w:cs="Times New Roman"/>
        </w:rPr>
        <w:t>Финансовая поддержка субъектов малого и среднего предпринимательства:</w:t>
      </w:r>
    </w:p>
    <w:p w:rsidR="00F66AF7" w:rsidRPr="007B5BCB" w:rsidRDefault="00F66AF7"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обеспечение доступности субъектов МСП к финансовым ресурсам;</w:t>
      </w:r>
    </w:p>
    <w:p w:rsidR="00B72596" w:rsidRPr="007B5BCB" w:rsidRDefault="00F66AF7" w:rsidP="0098612A">
      <w:pPr>
        <w:pStyle w:val="a3"/>
        <w:ind w:left="-57" w:firstLine="777"/>
        <w:jc w:val="both"/>
        <w:rPr>
          <w:b w:val="0"/>
          <w:i w:val="0"/>
          <w:sz w:val="22"/>
          <w:szCs w:val="22"/>
        </w:rPr>
      </w:pPr>
      <w:r w:rsidRPr="007B5BCB">
        <w:rPr>
          <w:b w:val="0"/>
          <w:i w:val="0"/>
          <w:sz w:val="22"/>
          <w:szCs w:val="22"/>
        </w:rPr>
        <w:t>увеличение механизмов поддержки субъектов малого и среднего предпринимательства;</w:t>
      </w:r>
    </w:p>
    <w:p w:rsidR="00F66AF7" w:rsidRPr="007B5BCB" w:rsidRDefault="00F66AF7" w:rsidP="0098612A">
      <w:pPr>
        <w:pStyle w:val="a3"/>
        <w:ind w:left="-57" w:firstLine="777"/>
        <w:jc w:val="both"/>
        <w:rPr>
          <w:b w:val="0"/>
          <w:i w:val="0"/>
          <w:sz w:val="22"/>
          <w:szCs w:val="22"/>
        </w:rPr>
      </w:pPr>
      <w:r w:rsidRPr="007B5BCB">
        <w:rPr>
          <w:b w:val="0"/>
          <w:i w:val="0"/>
          <w:sz w:val="22"/>
          <w:szCs w:val="22"/>
        </w:rPr>
        <w:t xml:space="preserve"> содействие развитию малого предпринимательства и самозанятости безработных граждан. </w:t>
      </w:r>
    </w:p>
    <w:p w:rsidR="00F66AF7" w:rsidRPr="007B5BCB" w:rsidRDefault="00F66AF7" w:rsidP="0098612A">
      <w:pPr>
        <w:spacing w:after="0" w:line="240" w:lineRule="auto"/>
        <w:ind w:left="-57" w:right="-57" w:firstLine="777"/>
        <w:jc w:val="both"/>
        <w:rPr>
          <w:rFonts w:ascii="Times New Roman" w:hAnsi="Times New Roman" w:cs="Times New Roman"/>
        </w:rPr>
      </w:pPr>
    </w:p>
    <w:p w:rsidR="00F66AF7" w:rsidRPr="007B5BCB" w:rsidRDefault="00F66AF7"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3. Информационно-консультационная, образовательная поддержка субъектов МСП:</w:t>
      </w:r>
    </w:p>
    <w:p w:rsidR="00805FCF" w:rsidRPr="007B5BCB" w:rsidRDefault="00805FCF"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повышение доступности бизнес-образования для субъектов малого и среднего предпринимательства, развитие кадрового потенциала субъектов малого</w:t>
      </w:r>
      <w:r w:rsidR="00B6247E" w:rsidRPr="007B5BCB">
        <w:rPr>
          <w:rFonts w:ascii="Times New Roman" w:hAnsi="Times New Roman" w:cs="Times New Roman"/>
        </w:rPr>
        <w:t xml:space="preserve"> и среднего предпринимательства;</w:t>
      </w:r>
    </w:p>
    <w:p w:rsidR="00B6247E" w:rsidRPr="007B5BCB" w:rsidRDefault="00B72596" w:rsidP="0098612A">
      <w:pPr>
        <w:spacing w:after="0" w:line="240" w:lineRule="auto"/>
        <w:ind w:left="-57" w:right="-57" w:firstLine="777"/>
        <w:jc w:val="both"/>
        <w:rPr>
          <w:rFonts w:ascii="Times New Roman" w:hAnsi="Times New Roman" w:cs="Times New Roman"/>
        </w:rPr>
      </w:pPr>
      <w:r w:rsidRPr="007B5BCB">
        <w:rPr>
          <w:rFonts w:ascii="Times New Roman" w:hAnsi="Times New Roman" w:cs="Times New Roman"/>
        </w:rPr>
        <w:t>повышение доступности информационных сервисов для субъектов МСП в сети Интернет.</w:t>
      </w:r>
    </w:p>
    <w:p w:rsidR="0098612A" w:rsidRDefault="0098612A" w:rsidP="00805FCF">
      <w:pPr>
        <w:pStyle w:val="a3"/>
        <w:ind w:left="-57" w:firstLine="777"/>
        <w:jc w:val="both"/>
        <w:rPr>
          <w:b w:val="0"/>
          <w:i w:val="0"/>
          <w:sz w:val="22"/>
          <w:szCs w:val="22"/>
        </w:rPr>
      </w:pPr>
    </w:p>
    <w:p w:rsidR="00805FCF" w:rsidRPr="007B5BCB" w:rsidRDefault="00F66AF7" w:rsidP="00805FCF">
      <w:pPr>
        <w:pStyle w:val="a3"/>
        <w:ind w:left="-57" w:firstLine="777"/>
        <w:jc w:val="both"/>
        <w:rPr>
          <w:b w:val="0"/>
          <w:i w:val="0"/>
          <w:sz w:val="22"/>
          <w:szCs w:val="22"/>
        </w:rPr>
      </w:pPr>
      <w:r w:rsidRPr="007B5BCB">
        <w:rPr>
          <w:b w:val="0"/>
          <w:i w:val="0"/>
          <w:sz w:val="22"/>
          <w:szCs w:val="22"/>
        </w:rPr>
        <w:t>4</w:t>
      </w:r>
      <w:r w:rsidR="004C117F" w:rsidRPr="007B5BCB">
        <w:rPr>
          <w:b w:val="0"/>
          <w:i w:val="0"/>
          <w:sz w:val="22"/>
          <w:szCs w:val="22"/>
        </w:rPr>
        <w:t xml:space="preserve">.  </w:t>
      </w:r>
      <w:r w:rsidRPr="007B5BCB">
        <w:rPr>
          <w:b w:val="0"/>
          <w:i w:val="0"/>
          <w:sz w:val="22"/>
          <w:szCs w:val="22"/>
        </w:rPr>
        <w:t>Административно-организационная поддержка субъектов малого и среднего предпринимательства</w:t>
      </w:r>
      <w:r w:rsidR="00805FCF" w:rsidRPr="007B5BCB">
        <w:rPr>
          <w:b w:val="0"/>
          <w:i w:val="0"/>
          <w:sz w:val="22"/>
          <w:szCs w:val="22"/>
        </w:rPr>
        <w:t>:</w:t>
      </w:r>
    </w:p>
    <w:p w:rsidR="00805FCF" w:rsidRPr="007B5BCB" w:rsidRDefault="00805FCF" w:rsidP="00805FCF">
      <w:pPr>
        <w:pStyle w:val="a3"/>
        <w:ind w:left="-57" w:firstLine="777"/>
        <w:jc w:val="both"/>
        <w:rPr>
          <w:b w:val="0"/>
          <w:i w:val="0"/>
          <w:sz w:val="22"/>
          <w:szCs w:val="22"/>
        </w:rPr>
      </w:pPr>
      <w:r w:rsidRPr="007B5BCB">
        <w:rPr>
          <w:b w:val="0"/>
          <w:i w:val="0"/>
          <w:sz w:val="22"/>
          <w:szCs w:val="22"/>
        </w:rPr>
        <w:t xml:space="preserve"> повышение престижа предпринимательской деятельности в муниципальном районе:</w:t>
      </w:r>
    </w:p>
    <w:p w:rsidR="00805FCF" w:rsidRPr="007B5BCB" w:rsidRDefault="00805FCF" w:rsidP="00805FCF">
      <w:pPr>
        <w:pStyle w:val="a3"/>
        <w:ind w:left="-57" w:firstLine="777"/>
        <w:jc w:val="both"/>
        <w:rPr>
          <w:b w:val="0"/>
          <w:i w:val="0"/>
          <w:sz w:val="22"/>
          <w:szCs w:val="22"/>
        </w:rPr>
      </w:pPr>
      <w:r w:rsidRPr="007B5BCB">
        <w:rPr>
          <w:b w:val="0"/>
          <w:i w:val="0"/>
          <w:sz w:val="22"/>
          <w:szCs w:val="22"/>
        </w:rPr>
        <w:t>распространение лучших практик предпринимательской деятельности;</w:t>
      </w:r>
    </w:p>
    <w:p w:rsidR="00805FCF" w:rsidRPr="007B5BCB" w:rsidRDefault="00805FCF" w:rsidP="00805FCF">
      <w:pPr>
        <w:pStyle w:val="a3"/>
        <w:ind w:left="-57" w:firstLine="777"/>
        <w:jc w:val="both"/>
        <w:rPr>
          <w:b w:val="0"/>
          <w:i w:val="0"/>
          <w:sz w:val="22"/>
          <w:szCs w:val="22"/>
        </w:rPr>
      </w:pPr>
      <w:r w:rsidRPr="007B5BCB">
        <w:rPr>
          <w:b w:val="0"/>
          <w:i w:val="0"/>
          <w:sz w:val="22"/>
          <w:szCs w:val="22"/>
        </w:rPr>
        <w:t>формирование положительного имиджа малого и среднего предпринима</w:t>
      </w:r>
      <w:r w:rsidR="00F66AF7" w:rsidRPr="007B5BCB">
        <w:rPr>
          <w:b w:val="0"/>
          <w:i w:val="0"/>
          <w:sz w:val="22"/>
          <w:szCs w:val="22"/>
        </w:rPr>
        <w:t>тельства в муниципальном районе.</w:t>
      </w:r>
    </w:p>
    <w:p w:rsidR="00B6247E" w:rsidRPr="007B5BCB" w:rsidRDefault="00B6247E" w:rsidP="00805FCF">
      <w:pPr>
        <w:pStyle w:val="a3"/>
        <w:ind w:left="-57" w:firstLine="777"/>
        <w:jc w:val="both"/>
        <w:rPr>
          <w:b w:val="0"/>
          <w:i w:val="0"/>
          <w:sz w:val="22"/>
          <w:szCs w:val="22"/>
        </w:rPr>
      </w:pPr>
    </w:p>
    <w:p w:rsidR="00B72596" w:rsidRPr="007B5BCB" w:rsidRDefault="00B6247E" w:rsidP="0098612A">
      <w:pPr>
        <w:pStyle w:val="a3"/>
        <w:ind w:left="-57" w:firstLine="777"/>
        <w:jc w:val="both"/>
        <w:rPr>
          <w:b w:val="0"/>
          <w:i w:val="0"/>
          <w:sz w:val="22"/>
          <w:szCs w:val="22"/>
        </w:rPr>
      </w:pPr>
      <w:r w:rsidRPr="007B5BCB">
        <w:rPr>
          <w:b w:val="0"/>
          <w:i w:val="0"/>
          <w:sz w:val="22"/>
          <w:szCs w:val="22"/>
        </w:rPr>
        <w:t xml:space="preserve">5. </w:t>
      </w:r>
      <w:r w:rsidR="00B72596" w:rsidRPr="007B5BCB">
        <w:rPr>
          <w:b w:val="0"/>
          <w:i w:val="0"/>
          <w:sz w:val="22"/>
          <w:szCs w:val="22"/>
        </w:rPr>
        <w:t xml:space="preserve"> </w:t>
      </w:r>
      <w:r w:rsidRPr="007B5BCB">
        <w:rPr>
          <w:b w:val="0"/>
          <w:i w:val="0"/>
          <w:sz w:val="22"/>
          <w:szCs w:val="22"/>
        </w:rPr>
        <w:t>Имущественная поддержка субъектов малого и среднего предпринимательства:</w:t>
      </w:r>
    </w:p>
    <w:p w:rsidR="00B6247E" w:rsidRPr="007B5BCB" w:rsidRDefault="00B72596" w:rsidP="00805FCF">
      <w:pPr>
        <w:pStyle w:val="a3"/>
        <w:ind w:left="-57" w:firstLine="777"/>
        <w:jc w:val="both"/>
        <w:rPr>
          <w:b w:val="0"/>
          <w:i w:val="0"/>
          <w:sz w:val="22"/>
          <w:szCs w:val="22"/>
        </w:rPr>
      </w:pPr>
      <w:r w:rsidRPr="007B5BCB">
        <w:rPr>
          <w:b w:val="0"/>
          <w:i w:val="0"/>
          <w:sz w:val="22"/>
          <w:szCs w:val="22"/>
        </w:rPr>
        <w:t>Обеспечение доступа субъектов МСП к муниципальным ресурсам.</w:t>
      </w:r>
    </w:p>
    <w:p w:rsidR="00904D02" w:rsidRPr="007B5BCB" w:rsidRDefault="00904D02" w:rsidP="00805FCF">
      <w:pPr>
        <w:pStyle w:val="a3"/>
        <w:ind w:left="-57" w:firstLine="777"/>
        <w:jc w:val="both"/>
        <w:rPr>
          <w:b w:val="0"/>
          <w:i w:val="0"/>
          <w:color w:val="FF0000"/>
          <w:sz w:val="22"/>
          <w:szCs w:val="22"/>
        </w:rPr>
      </w:pPr>
    </w:p>
    <w:p w:rsidR="00904D02" w:rsidRDefault="00904D02" w:rsidP="00904D02">
      <w:pPr>
        <w:pStyle w:val="a3"/>
        <w:ind w:left="-57" w:hanging="51"/>
        <w:jc w:val="center"/>
        <w:rPr>
          <w:i w:val="0"/>
          <w:sz w:val="24"/>
          <w:szCs w:val="24"/>
        </w:rPr>
      </w:pPr>
      <w:r w:rsidRPr="00F66AF7">
        <w:rPr>
          <w:i w:val="0"/>
          <w:sz w:val="24"/>
          <w:szCs w:val="24"/>
        </w:rPr>
        <w:t>3. Срок реализации Программы</w:t>
      </w:r>
    </w:p>
    <w:p w:rsidR="00B72596" w:rsidRPr="00F66AF7" w:rsidRDefault="00B72596" w:rsidP="00904D02">
      <w:pPr>
        <w:pStyle w:val="a3"/>
        <w:ind w:left="-57" w:hanging="51"/>
        <w:jc w:val="center"/>
        <w:rPr>
          <w:i w:val="0"/>
          <w:sz w:val="24"/>
          <w:szCs w:val="24"/>
        </w:rPr>
      </w:pPr>
    </w:p>
    <w:p w:rsidR="00B72596" w:rsidRPr="007B5BCB" w:rsidRDefault="00904D02" w:rsidP="007B5BCB">
      <w:pPr>
        <w:widowControl w:val="0"/>
        <w:autoSpaceDE w:val="0"/>
        <w:autoSpaceDN w:val="0"/>
        <w:adjustRightInd w:val="0"/>
        <w:ind w:firstLine="540"/>
        <w:jc w:val="both"/>
        <w:rPr>
          <w:rFonts w:ascii="Times New Roman" w:hAnsi="Times New Roman" w:cs="Times New Roman"/>
        </w:rPr>
      </w:pPr>
      <w:r w:rsidRPr="007B5BCB">
        <w:rPr>
          <w:rFonts w:ascii="Times New Roman" w:hAnsi="Times New Roman" w:cs="Times New Roman"/>
        </w:rPr>
        <w:t>Программа является одним из основных инструментов реализации государственной политики в области развития и поддержки малого и среднего предпринимательства. Программа предполагает реализацию мероприятий в течение пяти лет, с 2019 по 2024 годы, с возможной ежегодной корректировкой. Программа реализуется без выделения этапов.</w:t>
      </w:r>
    </w:p>
    <w:p w:rsidR="0098612A" w:rsidRDefault="0098612A" w:rsidP="00904D02">
      <w:pPr>
        <w:pStyle w:val="a3"/>
        <w:ind w:firstLine="540"/>
        <w:jc w:val="center"/>
        <w:rPr>
          <w:i w:val="0"/>
          <w:sz w:val="24"/>
          <w:szCs w:val="24"/>
        </w:rPr>
      </w:pPr>
    </w:p>
    <w:p w:rsidR="0098612A" w:rsidRDefault="0098612A" w:rsidP="00904D02">
      <w:pPr>
        <w:pStyle w:val="a3"/>
        <w:ind w:firstLine="540"/>
        <w:jc w:val="center"/>
        <w:rPr>
          <w:i w:val="0"/>
          <w:sz w:val="24"/>
          <w:szCs w:val="24"/>
        </w:rPr>
      </w:pPr>
    </w:p>
    <w:p w:rsidR="0098612A" w:rsidRDefault="0098612A" w:rsidP="00904D02">
      <w:pPr>
        <w:pStyle w:val="a3"/>
        <w:ind w:firstLine="540"/>
        <w:jc w:val="center"/>
        <w:rPr>
          <w:i w:val="0"/>
          <w:sz w:val="24"/>
          <w:szCs w:val="24"/>
        </w:rPr>
      </w:pPr>
    </w:p>
    <w:p w:rsidR="0098612A" w:rsidRDefault="0098612A" w:rsidP="00904D02">
      <w:pPr>
        <w:pStyle w:val="a3"/>
        <w:ind w:firstLine="540"/>
        <w:jc w:val="center"/>
        <w:rPr>
          <w:i w:val="0"/>
          <w:sz w:val="24"/>
          <w:szCs w:val="24"/>
        </w:rPr>
      </w:pPr>
    </w:p>
    <w:p w:rsidR="00904D02" w:rsidRPr="00F66AF7" w:rsidRDefault="00904D02" w:rsidP="00904D02">
      <w:pPr>
        <w:pStyle w:val="a3"/>
        <w:ind w:firstLine="540"/>
        <w:jc w:val="center"/>
        <w:rPr>
          <w:i w:val="0"/>
          <w:sz w:val="24"/>
          <w:szCs w:val="24"/>
        </w:rPr>
      </w:pPr>
      <w:r w:rsidRPr="00F66AF7">
        <w:rPr>
          <w:i w:val="0"/>
          <w:sz w:val="24"/>
          <w:szCs w:val="24"/>
        </w:rPr>
        <w:lastRenderedPageBreak/>
        <w:t>4. Система Программных мероприятий</w:t>
      </w:r>
    </w:p>
    <w:p w:rsidR="00904D02" w:rsidRPr="00267B27" w:rsidRDefault="00904D02" w:rsidP="00904D02">
      <w:pPr>
        <w:rPr>
          <w:sz w:val="20"/>
          <w:szCs w:val="20"/>
        </w:rPr>
      </w:pPr>
    </w:p>
    <w:p w:rsidR="00904D02" w:rsidRPr="007B5BCB" w:rsidRDefault="00904D02" w:rsidP="00904D02">
      <w:pPr>
        <w:autoSpaceDE w:val="0"/>
        <w:autoSpaceDN w:val="0"/>
        <w:adjustRightInd w:val="0"/>
        <w:ind w:firstLine="540"/>
        <w:jc w:val="both"/>
        <w:rPr>
          <w:rFonts w:ascii="Times New Roman" w:hAnsi="Times New Roman" w:cs="Times New Roman"/>
        </w:rPr>
      </w:pPr>
      <w:r w:rsidRPr="007B5BCB">
        <w:rPr>
          <w:rFonts w:ascii="Times New Roman" w:hAnsi="Times New Roman" w:cs="Times New Roman"/>
        </w:rPr>
        <w:t>Механизм реализации Программы – это система программных мероприятий скоординированных по срокам, объему финансирования и ответственным исполнителям, обеспечивающих достижение намеченных результатов.</w:t>
      </w:r>
    </w:p>
    <w:p w:rsidR="00904D02" w:rsidRPr="007B5BCB" w:rsidRDefault="00904D02" w:rsidP="00904D02">
      <w:pPr>
        <w:autoSpaceDE w:val="0"/>
        <w:autoSpaceDN w:val="0"/>
        <w:adjustRightInd w:val="0"/>
        <w:ind w:firstLine="540"/>
        <w:jc w:val="both"/>
        <w:rPr>
          <w:rFonts w:ascii="Times New Roman" w:hAnsi="Times New Roman" w:cs="Times New Roman"/>
        </w:rPr>
      </w:pPr>
      <w:r w:rsidRPr="007B5BCB">
        <w:rPr>
          <w:rFonts w:ascii="Times New Roman" w:hAnsi="Times New Roman" w:cs="Times New Roman"/>
        </w:rPr>
        <w:t>Заказчиком Программы является администрация Пудожского муниципального района, в задачи которой входит организация выполнения мероприятий Программы и координация взаимодействия исполнителей.</w:t>
      </w:r>
    </w:p>
    <w:p w:rsidR="00904D02" w:rsidRPr="007B5BCB" w:rsidRDefault="00904D02" w:rsidP="00904D02">
      <w:pPr>
        <w:pStyle w:val="ConsPlusNormal"/>
        <w:widowControl/>
        <w:ind w:firstLine="540"/>
        <w:jc w:val="both"/>
        <w:rPr>
          <w:rFonts w:ascii="Times New Roman" w:hAnsi="Times New Roman" w:cs="Times New Roman"/>
          <w:sz w:val="22"/>
          <w:szCs w:val="22"/>
        </w:rPr>
      </w:pPr>
      <w:r w:rsidRPr="007B5BCB">
        <w:rPr>
          <w:rFonts w:ascii="Times New Roman" w:hAnsi="Times New Roman" w:cs="Times New Roman"/>
          <w:sz w:val="22"/>
          <w:szCs w:val="22"/>
        </w:rPr>
        <w:t>Система программных мероприятий предусматривает 5 основных разделов.</w:t>
      </w:r>
    </w:p>
    <w:p w:rsidR="00904D02" w:rsidRPr="007B5BCB" w:rsidRDefault="00904D02" w:rsidP="00904D02">
      <w:pPr>
        <w:pStyle w:val="ConsPlusNormal"/>
        <w:widowControl/>
        <w:ind w:firstLine="540"/>
        <w:jc w:val="both"/>
        <w:rPr>
          <w:rFonts w:ascii="Times New Roman" w:hAnsi="Times New Roman" w:cs="Times New Roman"/>
          <w:sz w:val="22"/>
          <w:szCs w:val="22"/>
        </w:rPr>
      </w:pPr>
    </w:p>
    <w:p w:rsidR="00904D02" w:rsidRPr="007B5BCB" w:rsidRDefault="00904D02" w:rsidP="00904D02">
      <w:pPr>
        <w:pStyle w:val="ConsPlusNormal"/>
        <w:widowControl/>
        <w:ind w:firstLine="0"/>
        <w:jc w:val="both"/>
        <w:rPr>
          <w:rFonts w:ascii="Times New Roman" w:hAnsi="Times New Roman" w:cs="Times New Roman"/>
          <w:sz w:val="22"/>
          <w:szCs w:val="22"/>
        </w:rPr>
      </w:pPr>
      <w:r w:rsidRPr="007B5BCB">
        <w:rPr>
          <w:rFonts w:ascii="Times New Roman" w:hAnsi="Times New Roman" w:cs="Times New Roman"/>
          <w:sz w:val="22"/>
          <w:szCs w:val="22"/>
        </w:rPr>
        <w:t>1. Формирование благоприятной внешней среды для развития малого и среднего предпринимательства</w:t>
      </w:r>
    </w:p>
    <w:p w:rsidR="0098612A" w:rsidRPr="0098612A" w:rsidRDefault="00904D02" w:rsidP="0098612A">
      <w:pPr>
        <w:pStyle w:val="ConsPlusNormal"/>
        <w:widowControl/>
        <w:ind w:firstLine="540"/>
        <w:jc w:val="both"/>
        <w:rPr>
          <w:rFonts w:ascii="Times New Roman" w:hAnsi="Times New Roman" w:cs="Times New Roman"/>
          <w:sz w:val="22"/>
          <w:szCs w:val="22"/>
        </w:rPr>
      </w:pPr>
      <w:r w:rsidRPr="007B5BCB">
        <w:rPr>
          <w:rFonts w:ascii="Times New Roman" w:hAnsi="Times New Roman" w:cs="Times New Roman"/>
          <w:sz w:val="22"/>
          <w:szCs w:val="22"/>
        </w:rPr>
        <w:t>Цель - создание благоприятных условий для развития предпринимательства в Пудожском муниципальном районе, внедрение современных стандартов в сфере муниципального регулирования предпринимательской деятельности.</w:t>
      </w:r>
    </w:p>
    <w:p w:rsidR="0098612A" w:rsidRDefault="00904D02" w:rsidP="0098612A">
      <w:pPr>
        <w:spacing w:after="0" w:line="240" w:lineRule="auto"/>
        <w:jc w:val="both"/>
        <w:rPr>
          <w:rFonts w:ascii="Times New Roman" w:hAnsi="Times New Roman" w:cs="Times New Roman"/>
          <w:bCs/>
        </w:rPr>
      </w:pPr>
      <w:r w:rsidRPr="007B5BCB">
        <w:rPr>
          <w:rFonts w:ascii="Times New Roman" w:hAnsi="Times New Roman" w:cs="Times New Roman"/>
          <w:bCs/>
        </w:rPr>
        <w:t>В рамках данного раздела предусматриваются мероприятия в т.ч.:</w:t>
      </w:r>
    </w:p>
    <w:p w:rsidR="00904D02" w:rsidRPr="0098612A" w:rsidRDefault="00904D02" w:rsidP="0098612A">
      <w:pPr>
        <w:spacing w:after="0" w:line="240" w:lineRule="auto"/>
        <w:jc w:val="both"/>
        <w:rPr>
          <w:rFonts w:ascii="Times New Roman" w:hAnsi="Times New Roman" w:cs="Times New Roman"/>
          <w:bCs/>
        </w:rPr>
      </w:pPr>
      <w:r w:rsidRPr="007B5BCB">
        <w:rPr>
          <w:rFonts w:ascii="Times New Roman" w:hAnsi="Times New Roman" w:cs="Times New Roman"/>
          <w:bCs/>
        </w:rPr>
        <w:t xml:space="preserve">- по </w:t>
      </w:r>
      <w:r w:rsidRPr="007B5BCB">
        <w:rPr>
          <w:rFonts w:ascii="Times New Roman" w:hAnsi="Times New Roman" w:cs="Times New Roman"/>
        </w:rPr>
        <w:t>организации работы Совета предпринимателей;</w:t>
      </w:r>
    </w:p>
    <w:p w:rsidR="00904D02" w:rsidRPr="007B5BCB" w:rsidRDefault="00904D02" w:rsidP="0098612A">
      <w:pPr>
        <w:spacing w:after="0" w:line="240" w:lineRule="auto"/>
        <w:jc w:val="both"/>
        <w:rPr>
          <w:rFonts w:ascii="Times New Roman" w:hAnsi="Times New Roman" w:cs="Times New Roman"/>
        </w:rPr>
      </w:pPr>
      <w:r w:rsidRPr="007B5BCB">
        <w:rPr>
          <w:rFonts w:ascii="Times New Roman" w:hAnsi="Times New Roman" w:cs="Times New Roman"/>
        </w:rPr>
        <w:t>- по ведению перечня действующих  субъектов малого и среднего предпринимательства в разрезе экономических видов деятельности и  ведению реестра субъектов малого и среднего предпринимательства – получателей поддержки;</w:t>
      </w:r>
    </w:p>
    <w:p w:rsidR="00904D02" w:rsidRDefault="00904D02" w:rsidP="0098612A">
      <w:pPr>
        <w:spacing w:after="0" w:line="240" w:lineRule="auto"/>
        <w:jc w:val="both"/>
        <w:rPr>
          <w:rFonts w:ascii="Times New Roman" w:hAnsi="Times New Roman" w:cs="Times New Roman"/>
          <w:bCs/>
        </w:rPr>
      </w:pPr>
      <w:r w:rsidRPr="007B5BCB">
        <w:rPr>
          <w:rFonts w:ascii="Times New Roman" w:hAnsi="Times New Roman" w:cs="Times New Roman"/>
        </w:rPr>
        <w:t>- по провед</w:t>
      </w:r>
      <w:r w:rsidR="0098612A">
        <w:rPr>
          <w:rFonts w:ascii="Times New Roman" w:hAnsi="Times New Roman" w:cs="Times New Roman"/>
        </w:rPr>
        <w:t>ению выборочного обследования МС</w:t>
      </w:r>
      <w:r w:rsidRPr="007B5BCB">
        <w:rPr>
          <w:rFonts w:ascii="Times New Roman" w:hAnsi="Times New Roman" w:cs="Times New Roman"/>
        </w:rPr>
        <w:t>П получателей поддержки, в целях эффективности реа</w:t>
      </w:r>
      <w:r w:rsidR="0098612A">
        <w:rPr>
          <w:rFonts w:ascii="Times New Roman" w:hAnsi="Times New Roman" w:cs="Times New Roman"/>
        </w:rPr>
        <w:t>лизации программ по поддержке МС</w:t>
      </w:r>
      <w:r w:rsidRPr="007B5BCB">
        <w:rPr>
          <w:rFonts w:ascii="Times New Roman" w:hAnsi="Times New Roman" w:cs="Times New Roman"/>
        </w:rPr>
        <w:t>П</w:t>
      </w:r>
    </w:p>
    <w:p w:rsidR="0098612A" w:rsidRPr="007B5BCB" w:rsidRDefault="0098612A" w:rsidP="0098612A">
      <w:pPr>
        <w:spacing w:after="0" w:line="240" w:lineRule="auto"/>
        <w:jc w:val="both"/>
        <w:rPr>
          <w:rFonts w:ascii="Times New Roman" w:hAnsi="Times New Roman" w:cs="Times New Roman"/>
          <w:bCs/>
        </w:rPr>
      </w:pPr>
    </w:p>
    <w:p w:rsidR="00904D02" w:rsidRPr="007B5BCB" w:rsidRDefault="00904D02" w:rsidP="007B5BCB">
      <w:pPr>
        <w:widowControl w:val="0"/>
        <w:autoSpaceDE w:val="0"/>
        <w:autoSpaceDN w:val="0"/>
        <w:adjustRightInd w:val="0"/>
        <w:rPr>
          <w:rFonts w:ascii="Times New Roman" w:hAnsi="Times New Roman" w:cs="Times New Roman"/>
        </w:rPr>
      </w:pPr>
      <w:r w:rsidRPr="007B5BCB">
        <w:rPr>
          <w:rFonts w:ascii="Times New Roman" w:hAnsi="Times New Roman" w:cs="Times New Roman"/>
        </w:rPr>
        <w:t>2. Финансовая поддержка субъектов малого и среднего предпринимательства</w:t>
      </w:r>
    </w:p>
    <w:p w:rsidR="00904D02" w:rsidRPr="007B5BCB" w:rsidRDefault="00904D02" w:rsidP="00904D02">
      <w:pPr>
        <w:widowControl w:val="0"/>
        <w:autoSpaceDE w:val="0"/>
        <w:autoSpaceDN w:val="0"/>
        <w:adjustRightInd w:val="0"/>
        <w:ind w:left="67"/>
        <w:jc w:val="both"/>
        <w:rPr>
          <w:rFonts w:ascii="Times New Roman" w:hAnsi="Times New Roman" w:cs="Times New Roman"/>
        </w:rPr>
      </w:pPr>
      <w:r w:rsidRPr="007B5BCB">
        <w:rPr>
          <w:rFonts w:ascii="Times New Roman" w:hAnsi="Times New Roman" w:cs="Times New Roman"/>
        </w:rPr>
        <w:t xml:space="preserve">     1)     Финансовая поддержка, оказываемая субъектам малого предпринимательства, основывается на реализации механизмов финансовой поддержки, способствующих расширению доступа субъектов малого предпринимательства к финансовым ресурсам. </w:t>
      </w:r>
    </w:p>
    <w:p w:rsidR="00904D02" w:rsidRPr="007B5BCB" w:rsidRDefault="00904D02" w:rsidP="00904D02">
      <w:pPr>
        <w:pStyle w:val="ConsPlusCell"/>
        <w:ind w:firstLine="540"/>
        <w:jc w:val="both"/>
        <w:rPr>
          <w:rFonts w:ascii="Times New Roman" w:hAnsi="Times New Roman" w:cs="Times New Roman"/>
          <w:sz w:val="22"/>
          <w:szCs w:val="22"/>
        </w:rPr>
      </w:pPr>
      <w:r w:rsidRPr="007B5BCB">
        <w:rPr>
          <w:rFonts w:ascii="Times New Roman" w:hAnsi="Times New Roman" w:cs="Times New Roman"/>
          <w:sz w:val="22"/>
          <w:szCs w:val="22"/>
        </w:rPr>
        <w:t xml:space="preserve">Предоставление финансовой поддержки предусматривается следующими мероприятиями:  </w:t>
      </w:r>
    </w:p>
    <w:p w:rsidR="00904D02" w:rsidRPr="007B5BCB" w:rsidRDefault="00904D02" w:rsidP="00904D02">
      <w:pPr>
        <w:pStyle w:val="ConsPlusCell"/>
        <w:ind w:firstLine="540"/>
        <w:jc w:val="both"/>
        <w:rPr>
          <w:rFonts w:ascii="Times New Roman" w:hAnsi="Times New Roman" w:cs="Times New Roman"/>
          <w:sz w:val="22"/>
          <w:szCs w:val="22"/>
        </w:rPr>
      </w:pP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 предоставление целевых грантов начинающим субъектам малого предпринимательства на создание собственного дела;</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  субсидирование части затрат субъектам малого и среднего предпринимательства,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Пудожского муниципального района Республики Карелия;</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  с</w:t>
      </w:r>
      <w:r w:rsidRPr="007B5BCB">
        <w:rPr>
          <w:rFonts w:ascii="Times New Roman" w:hAnsi="Times New Roman" w:cs="Times New Roman"/>
        </w:rPr>
        <w:t>убсидии</w:t>
      </w:r>
      <w:r w:rsidRPr="007B5BCB">
        <w:rPr>
          <w:rFonts w:ascii="Times New Roman" w:hAnsi="Times New Roman" w:cs="Times New Roman"/>
          <w:iCs/>
        </w:rPr>
        <w:t>, направленные на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904D02" w:rsidRPr="007B5BCB" w:rsidRDefault="00904D02" w:rsidP="007B5BCB">
      <w:pPr>
        <w:pStyle w:val="ab"/>
        <w:jc w:val="both"/>
        <w:rPr>
          <w:sz w:val="22"/>
          <w:szCs w:val="22"/>
        </w:rPr>
      </w:pPr>
      <w:r w:rsidRPr="007B5BCB">
        <w:rPr>
          <w:sz w:val="22"/>
          <w:szCs w:val="22"/>
        </w:rPr>
        <w:t xml:space="preserve">2)              Субсидии предоставляются при соблюдении следующих условий: </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а) Предоставление целевых грантов в форме субсидий начинающим субъектам малого предпринимательства на создание собственного дела осуществляется при соблюдении следующих требований:</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целевой грант предоставляется только впервые зарегистрированному и действующему менее 1 года (на дату подачи заявки) субъекту малого предпринимательства;</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lastRenderedPageBreak/>
        <w:t xml:space="preserve">субъект малого предпринимательства осуществляет деятельность на территории Пудожского муниципального района Республики Карелия, состоит на учете в налоговом органе в установленном законодательством порядке и отвечает требованиям Федерального </w:t>
      </w:r>
      <w:hyperlink r:id="rId11" w:history="1">
        <w:r w:rsidRPr="007B5BCB">
          <w:rPr>
            <w:rFonts w:ascii="Times New Roman" w:hAnsi="Times New Roman" w:cs="Times New Roman"/>
            <w:iCs/>
          </w:rPr>
          <w:t>закона</w:t>
        </w:r>
      </w:hyperlink>
      <w:r w:rsidRPr="007B5BCB">
        <w:rPr>
          <w:rFonts w:ascii="Times New Roman" w:hAnsi="Times New Roman" w:cs="Times New Roman"/>
          <w:iCs/>
        </w:rPr>
        <w:t xml:space="preserve"> от 24 июля 2007 года N 209-ФЗ "О развитии малого и среднего предпринимательства в Российской Федерации";</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размер целевого гранта не превышает 500 тыс. рублей на одного получателя поддержки;</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грант предоставляется в случае подтверждения субъектом малого предпринимательства вложения (осуществления затрат) собственных средств в размере не менее 15 процентов от размера получаемого гранта на реализацию бизнес-проекта на дату подачи заявления о предоставлении гранта;</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финансирование субъектом малого предпринимательства следующих затрат, предусмотренных бизнес-проектом:</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приобретение основных средств, за исключением недвижимости, относящейся к жилищному фонду, земельных участков, легковых автомобилей;</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расходы по регистрации субъекта малого предпринимательства, к которым относятся: государственная пошлина за государственную регистрацию юридического лица, государственная пошлина за государственную регистрацию физического лица в качестве индивидуального предпринимателя, государственная пошлина за свидетельствование подлинности подписи,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 оплата услуг по изготовлению печати (при наличии печати), расходы на открытие расчетного счета при регистрации субъекта малого предпринимательства.</w:t>
      </w:r>
    </w:p>
    <w:p w:rsidR="00904D02" w:rsidRPr="007B5BCB" w:rsidRDefault="00904D02" w:rsidP="00904D02">
      <w:pPr>
        <w:ind w:firstLine="709"/>
        <w:jc w:val="both"/>
        <w:outlineLvl w:val="7"/>
        <w:rPr>
          <w:rFonts w:ascii="Times New Roman" w:hAnsi="Times New Roman" w:cs="Times New Roman"/>
          <w:iCs/>
        </w:rPr>
      </w:pPr>
      <w:r w:rsidRPr="007B5BCB">
        <w:rPr>
          <w:rFonts w:ascii="Times New Roman" w:hAnsi="Times New Roman" w:cs="Times New Roman"/>
          <w:iCs/>
        </w:rPr>
        <w:t>Приоритетными целевыми группами получателей грантов являются:</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военнослужащие, уволенные с военной службы в запас в связи с сокращением Вооруженных Сил Российской Федерации; молодые семьи, имеющие детей, в том числе неполные молодые семьи, состоящие из одного молодого родителя и одного ребенка и более,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б). Субсидирование части затрат субъектам малого и среднего предпринимательства,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Пудожского муниципального района Республики Карелия осуществляется при соблюдении следующих условий:</w:t>
      </w:r>
    </w:p>
    <w:p w:rsidR="00904D02" w:rsidRPr="007B5BCB" w:rsidRDefault="00904D02" w:rsidP="0098612A">
      <w:pPr>
        <w:pStyle w:val="ab"/>
        <w:spacing w:before="0" w:beforeAutospacing="0" w:after="0" w:afterAutospacing="0"/>
        <w:ind w:firstLine="708"/>
        <w:jc w:val="both"/>
        <w:rPr>
          <w:sz w:val="22"/>
          <w:szCs w:val="22"/>
        </w:rPr>
      </w:pPr>
      <w:r w:rsidRPr="007B5BCB">
        <w:rPr>
          <w:sz w:val="22"/>
          <w:szCs w:val="22"/>
        </w:rPr>
        <w:t xml:space="preserve">размер субсидии субъекту малого и среднего предпринимательства за счет бюджетных средств не может превышать 700 тыс. рублей из расчета не более 70% произведенных субъектом малого и среднего предпринимательства затрат на приобретение в собственность специализированных автомагазинов для осуществления торговой деятельности в удаленных и труднодоступных населенных пунктах Пудожского муниципального района Республики Карелия в текущем финансовом году; </w:t>
      </w:r>
    </w:p>
    <w:p w:rsidR="00904D02" w:rsidRPr="007B5BCB" w:rsidRDefault="00904D02" w:rsidP="0098612A">
      <w:pPr>
        <w:pStyle w:val="ab"/>
        <w:spacing w:before="0" w:beforeAutospacing="0" w:after="0" w:afterAutospacing="0"/>
        <w:ind w:firstLine="708"/>
        <w:jc w:val="both"/>
        <w:rPr>
          <w:sz w:val="22"/>
          <w:szCs w:val="22"/>
        </w:rPr>
      </w:pPr>
      <w:r w:rsidRPr="007B5BCB">
        <w:rPr>
          <w:sz w:val="22"/>
          <w:szCs w:val="22"/>
        </w:rPr>
        <w:t xml:space="preserve">осуществление субъектом малого и среднего предпринимательства торговой деятельности с использованием специализированных автомагазинов в удаленных и труднодоступных населенных пунктах Пудожского муниципального района Республики Карелия, определяемых администрацией Пудожского муниципального района, в течение пяти лет после получения субсидии. </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в)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осуществляется при соблюдении следующих требований:</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субсидии предоставляются 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размер субсидии не превышает 5 млн. рублей на одного получателя поддержки;</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lastRenderedPageBreak/>
        <w:t>отсутствие у субъектов малого и среднего предпринимательства задолженности по уплате налогов, сборов, а также пеней и штрафов за нарушение законодательства Российской Федерации о налогах и сборах (в том числе по налогу на доходы физических лиц) по состоянию на дату подачи заявки на участие в конкурсном отборе;</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представление субъектами малого и среднего предпринимательства для участия в конкурсном отборе следующих документов:</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действующий на момент подачи заявки на участие в конкурсном отборе кредитный договор, заключенный с кредитной организацией, в соответствии с которым сумма привлеченного кредита составляет  0,5 млн. рублей и более;</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заверенные кредитной организацией выписка из ссудного счета и график погашения кредита;</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 xml:space="preserve">документов, подтверждающих осуществление расходов на уплату субъектом малого и среднего предпринимательства процентов по кредиту, в том числе платежных поручений, инкассовых поручений, платежных требований, платежных ордеров, в размере не менее 10% от всей суммы процентов по кредиту; </w:t>
      </w:r>
    </w:p>
    <w:p w:rsidR="00904D02" w:rsidRPr="007B5BCB" w:rsidRDefault="00904D02" w:rsidP="0098612A">
      <w:pPr>
        <w:spacing w:after="0" w:line="240" w:lineRule="auto"/>
        <w:ind w:firstLine="709"/>
        <w:jc w:val="both"/>
        <w:outlineLvl w:val="7"/>
        <w:rPr>
          <w:rFonts w:ascii="Times New Roman" w:hAnsi="Times New Roman" w:cs="Times New Roman"/>
          <w:iCs/>
        </w:rPr>
      </w:pPr>
      <w:r w:rsidRPr="007B5BCB">
        <w:rPr>
          <w:rFonts w:ascii="Times New Roman" w:hAnsi="Times New Roman" w:cs="Times New Roman"/>
          <w:iCs/>
        </w:rPr>
        <w:t xml:space="preserve">копий договоров на строительство (реконструкцию) для собственных нужд производственных зданий, строений и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w:t>
      </w:r>
    </w:p>
    <w:p w:rsidR="00904D02" w:rsidRPr="007B5BCB" w:rsidRDefault="00904D02" w:rsidP="0098612A">
      <w:pPr>
        <w:pStyle w:val="ab"/>
        <w:spacing w:before="0" w:beforeAutospacing="0" w:after="0" w:afterAutospacing="0"/>
        <w:ind w:firstLine="708"/>
        <w:jc w:val="both"/>
        <w:rPr>
          <w:sz w:val="22"/>
          <w:szCs w:val="22"/>
        </w:rPr>
      </w:pPr>
      <w:r w:rsidRPr="007B5BCB">
        <w:rPr>
          <w:iCs/>
          <w:sz w:val="22"/>
          <w:szCs w:val="22"/>
        </w:rPr>
        <w:t>г)</w:t>
      </w:r>
      <w:r w:rsidRPr="007B5BCB">
        <w:rPr>
          <w:sz w:val="22"/>
          <w:szCs w:val="22"/>
        </w:rPr>
        <w:t xml:space="preserve">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осуществляется при соблюдении следующих условий: </w:t>
      </w:r>
    </w:p>
    <w:p w:rsidR="00904D02" w:rsidRPr="007B5BCB" w:rsidRDefault="00904D02" w:rsidP="0098612A">
      <w:pPr>
        <w:pStyle w:val="ab"/>
        <w:spacing w:before="0" w:beforeAutospacing="0" w:after="0" w:afterAutospacing="0"/>
        <w:ind w:firstLine="708"/>
        <w:jc w:val="both"/>
        <w:rPr>
          <w:sz w:val="22"/>
          <w:szCs w:val="22"/>
        </w:rPr>
      </w:pPr>
      <w:r w:rsidRPr="007B5BCB">
        <w:rPr>
          <w:sz w:val="22"/>
          <w:szCs w:val="22"/>
        </w:rPr>
        <w:t xml:space="preserve">размер субсидии не превышает 10 млн. рублей из расчета не более 50% произведенных субъектом малого и среднего предпринимательства затрат на приобретение в собственность оборудования, в целях создания, и (или) развития, и (или) модернизации производства товаров (работ, услуг) в текущем финансовом году; </w:t>
      </w:r>
    </w:p>
    <w:p w:rsidR="00904D02" w:rsidRPr="007B5BCB" w:rsidRDefault="00904D02" w:rsidP="0098612A">
      <w:pPr>
        <w:pStyle w:val="ab"/>
        <w:spacing w:before="0" w:beforeAutospacing="0" w:after="0" w:afterAutospacing="0"/>
        <w:ind w:firstLine="708"/>
        <w:jc w:val="both"/>
        <w:rPr>
          <w:sz w:val="22"/>
          <w:szCs w:val="22"/>
        </w:rPr>
      </w:pPr>
      <w:r w:rsidRPr="007B5BCB">
        <w:rPr>
          <w:sz w:val="22"/>
          <w:szCs w:val="22"/>
        </w:rPr>
        <w:t xml:space="preserve">субсидии предоставляются на следующие виды оборудования: оборудование, устройства, механизмы транспортных средств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по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К субсидированию принимаются затраты без учета налога на добавленную стоимость. </w:t>
      </w:r>
    </w:p>
    <w:p w:rsidR="0098612A" w:rsidRDefault="0098612A" w:rsidP="00904D02">
      <w:pPr>
        <w:jc w:val="both"/>
        <w:rPr>
          <w:rFonts w:ascii="Times New Roman" w:hAnsi="Times New Roman" w:cs="Times New Roman"/>
          <w:bCs/>
        </w:rPr>
      </w:pPr>
    </w:p>
    <w:p w:rsidR="00904D02" w:rsidRPr="007B5BCB" w:rsidRDefault="00904D02" w:rsidP="00904D02">
      <w:pPr>
        <w:jc w:val="both"/>
        <w:rPr>
          <w:rFonts w:ascii="Times New Roman" w:hAnsi="Times New Roman" w:cs="Times New Roman"/>
        </w:rPr>
      </w:pPr>
      <w:r w:rsidRPr="007B5BCB">
        <w:rPr>
          <w:rFonts w:ascii="Times New Roman" w:hAnsi="Times New Roman" w:cs="Times New Roman"/>
          <w:bCs/>
        </w:rPr>
        <w:t xml:space="preserve">3. </w:t>
      </w:r>
      <w:r w:rsidR="00B72596" w:rsidRPr="007B5BCB">
        <w:rPr>
          <w:rFonts w:ascii="Times New Roman" w:hAnsi="Times New Roman" w:cs="Times New Roman"/>
          <w:bCs/>
        </w:rPr>
        <w:t>информационно-консультационная,  образовательная поддержка субъектов</w:t>
      </w:r>
      <w:r w:rsidRPr="007B5BCB">
        <w:rPr>
          <w:rFonts w:ascii="Times New Roman" w:hAnsi="Times New Roman" w:cs="Times New Roman"/>
          <w:bCs/>
        </w:rPr>
        <w:t xml:space="preserve"> малого и среднего предпринимательства</w:t>
      </w:r>
    </w:p>
    <w:p w:rsidR="00904D02" w:rsidRPr="0098612A" w:rsidRDefault="00904D02" w:rsidP="0098612A">
      <w:pPr>
        <w:pStyle w:val="ConsPlusNormal"/>
        <w:widowControl/>
        <w:ind w:firstLine="540"/>
        <w:jc w:val="both"/>
        <w:rPr>
          <w:rFonts w:ascii="Times New Roman" w:hAnsi="Times New Roman" w:cs="Times New Roman"/>
          <w:sz w:val="22"/>
          <w:szCs w:val="22"/>
        </w:rPr>
      </w:pPr>
      <w:r w:rsidRPr="007B5BCB">
        <w:rPr>
          <w:rFonts w:ascii="Times New Roman" w:hAnsi="Times New Roman" w:cs="Times New Roman"/>
          <w:sz w:val="22"/>
          <w:szCs w:val="22"/>
        </w:rPr>
        <w:t xml:space="preserve">Цель - создание условий для наиболее полного удовлетворения информационных потребностей субъектов малого </w:t>
      </w:r>
      <w:r w:rsidR="00B72596" w:rsidRPr="007B5BCB">
        <w:rPr>
          <w:rFonts w:ascii="Times New Roman" w:hAnsi="Times New Roman" w:cs="Times New Roman"/>
          <w:sz w:val="22"/>
          <w:szCs w:val="22"/>
        </w:rPr>
        <w:t xml:space="preserve">и среднего </w:t>
      </w:r>
      <w:r w:rsidRPr="007B5BCB">
        <w:rPr>
          <w:rFonts w:ascii="Times New Roman" w:hAnsi="Times New Roman" w:cs="Times New Roman"/>
          <w:sz w:val="22"/>
          <w:szCs w:val="22"/>
        </w:rPr>
        <w:t>бизнеса, развитие доступной для предпринимателей системы консультирования по вопросам предпринимательской деятельности.</w:t>
      </w:r>
    </w:p>
    <w:p w:rsidR="00904D02" w:rsidRPr="007B5BCB" w:rsidRDefault="00904D02" w:rsidP="007B5BCB">
      <w:pPr>
        <w:spacing w:after="0"/>
        <w:jc w:val="both"/>
        <w:rPr>
          <w:rFonts w:ascii="Times New Roman" w:hAnsi="Times New Roman" w:cs="Times New Roman"/>
        </w:rPr>
      </w:pPr>
      <w:r w:rsidRPr="007B5BCB">
        <w:rPr>
          <w:rFonts w:ascii="Times New Roman" w:hAnsi="Times New Roman" w:cs="Times New Roman"/>
        </w:rPr>
        <w:t xml:space="preserve">В рамках данного раздела предусматриваются мероприятия в т.ч.: </w:t>
      </w:r>
    </w:p>
    <w:p w:rsidR="00904D02" w:rsidRPr="007B5BCB" w:rsidRDefault="00904D02" w:rsidP="007B5BCB">
      <w:pPr>
        <w:spacing w:after="0"/>
        <w:jc w:val="both"/>
        <w:rPr>
          <w:rFonts w:ascii="Times New Roman" w:hAnsi="Times New Roman" w:cs="Times New Roman"/>
        </w:rPr>
      </w:pPr>
      <w:r w:rsidRPr="007B5BCB">
        <w:rPr>
          <w:rFonts w:ascii="Times New Roman" w:hAnsi="Times New Roman" w:cs="Times New Roman"/>
        </w:rPr>
        <w:t>- по развитию и совершенствованию системы информационного обеспечения малого предпринимательства;</w:t>
      </w:r>
    </w:p>
    <w:p w:rsidR="00904D02" w:rsidRPr="007B5BCB" w:rsidRDefault="00B72596" w:rsidP="007B5BCB">
      <w:pPr>
        <w:spacing w:after="0"/>
        <w:jc w:val="both"/>
        <w:rPr>
          <w:rFonts w:ascii="Times New Roman" w:hAnsi="Times New Roman" w:cs="Times New Roman"/>
        </w:rPr>
      </w:pPr>
      <w:r w:rsidRPr="007B5BCB">
        <w:rPr>
          <w:rFonts w:ascii="Times New Roman" w:hAnsi="Times New Roman" w:cs="Times New Roman"/>
        </w:rPr>
        <w:t xml:space="preserve">- по </w:t>
      </w:r>
      <w:r w:rsidR="005E0EC4" w:rsidRPr="007B5BCB">
        <w:rPr>
          <w:rFonts w:ascii="Times New Roman" w:hAnsi="Times New Roman" w:cs="Times New Roman"/>
        </w:rPr>
        <w:t>обеспечению субъектов МСП экономической, правовой и иной информацией;</w:t>
      </w:r>
    </w:p>
    <w:p w:rsidR="005E0EC4" w:rsidRDefault="005E0EC4" w:rsidP="007B5BCB">
      <w:pPr>
        <w:spacing w:after="0"/>
        <w:jc w:val="both"/>
        <w:rPr>
          <w:rFonts w:ascii="Times New Roman" w:hAnsi="Times New Roman" w:cs="Times New Roman"/>
        </w:rPr>
      </w:pPr>
      <w:r w:rsidRPr="007B5BCB">
        <w:rPr>
          <w:rFonts w:ascii="Times New Roman" w:hAnsi="Times New Roman" w:cs="Times New Roman"/>
        </w:rPr>
        <w:t>- по повышению профессиональной компетенции предпринимателей.</w:t>
      </w:r>
    </w:p>
    <w:p w:rsidR="007B5BCB" w:rsidRPr="007B5BCB" w:rsidRDefault="007B5BCB" w:rsidP="007B5BCB">
      <w:pPr>
        <w:spacing w:after="0"/>
        <w:jc w:val="both"/>
        <w:rPr>
          <w:rFonts w:ascii="Times New Roman" w:hAnsi="Times New Roman" w:cs="Times New Roman"/>
        </w:rPr>
      </w:pPr>
    </w:p>
    <w:p w:rsidR="00904D02" w:rsidRPr="007B5BCB" w:rsidRDefault="00904D02" w:rsidP="00904D02">
      <w:pPr>
        <w:jc w:val="both"/>
        <w:rPr>
          <w:rFonts w:ascii="Times New Roman" w:hAnsi="Times New Roman" w:cs="Times New Roman"/>
        </w:rPr>
      </w:pPr>
      <w:r w:rsidRPr="007B5BCB">
        <w:rPr>
          <w:rFonts w:ascii="Times New Roman" w:hAnsi="Times New Roman" w:cs="Times New Roman"/>
        </w:rPr>
        <w:t xml:space="preserve">4. Административно-организационная поддержка </w:t>
      </w:r>
      <w:r w:rsidR="006B4442" w:rsidRPr="007B5BCB">
        <w:rPr>
          <w:rFonts w:ascii="Times New Roman" w:hAnsi="Times New Roman" w:cs="Times New Roman"/>
        </w:rPr>
        <w:t xml:space="preserve">субъектов </w:t>
      </w:r>
      <w:r w:rsidRPr="007B5BCB">
        <w:rPr>
          <w:rFonts w:ascii="Times New Roman" w:hAnsi="Times New Roman" w:cs="Times New Roman"/>
        </w:rPr>
        <w:t xml:space="preserve">малого </w:t>
      </w:r>
      <w:r w:rsidR="006B4442" w:rsidRPr="007B5BCB">
        <w:rPr>
          <w:rFonts w:ascii="Times New Roman" w:hAnsi="Times New Roman" w:cs="Times New Roman"/>
        </w:rPr>
        <w:t xml:space="preserve">и среднего </w:t>
      </w:r>
      <w:r w:rsidRPr="007B5BCB">
        <w:rPr>
          <w:rFonts w:ascii="Times New Roman" w:hAnsi="Times New Roman" w:cs="Times New Roman"/>
        </w:rPr>
        <w:t>предпринимательства.</w:t>
      </w:r>
    </w:p>
    <w:p w:rsidR="00904D02" w:rsidRPr="007B5BCB" w:rsidRDefault="00904D02" w:rsidP="0098612A">
      <w:pPr>
        <w:spacing w:after="0" w:line="240" w:lineRule="auto"/>
        <w:jc w:val="both"/>
        <w:rPr>
          <w:rFonts w:ascii="Times New Roman" w:hAnsi="Times New Roman" w:cs="Times New Roman"/>
        </w:rPr>
      </w:pPr>
      <w:r w:rsidRPr="007B5BCB">
        <w:rPr>
          <w:rFonts w:ascii="Times New Roman" w:hAnsi="Times New Roman" w:cs="Times New Roman"/>
        </w:rPr>
        <w:t>Цель - обеспечение взаимодействия органов исполнительной власти области и субъектов малого предпринимательства, направленное на развитие малого бизнеса. Повышение роли малого и среднего предпринимательства в социально-экономическом развитии муниципального района, популяризация предпринимательской деятельности среди различных групп населения.</w:t>
      </w:r>
    </w:p>
    <w:p w:rsidR="00623560" w:rsidRPr="007B5BCB" w:rsidRDefault="00623560" w:rsidP="0098612A">
      <w:pPr>
        <w:spacing w:after="0" w:line="240" w:lineRule="auto"/>
        <w:jc w:val="both"/>
        <w:rPr>
          <w:rFonts w:ascii="Times New Roman" w:hAnsi="Times New Roman" w:cs="Times New Roman"/>
        </w:rPr>
      </w:pPr>
      <w:r w:rsidRPr="007B5BCB">
        <w:rPr>
          <w:rFonts w:ascii="Times New Roman" w:hAnsi="Times New Roman" w:cs="Times New Roman"/>
        </w:rPr>
        <w:t>Предусматриваются организационные мероприятия:</w:t>
      </w:r>
    </w:p>
    <w:p w:rsidR="00623560" w:rsidRPr="007B5BCB" w:rsidRDefault="00623560" w:rsidP="0098612A">
      <w:pPr>
        <w:spacing w:after="0" w:line="240" w:lineRule="auto"/>
        <w:jc w:val="both"/>
        <w:rPr>
          <w:rFonts w:ascii="Times New Roman" w:hAnsi="Times New Roman" w:cs="Times New Roman"/>
        </w:rPr>
      </w:pPr>
      <w:r w:rsidRPr="007B5BCB">
        <w:rPr>
          <w:rFonts w:ascii="Times New Roman" w:hAnsi="Times New Roman" w:cs="Times New Roman"/>
        </w:rPr>
        <w:lastRenderedPageBreak/>
        <w:t>- участие СМП муниципального района в проведении  республиканских, межрегиональных выставках, конкурсах;</w:t>
      </w:r>
    </w:p>
    <w:p w:rsidR="00623560" w:rsidRPr="007B5BCB" w:rsidRDefault="00623560" w:rsidP="0098612A">
      <w:pPr>
        <w:spacing w:after="0" w:line="240" w:lineRule="auto"/>
        <w:jc w:val="both"/>
        <w:rPr>
          <w:rFonts w:ascii="Times New Roman" w:hAnsi="Times New Roman" w:cs="Times New Roman"/>
        </w:rPr>
      </w:pPr>
      <w:r w:rsidRPr="007B5BCB">
        <w:rPr>
          <w:rFonts w:ascii="Times New Roman" w:hAnsi="Times New Roman" w:cs="Times New Roman"/>
        </w:rPr>
        <w:t>-  проведение и участие в межрегиональных конференциях, «круглых столах», семинарах для представителей малого предпринимательства;</w:t>
      </w:r>
    </w:p>
    <w:p w:rsidR="00623560" w:rsidRDefault="00623560" w:rsidP="0098612A">
      <w:pPr>
        <w:spacing w:after="0" w:line="240" w:lineRule="auto"/>
        <w:jc w:val="both"/>
        <w:rPr>
          <w:rFonts w:ascii="Times New Roman" w:hAnsi="Times New Roman" w:cs="Times New Roman"/>
        </w:rPr>
      </w:pPr>
      <w:r w:rsidRPr="007B5BCB">
        <w:rPr>
          <w:rFonts w:ascii="Times New Roman" w:hAnsi="Times New Roman" w:cs="Times New Roman"/>
        </w:rPr>
        <w:t>-  проведение районного конкурса «Лучший предприниматель года».</w:t>
      </w:r>
    </w:p>
    <w:p w:rsidR="0098612A" w:rsidRPr="007B5BCB" w:rsidRDefault="0098612A" w:rsidP="0098612A">
      <w:pPr>
        <w:spacing w:after="0" w:line="240" w:lineRule="auto"/>
        <w:jc w:val="both"/>
        <w:rPr>
          <w:rFonts w:ascii="Times New Roman" w:hAnsi="Times New Roman" w:cs="Times New Roman"/>
        </w:rPr>
      </w:pPr>
    </w:p>
    <w:p w:rsidR="00904D02" w:rsidRPr="007B5BCB" w:rsidRDefault="00904D02" w:rsidP="00904D02">
      <w:pPr>
        <w:pStyle w:val="a3"/>
        <w:rPr>
          <w:b w:val="0"/>
          <w:i w:val="0"/>
          <w:sz w:val="22"/>
          <w:szCs w:val="22"/>
        </w:rPr>
      </w:pPr>
      <w:r w:rsidRPr="007B5BCB">
        <w:rPr>
          <w:b w:val="0"/>
          <w:i w:val="0"/>
          <w:sz w:val="22"/>
          <w:szCs w:val="22"/>
        </w:rPr>
        <w:t>5. Имущественная поддержка субъектов малого и среднего предпринимательства.</w:t>
      </w:r>
    </w:p>
    <w:p w:rsidR="00623560" w:rsidRPr="007B5BCB" w:rsidRDefault="00623560" w:rsidP="00904D02">
      <w:pPr>
        <w:pStyle w:val="a3"/>
        <w:rPr>
          <w:b w:val="0"/>
          <w:i w:val="0"/>
          <w:sz w:val="22"/>
          <w:szCs w:val="22"/>
        </w:rPr>
      </w:pPr>
    </w:p>
    <w:p w:rsidR="00623560" w:rsidRPr="007B5BCB" w:rsidRDefault="00904D02" w:rsidP="0098612A">
      <w:pPr>
        <w:pStyle w:val="a3"/>
        <w:ind w:firstLine="708"/>
        <w:jc w:val="both"/>
        <w:rPr>
          <w:b w:val="0"/>
          <w:i w:val="0"/>
          <w:sz w:val="22"/>
          <w:szCs w:val="22"/>
        </w:rPr>
      </w:pPr>
      <w:r w:rsidRPr="007B5BCB">
        <w:rPr>
          <w:b w:val="0"/>
          <w:i w:val="0"/>
          <w:sz w:val="22"/>
          <w:szCs w:val="22"/>
        </w:rPr>
        <w:t xml:space="preserve">Раздел Программы направлен на участие малого предпринимательства в выполнении муниципальных заказов. </w:t>
      </w:r>
    </w:p>
    <w:p w:rsidR="00B72596" w:rsidRPr="007B5BCB" w:rsidRDefault="00904D02" w:rsidP="0098612A">
      <w:pPr>
        <w:autoSpaceDE w:val="0"/>
        <w:autoSpaceDN w:val="0"/>
        <w:adjustRightInd w:val="0"/>
        <w:spacing w:after="0" w:line="240" w:lineRule="auto"/>
        <w:ind w:firstLine="540"/>
        <w:jc w:val="both"/>
        <w:rPr>
          <w:rFonts w:ascii="Times New Roman" w:hAnsi="Times New Roman" w:cs="Times New Roman"/>
        </w:rPr>
      </w:pPr>
      <w:r w:rsidRPr="007B5BCB">
        <w:rPr>
          <w:rFonts w:ascii="Times New Roman" w:hAnsi="Times New Roman" w:cs="Times New Roman"/>
        </w:rPr>
        <w:t xml:space="preserve">Имущественная поддержка субъектов малого и среднего предпринимательства заключается в реализации мероприятия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во владение и (или) пользование муниципального имущества, находящегося в собственности Пудожского муниципального района,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w:t>
      </w:r>
    </w:p>
    <w:p w:rsidR="00B72596" w:rsidRPr="00267B27" w:rsidRDefault="00B72596" w:rsidP="00904D02">
      <w:pPr>
        <w:pStyle w:val="a3"/>
        <w:rPr>
          <w:i w:val="0"/>
          <w:sz w:val="20"/>
        </w:rPr>
      </w:pPr>
    </w:p>
    <w:p w:rsidR="00904D02" w:rsidRPr="00904D02" w:rsidRDefault="00904D02" w:rsidP="00623560">
      <w:pPr>
        <w:autoSpaceDE w:val="0"/>
        <w:autoSpaceDN w:val="0"/>
        <w:adjustRightInd w:val="0"/>
        <w:spacing w:after="0" w:line="240" w:lineRule="auto"/>
        <w:ind w:firstLine="539"/>
        <w:jc w:val="center"/>
        <w:rPr>
          <w:rFonts w:ascii="Times New Roman" w:hAnsi="Times New Roman" w:cs="Times New Roman"/>
          <w:b/>
          <w:sz w:val="24"/>
          <w:szCs w:val="24"/>
        </w:rPr>
      </w:pPr>
      <w:r w:rsidRPr="00904D02">
        <w:rPr>
          <w:rFonts w:ascii="Times New Roman" w:hAnsi="Times New Roman" w:cs="Times New Roman"/>
          <w:sz w:val="24"/>
          <w:szCs w:val="24"/>
        </w:rPr>
        <w:tab/>
      </w:r>
      <w:r w:rsidRPr="00904D02">
        <w:rPr>
          <w:rFonts w:ascii="Times New Roman" w:hAnsi="Times New Roman" w:cs="Times New Roman"/>
          <w:b/>
          <w:sz w:val="24"/>
          <w:szCs w:val="24"/>
        </w:rPr>
        <w:t>5. Основания  для отказа  в предоставлении</w:t>
      </w:r>
    </w:p>
    <w:p w:rsidR="00904D02" w:rsidRPr="00904D02" w:rsidRDefault="00904D02" w:rsidP="00623560">
      <w:pPr>
        <w:autoSpaceDE w:val="0"/>
        <w:autoSpaceDN w:val="0"/>
        <w:adjustRightInd w:val="0"/>
        <w:spacing w:after="0" w:line="240" w:lineRule="auto"/>
        <w:ind w:firstLine="539"/>
        <w:jc w:val="center"/>
        <w:rPr>
          <w:rFonts w:ascii="Times New Roman" w:hAnsi="Times New Roman" w:cs="Times New Roman"/>
          <w:b/>
          <w:sz w:val="24"/>
          <w:szCs w:val="24"/>
        </w:rPr>
      </w:pPr>
      <w:r w:rsidRPr="00904D02">
        <w:rPr>
          <w:rFonts w:ascii="Times New Roman" w:hAnsi="Times New Roman" w:cs="Times New Roman"/>
          <w:b/>
          <w:sz w:val="24"/>
          <w:szCs w:val="24"/>
        </w:rPr>
        <w:t>муниципальной поддержки</w:t>
      </w:r>
    </w:p>
    <w:p w:rsidR="00904D02" w:rsidRPr="00904D02" w:rsidRDefault="00904D02" w:rsidP="00904D02">
      <w:pPr>
        <w:autoSpaceDE w:val="0"/>
        <w:autoSpaceDN w:val="0"/>
        <w:adjustRightInd w:val="0"/>
        <w:ind w:firstLine="540"/>
        <w:jc w:val="center"/>
        <w:rPr>
          <w:rFonts w:ascii="Times New Roman" w:hAnsi="Times New Roman" w:cs="Times New Roman"/>
          <w:b/>
          <w:sz w:val="24"/>
          <w:szCs w:val="24"/>
        </w:rPr>
      </w:pPr>
    </w:p>
    <w:p w:rsidR="00904D02" w:rsidRPr="007B5BCB" w:rsidRDefault="00904D02" w:rsidP="0098612A">
      <w:pPr>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Основаниями отказа в предоставлении муниципальной  поддержки субъектам малого и среднего предпринимательства, организациям инфраструктуры являются:</w:t>
      </w:r>
    </w:p>
    <w:p w:rsidR="00904D02" w:rsidRPr="007B5BCB" w:rsidRDefault="00904D02" w:rsidP="0098612A">
      <w:pPr>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1) непредставление документов, определенных  Программой развития малого и среднего предпринимательства, или представление недостоверных сведений и (или) документов;</w:t>
      </w:r>
    </w:p>
    <w:p w:rsidR="00904D02" w:rsidRPr="007B5BCB" w:rsidRDefault="00904D02" w:rsidP="0098612A">
      <w:pPr>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2) невыполнение условий оказания поддержки;</w:t>
      </w:r>
    </w:p>
    <w:p w:rsidR="00904D02" w:rsidRPr="007B5BCB" w:rsidRDefault="00904D02" w:rsidP="0098612A">
      <w:pPr>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3) в случае, если ранее в отношении заявителя - субъекта малого, среднего предпринимательства было принято решение о предоставлении аналогичной поддержки и сроки ее оказания не истекли.</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Под аналогичной поддержкой для целей настоящей Программы понимается государственная поддержка одной формы субъекту малого и среднего предпринимательства, организации инфраструктуры, оказанная в рамках настоящей Программы.</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 xml:space="preserve"> Сроком оказания поддержки является период, в течение которого реализуется мероприятие по государственной поддержке субъекта малого и среднего предпринимательства, организации инфраструктуры. Срок оказания поддержки устанавливается в договоре (соглашении), заключаемом с субъектом малого и среднего предпринимательства, организацией инфраструктуры;</w:t>
      </w:r>
    </w:p>
    <w:p w:rsidR="00904D02" w:rsidRPr="007B5BCB" w:rsidRDefault="00904D02" w:rsidP="0098612A">
      <w:pPr>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4) в случае, если с момента признания субъекта малого, среднего предпринимательства, допустившим нарушение порядка и условий предоставления финансовой поддержки, в том числе не обеспечившим целевого использования бюджетных средств, прошло менее чем три года;</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5) в случае превышения суммы запрашиваемых грантов над лимитами бюджетных ассигнований, доведенных администрации Пудожского муниципального района на мероприятия Программы на соответствующий финансовый год;</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6) для субъектов малого, среднего предпринимательства торговой сферы в случае превышения доли субъектов малого, среднего предпринимательства - получателей государственной поддержки в рамках одного мероприятия финансовой формы поддержки более двадцати процентов от общей суммы по мероприятию финансовой формы поддержки;</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7) в случае наличия у субъекта малого и среднего предпринимательства задолженности по налогам, сборам, страховым взносам, пеням и налоговым санкциям по состоянию на первое число месяца, в котором направлена заявка о предоставлении гранта;</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8) в случае отказа субъекта малого и среднего предпринимательства, в отношении которого принято решение о предоставлении поддержки, предоставить в администрацию Пудожского муниципального района отчет получателя поддержки на момент оказания поддержки, а также ежегодно в течение последующих двух календарных лет.</w:t>
      </w:r>
    </w:p>
    <w:p w:rsidR="00904D02" w:rsidRPr="007B5BCB"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 xml:space="preserve">В ходе реализации мероприятий Программы администрация Пудожского муниципального </w:t>
      </w:r>
      <w:r w:rsidRPr="007B5BCB">
        <w:rPr>
          <w:rFonts w:ascii="Times New Roman" w:hAnsi="Times New Roman" w:cs="Times New Roman"/>
        </w:rPr>
        <w:lastRenderedPageBreak/>
        <w:t>района может устанавливать дополнительные условия и требования предоставления муниципальной  поддержки.</w:t>
      </w:r>
    </w:p>
    <w:p w:rsidR="00904D02" w:rsidRDefault="00904D02" w:rsidP="0098612A">
      <w:pPr>
        <w:widowControl w:val="0"/>
        <w:autoSpaceDE w:val="0"/>
        <w:autoSpaceDN w:val="0"/>
        <w:adjustRightInd w:val="0"/>
        <w:spacing w:after="0" w:line="240" w:lineRule="auto"/>
        <w:ind w:firstLine="539"/>
        <w:jc w:val="both"/>
        <w:rPr>
          <w:rFonts w:ascii="Times New Roman" w:hAnsi="Times New Roman" w:cs="Times New Roman"/>
        </w:rPr>
      </w:pPr>
      <w:r w:rsidRPr="007B5BCB">
        <w:rPr>
          <w:rFonts w:ascii="Times New Roman" w:hAnsi="Times New Roman" w:cs="Times New Roman"/>
        </w:rPr>
        <w:tab/>
        <w:t>Мониторинг результатов реализации Программы осуществляется по итогам года. Система мониторинга ожидаемых результатов включает в себя проведение анализа целевых индикаторов и показателей,  анализ официальных данных, представляемых Территориальным органом Федеральной службы государственной статистики по Республике Карелия.</w:t>
      </w:r>
    </w:p>
    <w:p w:rsidR="0098612A" w:rsidRPr="007B5BCB" w:rsidRDefault="0098612A" w:rsidP="0098612A">
      <w:pPr>
        <w:widowControl w:val="0"/>
        <w:autoSpaceDE w:val="0"/>
        <w:autoSpaceDN w:val="0"/>
        <w:adjustRightInd w:val="0"/>
        <w:spacing w:after="0" w:line="240" w:lineRule="auto"/>
        <w:ind w:firstLine="539"/>
        <w:jc w:val="both"/>
        <w:rPr>
          <w:rFonts w:ascii="Times New Roman" w:hAnsi="Times New Roman" w:cs="Times New Roman"/>
        </w:rPr>
      </w:pPr>
    </w:p>
    <w:p w:rsidR="00904D02" w:rsidRPr="00904D02" w:rsidRDefault="00904D02" w:rsidP="00904D02">
      <w:pPr>
        <w:pStyle w:val="a3"/>
        <w:tabs>
          <w:tab w:val="left" w:pos="4590"/>
        </w:tabs>
        <w:ind w:left="-57" w:hanging="51"/>
        <w:jc w:val="center"/>
        <w:rPr>
          <w:i w:val="0"/>
          <w:sz w:val="24"/>
          <w:szCs w:val="24"/>
        </w:rPr>
      </w:pPr>
      <w:r w:rsidRPr="00904D02">
        <w:rPr>
          <w:i w:val="0"/>
          <w:sz w:val="24"/>
          <w:szCs w:val="24"/>
        </w:rPr>
        <w:t>6. Финансовое обеспечение программы</w:t>
      </w:r>
    </w:p>
    <w:p w:rsidR="00904D02" w:rsidRPr="00904D02" w:rsidRDefault="00904D02" w:rsidP="00904D02">
      <w:pPr>
        <w:pStyle w:val="a3"/>
        <w:tabs>
          <w:tab w:val="left" w:pos="4590"/>
        </w:tabs>
        <w:ind w:left="-57" w:hanging="51"/>
        <w:jc w:val="center"/>
        <w:rPr>
          <w:i w:val="0"/>
          <w:sz w:val="24"/>
          <w:szCs w:val="24"/>
        </w:rPr>
      </w:pPr>
    </w:p>
    <w:p w:rsidR="00780861" w:rsidRPr="0098612A" w:rsidRDefault="00904D02" w:rsidP="007B5BCB">
      <w:pPr>
        <w:ind w:firstLine="540"/>
        <w:jc w:val="both"/>
        <w:rPr>
          <w:rFonts w:ascii="Times New Roman" w:hAnsi="Times New Roman" w:cs="Times New Roman"/>
        </w:rPr>
      </w:pPr>
      <w:r w:rsidRPr="0098612A">
        <w:rPr>
          <w:rFonts w:ascii="Times New Roman" w:hAnsi="Times New Roman" w:cs="Times New Roman"/>
        </w:rPr>
        <w:t xml:space="preserve">    Финансовое обеспечение Программы осуществляется за счет средств бюджетов Пудожского муниципального района, федерального и республиканского бюджетов и иных источников, выделяемых на поддержку и развитие малого и среднего предпринимательства. Средства бюджета Республики Карелия и федерального бюджета предоставляются на условиях софинансирования. Объемы финансирования мероприятий Программы за счет средств бюджета Пудожского муниципального района   ежегодно подлежат уточнению в установленном порядке при формировании проекта бюджета на </w:t>
      </w:r>
      <w:r w:rsidR="0043460C" w:rsidRPr="0098612A">
        <w:rPr>
          <w:rFonts w:ascii="Times New Roman" w:hAnsi="Times New Roman" w:cs="Times New Roman"/>
        </w:rPr>
        <w:t>соответствующий финансовый год.</w:t>
      </w:r>
    </w:p>
    <w:p w:rsidR="006B4442" w:rsidRPr="00CF27EC" w:rsidRDefault="006B4442" w:rsidP="0043460C">
      <w:pPr>
        <w:jc w:val="center"/>
        <w:rPr>
          <w:rFonts w:ascii="Times New Roman" w:hAnsi="Times New Roman" w:cs="Times New Roman"/>
          <w:b/>
          <w:sz w:val="24"/>
          <w:szCs w:val="24"/>
        </w:rPr>
      </w:pPr>
      <w:r w:rsidRPr="00CF27EC">
        <w:rPr>
          <w:rFonts w:ascii="Times New Roman" w:hAnsi="Times New Roman" w:cs="Times New Roman"/>
          <w:b/>
          <w:sz w:val="24"/>
          <w:szCs w:val="24"/>
        </w:rPr>
        <w:t>7. Оценка ожидаемой эффективности</w:t>
      </w:r>
    </w:p>
    <w:p w:rsidR="006B4442" w:rsidRPr="007B5BCB" w:rsidRDefault="006B4442" w:rsidP="006B4442">
      <w:pPr>
        <w:pStyle w:val="a6"/>
        <w:ind w:firstLine="741"/>
        <w:jc w:val="both"/>
        <w:rPr>
          <w:sz w:val="22"/>
          <w:szCs w:val="22"/>
        </w:rPr>
      </w:pPr>
      <w:r w:rsidRPr="007B5BCB">
        <w:rPr>
          <w:sz w:val="22"/>
          <w:szCs w:val="22"/>
        </w:rPr>
        <w:t>В результате реализации мероприятий, предусмотренных Программой развития и поддержки малого предпринимательства на территории Пудожского муниципального района  на 2019-2024 годы, будут достигнуты следующие социально-экономические показатели, характеризующие экономическую,  социальную эффективность развития малого предпринимательства:</w:t>
      </w:r>
    </w:p>
    <w:p w:rsidR="006B4442" w:rsidRPr="007B5BCB" w:rsidRDefault="006B4442" w:rsidP="006B4442">
      <w:pPr>
        <w:pStyle w:val="a6"/>
        <w:ind w:firstLine="741"/>
        <w:rPr>
          <w:bCs/>
          <w:sz w:val="22"/>
          <w:szCs w:val="22"/>
        </w:rPr>
      </w:pPr>
      <w:r w:rsidRPr="007B5BCB">
        <w:rPr>
          <w:bCs/>
          <w:sz w:val="22"/>
          <w:szCs w:val="22"/>
        </w:rPr>
        <w:t>1. Показатели экономической эффективности:</w:t>
      </w:r>
    </w:p>
    <w:p w:rsidR="006B4442" w:rsidRPr="007B5BCB" w:rsidRDefault="006B4442" w:rsidP="006B4442">
      <w:pPr>
        <w:pStyle w:val="a6"/>
        <w:numPr>
          <w:ilvl w:val="0"/>
          <w:numId w:val="2"/>
        </w:numPr>
        <w:spacing w:after="0"/>
        <w:jc w:val="both"/>
        <w:rPr>
          <w:sz w:val="22"/>
          <w:szCs w:val="22"/>
        </w:rPr>
      </w:pPr>
      <w:r w:rsidRPr="007B5BCB">
        <w:rPr>
          <w:b/>
          <w:bCs/>
          <w:sz w:val="22"/>
          <w:szCs w:val="22"/>
        </w:rPr>
        <w:t xml:space="preserve"> </w:t>
      </w:r>
      <w:r w:rsidRPr="007B5BCB">
        <w:rPr>
          <w:sz w:val="22"/>
          <w:szCs w:val="22"/>
        </w:rPr>
        <w:t>увеличение количества осуществляющих свою деятельность субъектов малого и среднего предпринимательства до 556 чел.;</w:t>
      </w:r>
    </w:p>
    <w:p w:rsidR="006B4442" w:rsidRPr="007B5BCB" w:rsidRDefault="006B4442" w:rsidP="006B4442">
      <w:pPr>
        <w:pStyle w:val="a6"/>
        <w:numPr>
          <w:ilvl w:val="0"/>
          <w:numId w:val="2"/>
        </w:numPr>
        <w:spacing w:after="0"/>
        <w:jc w:val="both"/>
        <w:rPr>
          <w:sz w:val="22"/>
          <w:szCs w:val="22"/>
        </w:rPr>
      </w:pPr>
      <w:r w:rsidRPr="007B5BCB">
        <w:rPr>
          <w:sz w:val="22"/>
          <w:szCs w:val="22"/>
        </w:rPr>
        <w:t>увеличение  среднесписочной численности занятых на малых и средних предприятиях до 2536 чел.;</w:t>
      </w:r>
    </w:p>
    <w:p w:rsidR="006B4442" w:rsidRPr="007B5BCB" w:rsidRDefault="006B4442" w:rsidP="006B4442">
      <w:pPr>
        <w:pStyle w:val="a6"/>
        <w:numPr>
          <w:ilvl w:val="0"/>
          <w:numId w:val="2"/>
        </w:numPr>
        <w:spacing w:after="0"/>
        <w:jc w:val="both"/>
        <w:rPr>
          <w:sz w:val="22"/>
          <w:szCs w:val="22"/>
        </w:rPr>
      </w:pPr>
      <w:r w:rsidRPr="007B5BCB">
        <w:rPr>
          <w:sz w:val="22"/>
          <w:szCs w:val="22"/>
        </w:rPr>
        <w:t>увеличение  среднесписочной численности занятых у индивидуальных предпринимателей до 806 чел.;</w:t>
      </w:r>
    </w:p>
    <w:p w:rsidR="006B4442" w:rsidRPr="007B5BCB" w:rsidRDefault="006B4442" w:rsidP="006B4442">
      <w:pPr>
        <w:pStyle w:val="a6"/>
        <w:numPr>
          <w:ilvl w:val="0"/>
          <w:numId w:val="2"/>
        </w:numPr>
        <w:spacing w:after="0"/>
        <w:jc w:val="both"/>
        <w:rPr>
          <w:sz w:val="22"/>
          <w:szCs w:val="22"/>
        </w:rPr>
      </w:pPr>
      <w:r w:rsidRPr="007B5BCB">
        <w:rPr>
          <w:b/>
          <w:bCs/>
          <w:sz w:val="22"/>
          <w:szCs w:val="22"/>
        </w:rPr>
        <w:t xml:space="preserve"> </w:t>
      </w:r>
      <w:r w:rsidRPr="007B5BCB">
        <w:rPr>
          <w:sz w:val="22"/>
          <w:szCs w:val="22"/>
        </w:rPr>
        <w:t>увеличение количества субъектов малого и среднего предпринимательства в расчете на 10000 человек населения до 347 ед.;</w:t>
      </w:r>
    </w:p>
    <w:p w:rsidR="006B4442" w:rsidRPr="007B5BCB" w:rsidRDefault="006B4442" w:rsidP="006B4442">
      <w:pPr>
        <w:pStyle w:val="a6"/>
        <w:numPr>
          <w:ilvl w:val="0"/>
          <w:numId w:val="2"/>
        </w:numPr>
        <w:spacing w:after="0"/>
        <w:jc w:val="both"/>
        <w:rPr>
          <w:sz w:val="22"/>
          <w:szCs w:val="22"/>
        </w:rPr>
      </w:pPr>
      <w:r w:rsidRPr="007B5BCB">
        <w:rPr>
          <w:sz w:val="22"/>
          <w:szCs w:val="22"/>
        </w:rPr>
        <w:t xml:space="preserve"> создание за период 2019-2024гг. более 547 рабочих мест;</w:t>
      </w:r>
    </w:p>
    <w:p w:rsidR="006B4442" w:rsidRPr="007B5BCB" w:rsidRDefault="006B4442" w:rsidP="006B4442">
      <w:pPr>
        <w:pStyle w:val="a6"/>
        <w:numPr>
          <w:ilvl w:val="0"/>
          <w:numId w:val="2"/>
        </w:numPr>
        <w:spacing w:after="0"/>
        <w:jc w:val="both"/>
        <w:rPr>
          <w:b/>
          <w:bCs/>
          <w:sz w:val="22"/>
          <w:szCs w:val="22"/>
        </w:rPr>
      </w:pPr>
      <w:r w:rsidRPr="007B5BCB">
        <w:rPr>
          <w:sz w:val="22"/>
          <w:szCs w:val="22"/>
        </w:rPr>
        <w:t xml:space="preserve">  увеличение количества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не менее 35   человек</w:t>
      </w:r>
    </w:p>
    <w:p w:rsidR="006B4442" w:rsidRPr="007B5BCB" w:rsidRDefault="006B4442" w:rsidP="006B4442">
      <w:pPr>
        <w:pStyle w:val="ConsPlusNormal"/>
        <w:ind w:firstLine="0"/>
        <w:jc w:val="both"/>
        <w:rPr>
          <w:rFonts w:ascii="Times New Roman" w:hAnsi="Times New Roman" w:cs="Times New Roman"/>
          <w:sz w:val="22"/>
          <w:szCs w:val="22"/>
        </w:rPr>
      </w:pPr>
    </w:p>
    <w:p w:rsidR="006B4442" w:rsidRPr="007B5BCB" w:rsidRDefault="006B4442" w:rsidP="006B4442">
      <w:pPr>
        <w:pStyle w:val="a6"/>
        <w:ind w:firstLine="741"/>
        <w:rPr>
          <w:bCs/>
          <w:sz w:val="22"/>
          <w:szCs w:val="22"/>
        </w:rPr>
      </w:pPr>
      <w:r w:rsidRPr="007B5BCB">
        <w:rPr>
          <w:bCs/>
          <w:sz w:val="22"/>
          <w:szCs w:val="22"/>
        </w:rPr>
        <w:t>2. Показатели социальной эффективности:</w:t>
      </w:r>
    </w:p>
    <w:p w:rsidR="006B4442" w:rsidRPr="007B5BCB" w:rsidRDefault="006B4442" w:rsidP="006B4442">
      <w:pPr>
        <w:pStyle w:val="a6"/>
        <w:jc w:val="both"/>
        <w:rPr>
          <w:sz w:val="22"/>
          <w:szCs w:val="22"/>
        </w:rPr>
      </w:pPr>
      <w:r w:rsidRPr="007B5BCB">
        <w:rPr>
          <w:sz w:val="22"/>
          <w:szCs w:val="22"/>
        </w:rPr>
        <w:t>Достигнутые количественные показатели развития малого предпринимательства определят качественные социальные результаты:</w:t>
      </w:r>
    </w:p>
    <w:p w:rsidR="006B4442" w:rsidRPr="007B5BCB" w:rsidRDefault="006B4442" w:rsidP="006B4442">
      <w:pPr>
        <w:pStyle w:val="a6"/>
        <w:numPr>
          <w:ilvl w:val="0"/>
          <w:numId w:val="3"/>
        </w:numPr>
        <w:spacing w:after="0"/>
        <w:jc w:val="both"/>
        <w:rPr>
          <w:sz w:val="22"/>
          <w:szCs w:val="22"/>
        </w:rPr>
      </w:pPr>
      <w:r w:rsidRPr="007B5BCB">
        <w:rPr>
          <w:sz w:val="22"/>
          <w:szCs w:val="22"/>
        </w:rPr>
        <w:t>сохранение созданных рабочих мест;</w:t>
      </w:r>
    </w:p>
    <w:p w:rsidR="006B4442" w:rsidRPr="007B5BCB" w:rsidRDefault="006B4442" w:rsidP="006B4442">
      <w:pPr>
        <w:pStyle w:val="a6"/>
        <w:numPr>
          <w:ilvl w:val="0"/>
          <w:numId w:val="3"/>
        </w:numPr>
        <w:spacing w:after="0"/>
        <w:jc w:val="both"/>
        <w:rPr>
          <w:sz w:val="22"/>
          <w:szCs w:val="22"/>
        </w:rPr>
      </w:pPr>
      <w:r w:rsidRPr="007B5BCB">
        <w:rPr>
          <w:sz w:val="22"/>
          <w:szCs w:val="22"/>
        </w:rPr>
        <w:t>снижение безработицы, обеспечение занятости молодежи, трудоустройство социально незащищенных категорий населения;</w:t>
      </w:r>
    </w:p>
    <w:p w:rsidR="006B4442" w:rsidRPr="007B5BCB" w:rsidRDefault="006B4442" w:rsidP="006B4442">
      <w:pPr>
        <w:pStyle w:val="a6"/>
        <w:numPr>
          <w:ilvl w:val="0"/>
          <w:numId w:val="3"/>
        </w:numPr>
        <w:spacing w:after="0"/>
        <w:jc w:val="both"/>
        <w:rPr>
          <w:sz w:val="22"/>
          <w:szCs w:val="22"/>
        </w:rPr>
      </w:pPr>
      <w:r w:rsidRPr="007B5BCB">
        <w:rPr>
          <w:sz w:val="22"/>
          <w:szCs w:val="22"/>
        </w:rPr>
        <w:t>повышение благосостояния населения, снижение общей социальной напряженности в районе;</w:t>
      </w:r>
    </w:p>
    <w:p w:rsidR="006B4442" w:rsidRPr="007B5BCB" w:rsidRDefault="006B4442" w:rsidP="006B4442">
      <w:pPr>
        <w:pStyle w:val="a6"/>
        <w:numPr>
          <w:ilvl w:val="0"/>
          <w:numId w:val="3"/>
        </w:numPr>
        <w:spacing w:after="0"/>
        <w:jc w:val="both"/>
        <w:rPr>
          <w:sz w:val="22"/>
          <w:szCs w:val="22"/>
        </w:rPr>
      </w:pPr>
      <w:r w:rsidRPr="007B5BCB">
        <w:rPr>
          <w:sz w:val="22"/>
          <w:szCs w:val="22"/>
        </w:rPr>
        <w:t>насыщение потребительского рынка товарами и услугами, удовлетворение потребительского спроса населения;</w:t>
      </w:r>
    </w:p>
    <w:p w:rsidR="006B4442" w:rsidRPr="007B5BCB" w:rsidRDefault="006B4442" w:rsidP="006B4442">
      <w:pPr>
        <w:pStyle w:val="a6"/>
        <w:numPr>
          <w:ilvl w:val="0"/>
          <w:numId w:val="3"/>
        </w:numPr>
        <w:spacing w:after="0"/>
        <w:jc w:val="both"/>
        <w:rPr>
          <w:sz w:val="22"/>
          <w:szCs w:val="22"/>
        </w:rPr>
      </w:pPr>
      <w:r w:rsidRPr="007B5BCB">
        <w:rPr>
          <w:sz w:val="22"/>
          <w:szCs w:val="22"/>
        </w:rPr>
        <w:t>совершенствование отраслевой структуры района  путем заполнения малыми предприятиями «свободной ниши» по организации новых производств и услуг; эффективное использование незагруженных производственных мощностей  предприятий;</w:t>
      </w:r>
    </w:p>
    <w:p w:rsidR="006B4442" w:rsidRPr="007B5BCB" w:rsidRDefault="006B4442" w:rsidP="006B4442">
      <w:pPr>
        <w:numPr>
          <w:ilvl w:val="0"/>
          <w:numId w:val="3"/>
        </w:numPr>
        <w:spacing w:after="0" w:line="240" w:lineRule="auto"/>
        <w:jc w:val="both"/>
        <w:rPr>
          <w:rFonts w:ascii="Times New Roman" w:hAnsi="Times New Roman" w:cs="Times New Roman"/>
        </w:rPr>
      </w:pPr>
      <w:r w:rsidRPr="007B5BCB">
        <w:rPr>
          <w:rFonts w:ascii="Times New Roman" w:hAnsi="Times New Roman" w:cs="Times New Roman"/>
        </w:rPr>
        <w:t>расширение инфраструктуры поддержки малого предпринимательства;</w:t>
      </w:r>
    </w:p>
    <w:p w:rsidR="006B4442" w:rsidRPr="007B5BCB" w:rsidRDefault="006B4442" w:rsidP="006B4442">
      <w:pPr>
        <w:numPr>
          <w:ilvl w:val="0"/>
          <w:numId w:val="3"/>
        </w:numPr>
        <w:spacing w:after="0" w:line="240" w:lineRule="auto"/>
        <w:jc w:val="both"/>
        <w:rPr>
          <w:rFonts w:ascii="Times New Roman" w:hAnsi="Times New Roman" w:cs="Times New Roman"/>
        </w:rPr>
      </w:pPr>
      <w:r w:rsidRPr="007B5BCB">
        <w:rPr>
          <w:rFonts w:ascii="Times New Roman" w:hAnsi="Times New Roman" w:cs="Times New Roman"/>
        </w:rPr>
        <w:lastRenderedPageBreak/>
        <w:t>рост уровня удовлетворенности предпринимателей состоянием деловой среды и работой инфраструктуры поддержки малого и среднего предпринимательства</w:t>
      </w:r>
    </w:p>
    <w:p w:rsidR="006B4442" w:rsidRPr="007B5BCB" w:rsidRDefault="006B4442" w:rsidP="006B4442"/>
    <w:p w:rsidR="00780861" w:rsidRDefault="00780861" w:rsidP="006B4442"/>
    <w:p w:rsidR="00780861" w:rsidRDefault="00780861" w:rsidP="006B4442"/>
    <w:p w:rsidR="007B5BCB" w:rsidRDefault="007B5BCB" w:rsidP="006B4442"/>
    <w:p w:rsidR="007B5BCB" w:rsidRDefault="007B5BCB" w:rsidP="006B4442"/>
    <w:p w:rsidR="007B5BCB" w:rsidRDefault="007B5BCB" w:rsidP="006B4442"/>
    <w:p w:rsidR="007B5BCB" w:rsidRDefault="007B5BCB" w:rsidP="006B4442"/>
    <w:p w:rsidR="007B5BCB" w:rsidRDefault="007B5BCB" w:rsidP="006B4442"/>
    <w:p w:rsidR="007B5BCB" w:rsidRDefault="007B5BCB" w:rsidP="006B4442"/>
    <w:p w:rsidR="007B5BCB" w:rsidRDefault="007B5BCB" w:rsidP="006B4442"/>
    <w:p w:rsidR="007B5BCB" w:rsidRDefault="007B5BCB" w:rsidP="006B4442"/>
    <w:p w:rsidR="00780861" w:rsidRDefault="00780861" w:rsidP="006B4442"/>
    <w:p w:rsidR="007B5BCB" w:rsidRDefault="007B5BCB" w:rsidP="006B4442"/>
    <w:p w:rsidR="007B5BCB" w:rsidRDefault="007B5BCB" w:rsidP="006B4442"/>
    <w:p w:rsidR="007B5BCB" w:rsidRDefault="007B5BCB" w:rsidP="006B4442"/>
    <w:p w:rsidR="007B5BCB" w:rsidRDefault="007B5BCB" w:rsidP="006B4442"/>
    <w:p w:rsidR="007B5BCB" w:rsidRDefault="007B5BCB"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98612A" w:rsidRDefault="0098612A" w:rsidP="006B4442"/>
    <w:p w:rsidR="00780861" w:rsidRPr="007B5BCB" w:rsidRDefault="006B4442" w:rsidP="006B4442">
      <w:pPr>
        <w:autoSpaceDE w:val="0"/>
        <w:autoSpaceDN w:val="0"/>
        <w:adjustRightInd w:val="0"/>
        <w:ind w:firstLine="539"/>
        <w:jc w:val="both"/>
        <w:rPr>
          <w:rFonts w:ascii="Times New Roman" w:hAnsi="Times New Roman" w:cs="Times New Roman"/>
          <w:i/>
        </w:rPr>
      </w:pPr>
      <w:r w:rsidRPr="007B5BCB">
        <w:rPr>
          <w:rFonts w:ascii="Times New Roman" w:hAnsi="Times New Roman" w:cs="Times New Roman"/>
        </w:rPr>
        <w:lastRenderedPageBreak/>
        <w:t>Ожидаемая эффективность предлагаемой Программы будет выражаться в результатах, приведенных в таблице</w:t>
      </w:r>
      <w:r w:rsidR="006A5E24">
        <w:rPr>
          <w:rFonts w:ascii="Times New Roman" w:hAnsi="Times New Roman" w:cs="Times New Roman"/>
        </w:rPr>
        <w:t>.</w:t>
      </w:r>
      <w:r w:rsidRPr="007B5BCB">
        <w:rPr>
          <w:rFonts w:ascii="Times New Roman" w:hAnsi="Times New Roman" w:cs="Times New Roman"/>
          <w:i/>
        </w:rPr>
        <w:t xml:space="preserve">         </w:t>
      </w:r>
    </w:p>
    <w:p w:rsidR="00780861" w:rsidRPr="007B5BCB" w:rsidRDefault="00780861" w:rsidP="00780861">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 xml:space="preserve">                         </w:t>
      </w:r>
      <w:r w:rsidR="006B4442" w:rsidRPr="009D6F32">
        <w:rPr>
          <w:rFonts w:ascii="Times New Roman" w:hAnsi="Times New Roman" w:cs="Times New Roman"/>
          <w:i/>
          <w:sz w:val="24"/>
          <w:szCs w:val="24"/>
        </w:rPr>
        <w:t xml:space="preserve">    </w:t>
      </w:r>
    </w:p>
    <w:p w:rsidR="00780861" w:rsidRPr="007B5BCB" w:rsidRDefault="00780861" w:rsidP="00780861">
      <w:pPr>
        <w:autoSpaceDE w:val="0"/>
        <w:autoSpaceDN w:val="0"/>
        <w:adjustRightInd w:val="0"/>
        <w:jc w:val="center"/>
        <w:rPr>
          <w:rFonts w:ascii="Times New Roman" w:hAnsi="Times New Roman" w:cs="Times New Roman"/>
          <w:b/>
          <w:sz w:val="24"/>
          <w:szCs w:val="24"/>
        </w:rPr>
      </w:pPr>
      <w:r w:rsidRPr="007B5BCB">
        <w:rPr>
          <w:rFonts w:ascii="Times New Roman" w:hAnsi="Times New Roman" w:cs="Times New Roman"/>
          <w:b/>
          <w:sz w:val="24"/>
          <w:szCs w:val="24"/>
        </w:rPr>
        <w:t>Ожидаемая эффективность реализации Программы</w:t>
      </w:r>
    </w:p>
    <w:tbl>
      <w:tblPr>
        <w:tblpPr w:leftFromText="180" w:rightFromText="180" w:vertAnchor="text" w:horzAnchor="margin" w:tblpXSpec="center" w:tblpY="435"/>
        <w:tblW w:w="10275" w:type="dxa"/>
        <w:tblLayout w:type="fixed"/>
        <w:tblCellMar>
          <w:left w:w="30" w:type="dxa"/>
          <w:right w:w="30" w:type="dxa"/>
        </w:tblCellMar>
        <w:tblLook w:val="0000"/>
      </w:tblPr>
      <w:tblGrid>
        <w:gridCol w:w="3291"/>
        <w:gridCol w:w="879"/>
        <w:gridCol w:w="822"/>
        <w:gridCol w:w="822"/>
        <w:gridCol w:w="822"/>
        <w:gridCol w:w="822"/>
        <w:gridCol w:w="765"/>
        <w:gridCol w:w="850"/>
        <w:gridCol w:w="1202"/>
      </w:tblGrid>
      <w:tr w:rsidR="00780861" w:rsidRPr="007B5BCB" w:rsidTr="00780861">
        <w:trPr>
          <w:cantSplit/>
          <w:trHeight w:val="195"/>
        </w:trPr>
        <w:tc>
          <w:tcPr>
            <w:tcW w:w="3291" w:type="dxa"/>
            <w:vMerge w:val="restart"/>
            <w:tcBorders>
              <w:top w:val="single" w:sz="4" w:space="0" w:color="auto"/>
              <w:left w:val="single" w:sz="4" w:space="0" w:color="auto"/>
              <w:right w:val="single" w:sz="6" w:space="0" w:color="auto"/>
            </w:tcBorders>
            <w:shd w:val="clear" w:color="auto" w:fill="auto"/>
          </w:tcPr>
          <w:p w:rsidR="00780861" w:rsidRPr="007B5BCB" w:rsidRDefault="00780861" w:rsidP="00780861">
            <w:pPr>
              <w:jc w:val="center"/>
              <w:rPr>
                <w:rFonts w:ascii="Times New Roman" w:hAnsi="Times New Roman" w:cs="Times New Roman"/>
                <w:snapToGrid w:val="0"/>
              </w:rPr>
            </w:pPr>
          </w:p>
          <w:p w:rsidR="00780861" w:rsidRPr="007B5BCB" w:rsidRDefault="00780861" w:rsidP="00780861">
            <w:pPr>
              <w:tabs>
                <w:tab w:val="left" w:pos="255"/>
              </w:tabs>
              <w:jc w:val="center"/>
              <w:rPr>
                <w:rFonts w:ascii="Times New Roman" w:hAnsi="Times New Roman" w:cs="Times New Roman"/>
                <w:snapToGrid w:val="0"/>
              </w:rPr>
            </w:pPr>
          </w:p>
          <w:p w:rsidR="00780861" w:rsidRPr="007B5BCB" w:rsidRDefault="00780861" w:rsidP="00780861">
            <w:pPr>
              <w:pStyle w:val="4"/>
              <w:spacing w:before="0"/>
              <w:jc w:val="center"/>
              <w:rPr>
                <w:rFonts w:ascii="Times New Roman" w:hAnsi="Times New Roman" w:cs="Times New Roman"/>
                <w:b w:val="0"/>
                <w:i w:val="0"/>
                <w:color w:val="auto"/>
              </w:rPr>
            </w:pPr>
            <w:r w:rsidRPr="007B5BCB">
              <w:rPr>
                <w:rFonts w:ascii="Times New Roman" w:hAnsi="Times New Roman" w:cs="Times New Roman"/>
                <w:b w:val="0"/>
                <w:i w:val="0"/>
                <w:color w:val="auto"/>
              </w:rPr>
              <w:t>Показатели</w:t>
            </w:r>
          </w:p>
        </w:tc>
        <w:tc>
          <w:tcPr>
            <w:tcW w:w="879" w:type="dxa"/>
            <w:vMerge w:val="restart"/>
            <w:tcBorders>
              <w:top w:val="single" w:sz="4" w:space="0" w:color="auto"/>
              <w:left w:val="single" w:sz="6" w:space="0" w:color="auto"/>
              <w:right w:val="single" w:sz="6" w:space="0" w:color="auto"/>
            </w:tcBorders>
            <w:shd w:val="clear" w:color="auto" w:fill="auto"/>
            <w:textDirection w:val="btLr"/>
          </w:tcPr>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rPr>
              <w:t>Единица измерения</w:t>
            </w:r>
          </w:p>
        </w:tc>
        <w:tc>
          <w:tcPr>
            <w:tcW w:w="6105" w:type="dxa"/>
            <w:gridSpan w:val="7"/>
            <w:tcBorders>
              <w:top w:val="single" w:sz="4" w:space="0" w:color="auto"/>
              <w:left w:val="single" w:sz="6"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 xml:space="preserve">              Планируемые показатели  по годам </w:t>
            </w:r>
            <w:r w:rsidRPr="007B5BCB">
              <w:rPr>
                <w:rFonts w:ascii="Times New Roman" w:hAnsi="Times New Roman" w:cs="Times New Roman"/>
                <w:snapToGrid w:val="0"/>
                <w:lang w:val="en-US"/>
              </w:rPr>
              <w:t>&lt;*&gt;</w:t>
            </w:r>
          </w:p>
        </w:tc>
      </w:tr>
      <w:tr w:rsidR="00780861" w:rsidRPr="007B5BCB" w:rsidTr="00780861">
        <w:trPr>
          <w:cantSplit/>
          <w:trHeight w:val="885"/>
        </w:trPr>
        <w:tc>
          <w:tcPr>
            <w:tcW w:w="3291" w:type="dxa"/>
            <w:vMerge/>
            <w:tcBorders>
              <w:left w:val="single" w:sz="4" w:space="0" w:color="auto"/>
              <w:bottom w:val="single" w:sz="6" w:space="0" w:color="auto"/>
              <w:right w:val="single" w:sz="6" w:space="0" w:color="auto"/>
            </w:tcBorders>
            <w:shd w:val="clear" w:color="auto" w:fill="auto"/>
          </w:tcPr>
          <w:p w:rsidR="00780861" w:rsidRPr="007B5BCB" w:rsidRDefault="00780861" w:rsidP="00780861">
            <w:pPr>
              <w:jc w:val="center"/>
              <w:rPr>
                <w:rFonts w:ascii="Times New Roman" w:hAnsi="Times New Roman" w:cs="Times New Roman"/>
                <w:snapToGrid w:val="0"/>
              </w:rPr>
            </w:pPr>
          </w:p>
        </w:tc>
        <w:tc>
          <w:tcPr>
            <w:tcW w:w="879" w:type="dxa"/>
            <w:vMerge/>
            <w:tcBorders>
              <w:left w:val="single" w:sz="6" w:space="0" w:color="auto"/>
              <w:bottom w:val="single" w:sz="6" w:space="0" w:color="auto"/>
              <w:right w:val="single" w:sz="6" w:space="0" w:color="auto"/>
            </w:tcBorders>
            <w:shd w:val="clear" w:color="auto" w:fill="auto"/>
            <w:textDirection w:val="btLr"/>
          </w:tcPr>
          <w:p w:rsidR="00780861" w:rsidRPr="007B5BCB" w:rsidRDefault="00780861" w:rsidP="00780861">
            <w:pPr>
              <w:jc w:val="center"/>
              <w:rPr>
                <w:rFonts w:ascii="Times New Roman" w:hAnsi="Times New Roman" w:cs="Times New Roman"/>
              </w:rPr>
            </w:pP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snapToGrid w:val="0"/>
              </w:rPr>
              <w:t xml:space="preserve">2019 </w:t>
            </w:r>
          </w:p>
          <w:p w:rsidR="00780861" w:rsidRPr="007B5BCB" w:rsidRDefault="00780861" w:rsidP="00780861">
            <w:pPr>
              <w:jc w:val="center"/>
              <w:rPr>
                <w:rFonts w:ascii="Times New Roman" w:hAnsi="Times New Roman" w:cs="Times New Roman"/>
                <w:snapToGrid w:val="0"/>
                <w:lang w:val="en-US"/>
              </w:rPr>
            </w:pPr>
            <w:r w:rsidRPr="007B5BCB">
              <w:rPr>
                <w:rFonts w:ascii="Times New Roman" w:hAnsi="Times New Roman" w:cs="Times New Roman"/>
                <w:snapToGrid w:val="0"/>
              </w:rPr>
              <w:t xml:space="preserve">год             </w:t>
            </w: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snapToGrid w:val="0"/>
              </w:rPr>
              <w:t xml:space="preserve">2020 </w:t>
            </w:r>
          </w:p>
          <w:p w:rsidR="00780861" w:rsidRPr="007B5BCB" w:rsidRDefault="00780861" w:rsidP="00780861">
            <w:pPr>
              <w:jc w:val="center"/>
              <w:rPr>
                <w:rFonts w:ascii="Times New Roman" w:hAnsi="Times New Roman" w:cs="Times New Roman"/>
                <w:snapToGrid w:val="0"/>
                <w:lang w:val="en-US"/>
              </w:rPr>
            </w:pPr>
            <w:r w:rsidRPr="007B5BCB">
              <w:rPr>
                <w:rFonts w:ascii="Times New Roman" w:hAnsi="Times New Roman" w:cs="Times New Roman"/>
                <w:snapToGrid w:val="0"/>
              </w:rPr>
              <w:t xml:space="preserve">год   </w:t>
            </w: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snapToGrid w:val="0"/>
              </w:rPr>
              <w:t xml:space="preserve">2021 </w:t>
            </w:r>
          </w:p>
          <w:p w:rsidR="00780861" w:rsidRPr="007B5BCB" w:rsidRDefault="00780861" w:rsidP="00780861">
            <w:pPr>
              <w:jc w:val="center"/>
              <w:rPr>
                <w:rFonts w:ascii="Times New Roman" w:hAnsi="Times New Roman" w:cs="Times New Roman"/>
                <w:snapToGrid w:val="0"/>
                <w:lang w:val="en-US"/>
              </w:rPr>
            </w:pPr>
            <w:r w:rsidRPr="007B5BCB">
              <w:rPr>
                <w:rFonts w:ascii="Times New Roman" w:hAnsi="Times New Roman" w:cs="Times New Roman"/>
                <w:snapToGrid w:val="0"/>
              </w:rPr>
              <w:t xml:space="preserve">год    </w:t>
            </w: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snapToGrid w:val="0"/>
              </w:rPr>
              <w:t xml:space="preserve">2022 </w:t>
            </w:r>
          </w:p>
          <w:p w:rsidR="00780861" w:rsidRPr="007B5BCB" w:rsidRDefault="00780861" w:rsidP="00780861">
            <w:pPr>
              <w:jc w:val="center"/>
              <w:rPr>
                <w:rFonts w:ascii="Times New Roman" w:hAnsi="Times New Roman" w:cs="Times New Roman"/>
                <w:snapToGrid w:val="0"/>
                <w:lang w:val="en-US"/>
              </w:rPr>
            </w:pPr>
            <w:r w:rsidRPr="007B5BCB">
              <w:rPr>
                <w:rFonts w:ascii="Times New Roman" w:hAnsi="Times New Roman" w:cs="Times New Roman"/>
                <w:snapToGrid w:val="0"/>
              </w:rPr>
              <w:t xml:space="preserve">год    </w:t>
            </w:r>
          </w:p>
        </w:tc>
        <w:tc>
          <w:tcPr>
            <w:tcW w:w="765" w:type="dxa"/>
            <w:tcBorders>
              <w:top w:val="single" w:sz="4" w:space="0" w:color="auto"/>
              <w:left w:val="single" w:sz="6" w:space="0" w:color="auto"/>
              <w:bottom w:val="single" w:sz="6" w:space="0" w:color="auto"/>
              <w:right w:val="single" w:sz="4" w:space="0" w:color="auto"/>
            </w:tcBorders>
            <w:shd w:val="clear" w:color="auto" w:fill="auto"/>
          </w:tcPr>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snapToGrid w:val="0"/>
              </w:rPr>
              <w:t>2023</w:t>
            </w:r>
          </w:p>
          <w:p w:rsidR="00780861" w:rsidRPr="007B5BCB" w:rsidRDefault="00780861" w:rsidP="00780861">
            <w:pPr>
              <w:jc w:val="center"/>
              <w:rPr>
                <w:rFonts w:ascii="Times New Roman" w:hAnsi="Times New Roman" w:cs="Times New Roman"/>
                <w:snapToGrid w:val="0"/>
              </w:rPr>
            </w:pPr>
            <w:r w:rsidRPr="007B5BCB">
              <w:rPr>
                <w:rFonts w:ascii="Times New Roman" w:hAnsi="Times New Roman" w:cs="Times New Roman"/>
                <w:snapToGrid w:val="0"/>
              </w:rPr>
              <w:t xml:space="preserve">год  </w:t>
            </w:r>
          </w:p>
        </w:tc>
        <w:tc>
          <w:tcPr>
            <w:tcW w:w="850" w:type="dxa"/>
            <w:tcBorders>
              <w:top w:val="single" w:sz="4"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 xml:space="preserve">2024 </w:t>
            </w:r>
          </w:p>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год</w:t>
            </w:r>
          </w:p>
        </w:tc>
        <w:tc>
          <w:tcPr>
            <w:tcW w:w="1202" w:type="dxa"/>
            <w:tcBorders>
              <w:top w:val="single" w:sz="4" w:space="0" w:color="auto"/>
              <w:bottom w:val="single" w:sz="4" w:space="0" w:color="auto"/>
              <w:right w:val="single" w:sz="4" w:space="0" w:color="auto"/>
            </w:tcBorders>
            <w:shd w:val="clear" w:color="auto" w:fill="auto"/>
          </w:tcPr>
          <w:p w:rsidR="00780861" w:rsidRPr="007B5BCB" w:rsidRDefault="00780861" w:rsidP="00780861">
            <w:pPr>
              <w:spacing w:line="240" w:lineRule="auto"/>
              <w:rPr>
                <w:rFonts w:ascii="Times New Roman" w:hAnsi="Times New Roman" w:cs="Times New Roman"/>
                <w:snapToGrid w:val="0"/>
              </w:rPr>
            </w:pPr>
            <w:r w:rsidRPr="007B5BCB">
              <w:rPr>
                <w:rFonts w:ascii="Times New Roman" w:hAnsi="Times New Roman" w:cs="Times New Roman"/>
                <w:snapToGrid w:val="0"/>
              </w:rPr>
              <w:t>2019 год в %  к  2024 году</w:t>
            </w:r>
          </w:p>
        </w:tc>
      </w:tr>
      <w:tr w:rsidR="00780861" w:rsidRPr="007B5BCB" w:rsidTr="00780861">
        <w:trPr>
          <w:trHeight w:val="969"/>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spacing w:after="0" w:line="240" w:lineRule="auto"/>
              <w:rPr>
                <w:rFonts w:ascii="Times New Roman" w:hAnsi="Times New Roman" w:cs="Times New Roman"/>
                <w:snapToGrid w:val="0"/>
              </w:rPr>
            </w:pPr>
            <w:r w:rsidRPr="007B5BCB">
              <w:rPr>
                <w:rFonts w:ascii="Times New Roman" w:hAnsi="Times New Roman" w:cs="Times New Roman"/>
                <w:snapToGrid w:val="0"/>
              </w:rPr>
              <w:t>1.Количество субъектов малого и среднего предпринимательства</w:t>
            </w:r>
          </w:p>
          <w:p w:rsidR="00780861" w:rsidRPr="007B5BCB" w:rsidRDefault="00780861" w:rsidP="00780861">
            <w:pPr>
              <w:spacing w:after="0" w:line="240" w:lineRule="auto"/>
              <w:rPr>
                <w:rFonts w:ascii="Times New Roman" w:hAnsi="Times New Roman" w:cs="Times New Roman"/>
                <w:snapToGrid w:val="0"/>
              </w:rPr>
            </w:pPr>
            <w:r w:rsidRPr="007B5BCB">
              <w:rPr>
                <w:rFonts w:ascii="Times New Roman" w:hAnsi="Times New Roman" w:cs="Times New Roman"/>
                <w:snapToGrid w:val="0"/>
              </w:rPr>
              <w:t>в том числе:</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rPr>
                <w:rFonts w:ascii="Times New Roman" w:hAnsi="Times New Roman" w:cs="Times New Roman"/>
                <w:snapToGrid w:val="0"/>
                <w:color w:val="000000"/>
              </w:rPr>
            </w:pPr>
            <w:r w:rsidRPr="007B5BCB">
              <w:rPr>
                <w:rFonts w:ascii="Times New Roman" w:hAnsi="Times New Roman" w:cs="Times New Roman"/>
                <w:snapToGrid w:val="0"/>
                <w:color w:val="000000"/>
              </w:rPr>
              <w:t xml:space="preserve">     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531</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537</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543</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545</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552</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p>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556</w:t>
            </w:r>
          </w:p>
          <w:p w:rsidR="00780861" w:rsidRPr="007B5BCB" w:rsidRDefault="00780861" w:rsidP="00780861">
            <w:pPr>
              <w:jc w:val="center"/>
              <w:rPr>
                <w:rFonts w:ascii="Times New Roman" w:hAnsi="Times New Roman" w:cs="Times New Roman"/>
              </w:rPr>
            </w:pP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95,5</w:t>
            </w:r>
          </w:p>
        </w:tc>
      </w:tr>
      <w:tr w:rsidR="00780861" w:rsidRPr="007B5BCB" w:rsidTr="00780861">
        <w:trPr>
          <w:trHeight w:val="283"/>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1.1 Количество микропредприятий</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115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115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116</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116</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118</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119</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96,6</w:t>
            </w:r>
          </w:p>
        </w:tc>
      </w:tr>
      <w:tr w:rsidR="00780861" w:rsidRPr="007B5BCB" w:rsidTr="00780861">
        <w:trPr>
          <w:trHeight w:val="302"/>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1.2 Количество малых предприятий</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44</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46</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46</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47</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48</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91,6</w:t>
            </w:r>
          </w:p>
        </w:tc>
      </w:tr>
      <w:tr w:rsidR="00780861" w:rsidRPr="007B5BCB" w:rsidTr="00780861">
        <w:trPr>
          <w:trHeight w:val="302"/>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 xml:space="preserve">1.3 Количество средних предприятий </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2</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2</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66,6</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1.4. Количество индивидуальных предпринимателей</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370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375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378</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380</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384</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386</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95,8</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2. Численность занятых у субъектов МСП</w:t>
            </w:r>
          </w:p>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в том числе:</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3635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3642</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3761</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3765</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3780</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3889</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93,4</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2.1 Численность занятых на микро предприятиях</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чел.</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535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535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538</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538</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545</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547</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97,8</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 xml:space="preserve">2.2  Численность занятых на малых предприятиях </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чел.</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1950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1952</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1960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1962</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1966</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1970</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98,9</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 xml:space="preserve">2.3  Численность занятых на средних предприятиях </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чел.</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360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360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465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465</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465</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566</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63,6</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2.4  Численность занятых у индивидуальных предпринимателей</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чел.</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790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795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798</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800</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804</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806</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98</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color w:val="000000"/>
              </w:rPr>
            </w:pPr>
            <w:r w:rsidRPr="007B5BCB">
              <w:rPr>
                <w:rFonts w:ascii="Times New Roman" w:hAnsi="Times New Roman" w:cs="Times New Roman"/>
                <w:snapToGrid w:val="0"/>
                <w:color w:val="000000"/>
              </w:rPr>
              <w:t xml:space="preserve">3. Доля среднесписочной численности работников (без внешних совместителей) малых предприятий в среднесписочной  </w:t>
            </w:r>
            <w:r w:rsidRPr="007B5BCB">
              <w:rPr>
                <w:rFonts w:ascii="Times New Roman" w:hAnsi="Times New Roman" w:cs="Times New Roman"/>
                <w:snapToGrid w:val="0"/>
                <w:color w:val="000000"/>
              </w:rPr>
              <w:lastRenderedPageBreak/>
              <w:t>численности работников (без внешних совместителей) всех предприятий и организаций</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lastRenderedPageBreak/>
              <w:t>%</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61,13</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61,18</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61,2</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61,21</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61,23</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61,25</w:t>
            </w:r>
          </w:p>
        </w:tc>
        <w:tc>
          <w:tcPr>
            <w:tcW w:w="1202" w:type="dxa"/>
            <w:tcBorders>
              <w:top w:val="single" w:sz="4"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color w:val="000000"/>
              </w:rPr>
            </w:pPr>
          </w:p>
          <w:p w:rsidR="00780861" w:rsidRPr="007B5BCB" w:rsidRDefault="00780861" w:rsidP="00780861">
            <w:pPr>
              <w:rPr>
                <w:rFonts w:ascii="Times New Roman" w:hAnsi="Times New Roman" w:cs="Times New Roman"/>
              </w:rPr>
            </w:pPr>
          </w:p>
          <w:p w:rsidR="00780861" w:rsidRPr="007B5BCB" w:rsidRDefault="00780861" w:rsidP="00780861">
            <w:pPr>
              <w:rPr>
                <w:rFonts w:ascii="Times New Roman" w:hAnsi="Times New Roman" w:cs="Times New Roman"/>
              </w:rPr>
            </w:pPr>
            <w:r w:rsidRPr="007B5BCB">
              <w:rPr>
                <w:rFonts w:ascii="Times New Roman" w:hAnsi="Times New Roman" w:cs="Times New Roman"/>
              </w:rPr>
              <w:lastRenderedPageBreak/>
              <w:t xml:space="preserve"> 100,2</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spacing w:line="240" w:lineRule="auto"/>
              <w:rPr>
                <w:rFonts w:ascii="Times New Roman" w:hAnsi="Times New Roman" w:cs="Times New Roman"/>
                <w:snapToGrid w:val="0"/>
                <w:color w:val="000000"/>
              </w:rPr>
            </w:pPr>
            <w:r w:rsidRPr="007B5BCB">
              <w:rPr>
                <w:rFonts w:ascii="Times New Roman" w:hAnsi="Times New Roman" w:cs="Times New Roman"/>
                <w:snapToGrid w:val="0"/>
                <w:color w:val="000000"/>
              </w:rPr>
              <w:lastRenderedPageBreak/>
              <w:t>4. Число субъектов малого и среднего предпринимательства в расчете на 10 тысяч человек населения</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303,1</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312,6</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322,1</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329,3</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339,7</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347,5</w:t>
            </w:r>
          </w:p>
        </w:tc>
        <w:tc>
          <w:tcPr>
            <w:tcW w:w="1202" w:type="dxa"/>
            <w:tcBorders>
              <w:top w:val="single" w:sz="4"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color w:val="000000"/>
              </w:rPr>
            </w:pPr>
          </w:p>
          <w:p w:rsidR="00780861" w:rsidRPr="007B5BCB" w:rsidRDefault="00780861" w:rsidP="00780861">
            <w:pPr>
              <w:rPr>
                <w:rFonts w:ascii="Times New Roman" w:hAnsi="Times New Roman" w:cs="Times New Roman"/>
              </w:rPr>
            </w:pPr>
            <w:r w:rsidRPr="007B5BCB">
              <w:rPr>
                <w:rFonts w:ascii="Times New Roman" w:hAnsi="Times New Roman" w:cs="Times New Roman"/>
              </w:rPr>
              <w:t xml:space="preserve">  114,6</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 xml:space="preserve">5. Количество ежегодно создаваемых рабочих мест </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чел.</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67</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100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100</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105</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110</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59</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6.Количество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на территории Пудожского муниципального района</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4</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7</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w:t>
            </w:r>
          </w:p>
        </w:tc>
        <w:tc>
          <w:tcPr>
            <w:tcW w:w="1202"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rPr>
                <w:rFonts w:ascii="Times New Roman" w:hAnsi="Times New Roman" w:cs="Times New Roman"/>
              </w:rPr>
            </w:pPr>
          </w:p>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50</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7. Количество муниципального имущества, свободного от прав третьих лиц, включенного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ед.</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6</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7</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8</w:t>
            </w:r>
          </w:p>
        </w:tc>
        <w:tc>
          <w:tcPr>
            <w:tcW w:w="1202" w:type="dxa"/>
            <w:tcBorders>
              <w:top w:val="single" w:sz="4"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color w:val="000000"/>
              </w:rPr>
            </w:pPr>
          </w:p>
          <w:p w:rsidR="00780861" w:rsidRPr="007B5BCB" w:rsidRDefault="00780861" w:rsidP="00780861">
            <w:pPr>
              <w:rPr>
                <w:rFonts w:ascii="Times New Roman" w:hAnsi="Times New Roman" w:cs="Times New Roman"/>
                <w:snapToGrid w:val="0"/>
                <w:color w:val="000000"/>
              </w:rPr>
            </w:pPr>
          </w:p>
          <w:p w:rsidR="00780861" w:rsidRPr="007B5BCB" w:rsidRDefault="00780861" w:rsidP="00780861">
            <w:pPr>
              <w:rPr>
                <w:rFonts w:ascii="Times New Roman" w:hAnsi="Times New Roman" w:cs="Times New Roman"/>
                <w:snapToGrid w:val="0"/>
                <w:color w:val="000000"/>
              </w:rPr>
            </w:pPr>
            <w:r w:rsidRPr="007B5BCB">
              <w:rPr>
                <w:rFonts w:ascii="Times New Roman" w:hAnsi="Times New Roman" w:cs="Times New Roman"/>
                <w:snapToGrid w:val="0"/>
                <w:color w:val="000000"/>
              </w:rPr>
              <w:t xml:space="preserve">       62,5</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8.Количество оказанных индивидуальных консультаций субъектам малого и среднего предпринимательства</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шт.</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135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140</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145</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150</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160</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170</w:t>
            </w:r>
          </w:p>
        </w:tc>
        <w:tc>
          <w:tcPr>
            <w:tcW w:w="1202" w:type="dxa"/>
            <w:tcBorders>
              <w:top w:val="single" w:sz="4"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color w:val="000000"/>
              </w:rPr>
            </w:pPr>
          </w:p>
          <w:p w:rsidR="00780861" w:rsidRPr="007B5BCB" w:rsidRDefault="00780861" w:rsidP="00780861">
            <w:pPr>
              <w:rPr>
                <w:rFonts w:ascii="Times New Roman" w:hAnsi="Times New Roman" w:cs="Times New Roman"/>
              </w:rPr>
            </w:pPr>
            <w:r w:rsidRPr="007B5BCB">
              <w:rPr>
                <w:rFonts w:ascii="Times New Roman" w:hAnsi="Times New Roman" w:cs="Times New Roman"/>
              </w:rPr>
              <w:t xml:space="preserve">   79,4</w:t>
            </w:r>
          </w:p>
        </w:tc>
      </w:tr>
      <w:tr w:rsidR="00780861" w:rsidRPr="007B5BCB" w:rsidTr="00780861">
        <w:trPr>
          <w:trHeight w:val="317"/>
        </w:trPr>
        <w:tc>
          <w:tcPr>
            <w:tcW w:w="3291" w:type="dxa"/>
            <w:tcBorders>
              <w:top w:val="single" w:sz="6" w:space="0" w:color="auto"/>
              <w:left w:val="single" w:sz="4" w:space="0" w:color="auto"/>
              <w:bottom w:val="single" w:sz="6" w:space="0" w:color="auto"/>
              <w:right w:val="single" w:sz="6" w:space="0" w:color="auto"/>
            </w:tcBorders>
            <w:vAlign w:val="bottom"/>
          </w:tcPr>
          <w:p w:rsidR="00780861" w:rsidRPr="007B5BCB" w:rsidRDefault="00780861" w:rsidP="00780861">
            <w:pPr>
              <w:rPr>
                <w:rFonts w:ascii="Times New Roman" w:hAnsi="Times New Roman" w:cs="Times New Roman"/>
                <w:snapToGrid w:val="0"/>
              </w:rPr>
            </w:pPr>
            <w:r w:rsidRPr="007B5BCB">
              <w:rPr>
                <w:rFonts w:ascii="Times New Roman" w:hAnsi="Times New Roman" w:cs="Times New Roman"/>
                <w:snapToGrid w:val="0"/>
              </w:rPr>
              <w:t>13. Среднесписочная численность населения района</w:t>
            </w:r>
          </w:p>
        </w:tc>
        <w:tc>
          <w:tcPr>
            <w:tcW w:w="879"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rPr>
            </w:pPr>
          </w:p>
          <w:p w:rsidR="00780861" w:rsidRPr="007B5BCB" w:rsidRDefault="00780861" w:rsidP="00780861">
            <w:pPr>
              <w:jc w:val="center"/>
              <w:rPr>
                <w:rFonts w:ascii="Times New Roman" w:hAnsi="Times New Roman" w:cs="Times New Roman"/>
              </w:rPr>
            </w:pPr>
            <w:r w:rsidRPr="007B5BCB">
              <w:rPr>
                <w:rFonts w:ascii="Times New Roman" w:hAnsi="Times New Roman" w:cs="Times New Roman"/>
              </w:rPr>
              <w:t>Тыс.чел.</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17,52</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17,18</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16,86</w:t>
            </w:r>
          </w:p>
        </w:tc>
        <w:tc>
          <w:tcPr>
            <w:tcW w:w="822" w:type="dxa"/>
            <w:tcBorders>
              <w:top w:val="single" w:sz="6" w:space="0" w:color="auto"/>
              <w:left w:val="single" w:sz="6" w:space="0" w:color="auto"/>
              <w:bottom w:val="single" w:sz="6" w:space="0" w:color="auto"/>
              <w:right w:val="single" w:sz="6"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16,55</w:t>
            </w:r>
          </w:p>
        </w:tc>
        <w:tc>
          <w:tcPr>
            <w:tcW w:w="765" w:type="dxa"/>
            <w:tcBorders>
              <w:top w:val="single" w:sz="6" w:space="0" w:color="auto"/>
              <w:left w:val="single" w:sz="6" w:space="0" w:color="auto"/>
              <w:bottom w:val="single" w:sz="6" w:space="0" w:color="auto"/>
              <w:right w:val="single" w:sz="4" w:space="0" w:color="auto"/>
            </w:tcBorders>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16,25</w:t>
            </w:r>
          </w:p>
        </w:tc>
        <w:tc>
          <w:tcPr>
            <w:tcW w:w="850" w:type="dxa"/>
            <w:tcBorders>
              <w:top w:val="single" w:sz="4" w:space="0" w:color="auto"/>
              <w:bottom w:val="single" w:sz="4" w:space="0" w:color="auto"/>
              <w:right w:val="single" w:sz="4" w:space="0" w:color="auto"/>
            </w:tcBorders>
            <w:shd w:val="clear" w:color="auto" w:fill="auto"/>
            <w:vAlign w:val="center"/>
          </w:tcPr>
          <w:p w:rsidR="00780861" w:rsidRPr="007B5BCB" w:rsidRDefault="00780861" w:rsidP="00780861">
            <w:pPr>
              <w:jc w:val="center"/>
              <w:rPr>
                <w:rFonts w:ascii="Times New Roman" w:hAnsi="Times New Roman" w:cs="Times New Roman"/>
                <w:snapToGrid w:val="0"/>
                <w:color w:val="000000"/>
              </w:rPr>
            </w:pPr>
            <w:r w:rsidRPr="007B5BCB">
              <w:rPr>
                <w:rFonts w:ascii="Times New Roman" w:hAnsi="Times New Roman" w:cs="Times New Roman"/>
                <w:snapToGrid w:val="0"/>
                <w:color w:val="000000"/>
              </w:rPr>
              <w:t>16,0</w:t>
            </w:r>
          </w:p>
        </w:tc>
        <w:tc>
          <w:tcPr>
            <w:tcW w:w="1202" w:type="dxa"/>
            <w:tcBorders>
              <w:top w:val="single" w:sz="4" w:space="0" w:color="auto"/>
              <w:bottom w:val="single" w:sz="4" w:space="0" w:color="auto"/>
              <w:right w:val="single" w:sz="4" w:space="0" w:color="auto"/>
            </w:tcBorders>
            <w:shd w:val="clear" w:color="auto" w:fill="auto"/>
          </w:tcPr>
          <w:p w:rsidR="00780861" w:rsidRPr="007B5BCB" w:rsidRDefault="00780861" w:rsidP="00780861">
            <w:pPr>
              <w:rPr>
                <w:rFonts w:ascii="Times New Roman" w:hAnsi="Times New Roman" w:cs="Times New Roman"/>
                <w:snapToGrid w:val="0"/>
                <w:color w:val="000000"/>
              </w:rPr>
            </w:pPr>
          </w:p>
          <w:p w:rsidR="00780861" w:rsidRPr="007B5BCB" w:rsidRDefault="00780861" w:rsidP="00780861">
            <w:pPr>
              <w:rPr>
                <w:rFonts w:ascii="Times New Roman" w:hAnsi="Times New Roman" w:cs="Times New Roman"/>
              </w:rPr>
            </w:pPr>
            <w:r w:rsidRPr="007B5BCB">
              <w:rPr>
                <w:rFonts w:ascii="Times New Roman" w:hAnsi="Times New Roman" w:cs="Times New Roman"/>
              </w:rPr>
              <w:t xml:space="preserve">  91,3</w:t>
            </w:r>
          </w:p>
        </w:tc>
      </w:tr>
    </w:tbl>
    <w:p w:rsidR="00780861" w:rsidRDefault="00780861" w:rsidP="00780861">
      <w:pPr>
        <w:autoSpaceDE w:val="0"/>
        <w:autoSpaceDN w:val="0"/>
        <w:adjustRightInd w:val="0"/>
        <w:jc w:val="both"/>
        <w:rPr>
          <w:rFonts w:ascii="Times New Roman" w:hAnsi="Times New Roman" w:cs="Times New Roman"/>
          <w:sz w:val="24"/>
          <w:szCs w:val="24"/>
        </w:rPr>
      </w:pPr>
    </w:p>
    <w:p w:rsidR="006B4442" w:rsidRDefault="006B4442" w:rsidP="00780861">
      <w:pPr>
        <w:autoSpaceDE w:val="0"/>
        <w:autoSpaceDN w:val="0"/>
        <w:adjustRightInd w:val="0"/>
        <w:jc w:val="both"/>
        <w:rPr>
          <w:rFonts w:ascii="Times New Roman" w:hAnsi="Times New Roman" w:cs="Times New Roman"/>
          <w:b/>
          <w:sz w:val="24"/>
          <w:szCs w:val="24"/>
        </w:rPr>
        <w:sectPr w:rsidR="006B4442" w:rsidSect="00926538">
          <w:pgSz w:w="11906" w:h="16838"/>
          <w:pgMar w:top="1134" w:right="850" w:bottom="1134" w:left="1701" w:header="708" w:footer="708" w:gutter="0"/>
          <w:cols w:space="708"/>
          <w:docGrid w:linePitch="360"/>
        </w:sectPr>
      </w:pPr>
      <w:r w:rsidRPr="00CF27EC">
        <w:rPr>
          <w:rFonts w:ascii="Times New Roman" w:hAnsi="Times New Roman" w:cs="Times New Roman"/>
          <w:sz w:val="24"/>
          <w:szCs w:val="24"/>
        </w:rPr>
        <w:t>&lt;*&gt; В связи с изменениями действующего законодательства значен</w:t>
      </w:r>
      <w:r w:rsidR="0043460C">
        <w:rPr>
          <w:rFonts w:ascii="Times New Roman" w:hAnsi="Times New Roman" w:cs="Times New Roman"/>
          <w:sz w:val="24"/>
          <w:szCs w:val="24"/>
        </w:rPr>
        <w:t>ия показателей могут уточняться</w:t>
      </w:r>
    </w:p>
    <w:p w:rsidR="009F0D51" w:rsidRDefault="009F0D51" w:rsidP="009F0D51">
      <w:pPr>
        <w:pStyle w:val="1"/>
        <w:jc w:val="right"/>
      </w:pPr>
      <w:bookmarkStart w:id="0" w:name="_Toc344474495"/>
    </w:p>
    <w:p w:rsidR="009F0D51" w:rsidRPr="00714350" w:rsidRDefault="009F0D51" w:rsidP="009F0D51">
      <w:pPr>
        <w:pStyle w:val="1"/>
        <w:jc w:val="right"/>
        <w:rPr>
          <w:rFonts w:ascii="Times New Roman" w:hAnsi="Times New Roman" w:cs="Times New Roman"/>
          <w:sz w:val="24"/>
          <w:szCs w:val="24"/>
        </w:rPr>
      </w:pPr>
      <w:r w:rsidRPr="00714350">
        <w:rPr>
          <w:rFonts w:ascii="Times New Roman" w:hAnsi="Times New Roman" w:cs="Times New Roman"/>
          <w:sz w:val="24"/>
          <w:szCs w:val="24"/>
        </w:rPr>
        <w:t>Таблица 1</w:t>
      </w:r>
      <w:bookmarkEnd w:id="0"/>
    </w:p>
    <w:p w:rsidR="009F0D51" w:rsidRPr="001751D5" w:rsidRDefault="009F0D51" w:rsidP="009F0D51">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Сведения</w:t>
      </w:r>
    </w:p>
    <w:p w:rsidR="009F0D51" w:rsidRPr="00A46B31" w:rsidRDefault="009F0D51" w:rsidP="009F0D51">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о показателях (индикаторах) </w:t>
      </w:r>
      <w:r>
        <w:rPr>
          <w:rFonts w:ascii="Times New Roman" w:hAnsi="Times New Roman" w:cs="Times New Roman"/>
          <w:b/>
          <w:bCs/>
          <w:sz w:val="24"/>
          <w:szCs w:val="24"/>
        </w:rPr>
        <w:t xml:space="preserve">муниципальной </w:t>
      </w:r>
      <w:r w:rsidRPr="001751D5">
        <w:rPr>
          <w:rFonts w:ascii="Times New Roman" w:hAnsi="Times New Roman" w:cs="Times New Roman"/>
          <w:b/>
          <w:bCs/>
          <w:sz w:val="24"/>
          <w:szCs w:val="24"/>
        </w:rPr>
        <w:t>программы</w:t>
      </w:r>
      <w:r w:rsidR="00DD5800">
        <w:rPr>
          <w:rFonts w:ascii="Times New Roman" w:hAnsi="Times New Roman" w:cs="Times New Roman"/>
          <w:b/>
          <w:bCs/>
          <w:sz w:val="24"/>
          <w:szCs w:val="24"/>
        </w:rPr>
        <w:t xml:space="preserve"> «Развитие и поддержка малого и среднего предпринимательства на территории Пудожского муниципального района на 2019-2024 гг.» </w:t>
      </w:r>
    </w:p>
    <w:p w:rsidR="009F0D51" w:rsidRPr="001751D5" w:rsidRDefault="009F0D51" w:rsidP="009F0D51">
      <w:pPr>
        <w:pStyle w:val="ConsPlusNormal"/>
        <w:ind w:firstLine="540"/>
        <w:jc w:val="both"/>
        <w:rPr>
          <w:rFonts w:ascii="Times New Roman" w:hAnsi="Times New Roman" w:cs="Times New Roman"/>
          <w:sz w:val="24"/>
          <w:szCs w:val="24"/>
        </w:rPr>
      </w:pPr>
    </w:p>
    <w:tbl>
      <w:tblPr>
        <w:tblW w:w="5227" w:type="pct"/>
        <w:tblInd w:w="2" w:type="dxa"/>
        <w:tblLayout w:type="fixed"/>
        <w:tblCellMar>
          <w:left w:w="70" w:type="dxa"/>
          <w:right w:w="70" w:type="dxa"/>
        </w:tblCellMar>
        <w:tblLook w:val="0000"/>
      </w:tblPr>
      <w:tblGrid>
        <w:gridCol w:w="463"/>
        <w:gridCol w:w="2381"/>
        <w:gridCol w:w="2381"/>
        <w:gridCol w:w="1267"/>
        <w:gridCol w:w="1104"/>
        <w:gridCol w:w="65"/>
        <w:gridCol w:w="913"/>
        <w:gridCol w:w="34"/>
        <w:gridCol w:w="960"/>
        <w:gridCol w:w="1135"/>
        <w:gridCol w:w="846"/>
        <w:gridCol w:w="1046"/>
        <w:gridCol w:w="1021"/>
        <w:gridCol w:w="1762"/>
      </w:tblGrid>
      <w:tr w:rsidR="00D17326" w:rsidRPr="007B5BCB" w:rsidTr="00D17326">
        <w:trPr>
          <w:cantSplit/>
          <w:trHeight w:val="315"/>
          <w:tblHeader/>
        </w:trPr>
        <w:tc>
          <w:tcPr>
            <w:tcW w:w="151" w:type="pct"/>
            <w:vMerge w:val="restart"/>
            <w:tcBorders>
              <w:top w:val="single" w:sz="6" w:space="0" w:color="auto"/>
              <w:left w:val="single" w:sz="6" w:space="0" w:color="auto"/>
              <w:bottom w:val="nil"/>
              <w:right w:val="single" w:sz="6" w:space="0" w:color="auto"/>
            </w:tcBorders>
            <w:vAlign w:val="center"/>
          </w:tcPr>
          <w:p w:rsidR="009F0D51" w:rsidRPr="007B5BCB" w:rsidRDefault="009F0D51"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 </w:t>
            </w:r>
            <w:r w:rsidRPr="007B5BCB">
              <w:rPr>
                <w:rFonts w:ascii="Times New Roman" w:hAnsi="Times New Roman" w:cs="Times New Roman"/>
                <w:sz w:val="22"/>
                <w:szCs w:val="22"/>
              </w:rPr>
              <w:br/>
              <w:t>п/п</w:t>
            </w:r>
          </w:p>
        </w:tc>
        <w:tc>
          <w:tcPr>
            <w:tcW w:w="774" w:type="pct"/>
            <w:vMerge w:val="restart"/>
            <w:tcBorders>
              <w:top w:val="single" w:sz="6" w:space="0" w:color="auto"/>
              <w:left w:val="single" w:sz="6" w:space="0" w:color="auto"/>
              <w:bottom w:val="nil"/>
              <w:right w:val="single" w:sz="6" w:space="0" w:color="auto"/>
            </w:tcBorders>
            <w:vAlign w:val="center"/>
          </w:tcPr>
          <w:p w:rsidR="009F0D51" w:rsidRPr="007B5BCB" w:rsidRDefault="009F0D51"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Наименование цели (задачи)</w:t>
            </w:r>
          </w:p>
        </w:tc>
        <w:tc>
          <w:tcPr>
            <w:tcW w:w="774" w:type="pct"/>
            <w:vMerge w:val="restart"/>
            <w:tcBorders>
              <w:top w:val="single" w:sz="6" w:space="0" w:color="auto"/>
              <w:left w:val="single" w:sz="6" w:space="0" w:color="auto"/>
              <w:right w:val="single" w:sz="6" w:space="0" w:color="auto"/>
            </w:tcBorders>
            <w:vAlign w:val="center"/>
          </w:tcPr>
          <w:p w:rsidR="009F0D51" w:rsidRPr="007B5BCB" w:rsidRDefault="009F0D51" w:rsidP="000A2ADB">
            <w:pPr>
              <w:pStyle w:val="ConsPlusNormal"/>
              <w:ind w:firstLine="0"/>
              <w:jc w:val="center"/>
              <w:rPr>
                <w:rFonts w:ascii="Times New Roman" w:hAnsi="Times New Roman" w:cs="Times New Roman"/>
                <w:sz w:val="22"/>
                <w:szCs w:val="22"/>
                <w:lang w:val="en-US"/>
              </w:rPr>
            </w:pPr>
            <w:r w:rsidRPr="007B5BCB">
              <w:rPr>
                <w:rFonts w:ascii="Times New Roman" w:hAnsi="Times New Roman" w:cs="Times New Roman"/>
                <w:sz w:val="22"/>
                <w:szCs w:val="22"/>
              </w:rPr>
              <w:t>Показатель (индикатор) (наименование)</w:t>
            </w:r>
          </w:p>
        </w:tc>
        <w:tc>
          <w:tcPr>
            <w:tcW w:w="412" w:type="pct"/>
            <w:vMerge w:val="restart"/>
            <w:tcBorders>
              <w:top w:val="single" w:sz="6" w:space="0" w:color="auto"/>
              <w:left w:val="single" w:sz="6" w:space="0" w:color="auto"/>
              <w:bottom w:val="nil"/>
              <w:right w:val="single" w:sz="6" w:space="0" w:color="auto"/>
            </w:tcBorders>
            <w:vAlign w:val="center"/>
          </w:tcPr>
          <w:p w:rsidR="009F0D51" w:rsidRPr="007B5BCB" w:rsidRDefault="009F0D51"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Ед. измерения</w:t>
            </w:r>
          </w:p>
        </w:tc>
        <w:tc>
          <w:tcPr>
            <w:tcW w:w="2316" w:type="pct"/>
            <w:gridSpan w:val="9"/>
            <w:tcBorders>
              <w:top w:val="single" w:sz="6" w:space="0" w:color="auto"/>
              <w:left w:val="single" w:sz="6" w:space="0" w:color="auto"/>
              <w:bottom w:val="single" w:sz="6" w:space="0" w:color="auto"/>
              <w:right w:val="single" w:sz="6" w:space="0" w:color="auto"/>
            </w:tcBorders>
            <w:vAlign w:val="center"/>
          </w:tcPr>
          <w:p w:rsidR="009F0D51" w:rsidRPr="007B5BCB" w:rsidRDefault="009F0D51"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Значения показателей</w:t>
            </w:r>
          </w:p>
        </w:tc>
        <w:tc>
          <w:tcPr>
            <w:tcW w:w="573" w:type="pct"/>
            <w:vMerge w:val="restart"/>
            <w:tcBorders>
              <w:top w:val="single" w:sz="6" w:space="0" w:color="auto"/>
              <w:left w:val="single" w:sz="6" w:space="0" w:color="auto"/>
              <w:right w:val="single" w:sz="6" w:space="0" w:color="auto"/>
            </w:tcBorders>
          </w:tcPr>
          <w:p w:rsidR="009F0D51" w:rsidRPr="007B5BCB" w:rsidRDefault="009F0D51" w:rsidP="000A2ADB">
            <w:pPr>
              <w:jc w:val="center"/>
              <w:rPr>
                <w:rFonts w:ascii="Times New Roman" w:hAnsi="Times New Roman" w:cs="Times New Roman"/>
              </w:rPr>
            </w:pPr>
            <w:r w:rsidRPr="007B5BCB">
              <w:rPr>
                <w:rFonts w:ascii="Times New Roman" w:hAnsi="Times New Roman" w:cs="Times New Roman"/>
              </w:rPr>
              <w:t>Отношение значения показателя последнего года реализации программы к отчетному</w:t>
            </w:r>
            <w:r w:rsidR="00F747C5" w:rsidRPr="007B5BCB">
              <w:rPr>
                <w:rFonts w:ascii="Times New Roman" w:hAnsi="Times New Roman" w:cs="Times New Roman"/>
              </w:rPr>
              <w:t>, %</w:t>
            </w:r>
          </w:p>
        </w:tc>
      </w:tr>
      <w:tr w:rsidR="00D17326" w:rsidRPr="007B5BCB" w:rsidTr="00D17326">
        <w:trPr>
          <w:cantSplit/>
          <w:trHeight w:val="1592"/>
          <w:tblHeader/>
        </w:trPr>
        <w:tc>
          <w:tcPr>
            <w:tcW w:w="151" w:type="pct"/>
            <w:vMerge/>
            <w:tcBorders>
              <w:top w:val="nil"/>
              <w:left w:val="single" w:sz="6" w:space="0" w:color="auto"/>
              <w:bottom w:val="single" w:sz="6" w:space="0" w:color="auto"/>
              <w:right w:val="single" w:sz="6" w:space="0" w:color="auto"/>
            </w:tcBorders>
            <w:vAlign w:val="center"/>
          </w:tcPr>
          <w:p w:rsidR="00D17326" w:rsidRPr="007B5BCB" w:rsidRDefault="00D17326" w:rsidP="000A2ADB">
            <w:pPr>
              <w:pStyle w:val="ConsPlusNormal"/>
              <w:ind w:firstLine="0"/>
              <w:jc w:val="center"/>
              <w:rPr>
                <w:rFonts w:ascii="Times New Roman" w:hAnsi="Times New Roman" w:cs="Times New Roman"/>
                <w:sz w:val="22"/>
                <w:szCs w:val="22"/>
              </w:rPr>
            </w:pPr>
          </w:p>
        </w:tc>
        <w:tc>
          <w:tcPr>
            <w:tcW w:w="774" w:type="pct"/>
            <w:vMerge/>
            <w:tcBorders>
              <w:top w:val="nil"/>
              <w:left w:val="single" w:sz="6" w:space="0" w:color="auto"/>
              <w:bottom w:val="single" w:sz="6" w:space="0" w:color="auto"/>
              <w:right w:val="single" w:sz="6" w:space="0" w:color="auto"/>
            </w:tcBorders>
            <w:vAlign w:val="center"/>
          </w:tcPr>
          <w:p w:rsidR="00D17326" w:rsidRPr="007B5BCB" w:rsidRDefault="00D17326" w:rsidP="000A2ADB">
            <w:pPr>
              <w:pStyle w:val="ConsPlusNormal"/>
              <w:ind w:firstLine="0"/>
              <w:jc w:val="center"/>
              <w:rPr>
                <w:rFonts w:ascii="Times New Roman" w:hAnsi="Times New Roman" w:cs="Times New Roman"/>
                <w:sz w:val="22"/>
                <w:szCs w:val="22"/>
              </w:rPr>
            </w:pPr>
          </w:p>
        </w:tc>
        <w:tc>
          <w:tcPr>
            <w:tcW w:w="774" w:type="pct"/>
            <w:vMerge/>
            <w:tcBorders>
              <w:left w:val="single" w:sz="6" w:space="0" w:color="auto"/>
              <w:bottom w:val="single" w:sz="6" w:space="0" w:color="auto"/>
              <w:right w:val="single" w:sz="6" w:space="0" w:color="auto"/>
            </w:tcBorders>
            <w:vAlign w:val="center"/>
          </w:tcPr>
          <w:p w:rsidR="00D17326" w:rsidRPr="007B5BCB" w:rsidRDefault="00D17326" w:rsidP="000A2ADB">
            <w:pPr>
              <w:pStyle w:val="ConsPlusNormal"/>
              <w:ind w:firstLine="0"/>
              <w:jc w:val="center"/>
              <w:rPr>
                <w:rFonts w:ascii="Times New Roman" w:hAnsi="Times New Roman" w:cs="Times New Roman"/>
                <w:sz w:val="22"/>
                <w:szCs w:val="22"/>
              </w:rPr>
            </w:pPr>
          </w:p>
        </w:tc>
        <w:tc>
          <w:tcPr>
            <w:tcW w:w="412" w:type="pct"/>
            <w:vMerge/>
            <w:tcBorders>
              <w:top w:val="nil"/>
              <w:left w:val="single" w:sz="6" w:space="0" w:color="auto"/>
              <w:bottom w:val="single" w:sz="6" w:space="0" w:color="auto"/>
              <w:right w:val="single" w:sz="6" w:space="0" w:color="auto"/>
            </w:tcBorders>
            <w:vAlign w:val="center"/>
          </w:tcPr>
          <w:p w:rsidR="00D17326" w:rsidRPr="007B5BCB" w:rsidRDefault="00D17326" w:rsidP="000A2ADB">
            <w:pPr>
              <w:pStyle w:val="ConsPlusNormal"/>
              <w:ind w:firstLine="0"/>
              <w:jc w:val="center"/>
              <w:rPr>
                <w:rFonts w:ascii="Times New Roman" w:hAnsi="Times New Roman" w:cs="Times New Roman"/>
                <w:sz w:val="22"/>
                <w:szCs w:val="22"/>
              </w:rPr>
            </w:pPr>
          </w:p>
        </w:tc>
        <w:tc>
          <w:tcPr>
            <w:tcW w:w="359" w:type="pct"/>
            <w:tcBorders>
              <w:top w:val="single" w:sz="6" w:space="0" w:color="auto"/>
              <w:left w:val="single" w:sz="6" w:space="0" w:color="auto"/>
              <w:bottom w:val="single" w:sz="6" w:space="0" w:color="auto"/>
              <w:right w:val="single" w:sz="6" w:space="0" w:color="auto"/>
            </w:tcBorders>
            <w:vAlign w:val="center"/>
          </w:tcPr>
          <w:p w:rsidR="00D17326" w:rsidRPr="007B5BCB" w:rsidRDefault="00D17326" w:rsidP="000A2ADB">
            <w:pPr>
              <w:jc w:val="center"/>
              <w:rPr>
                <w:rFonts w:ascii="Times New Roman" w:hAnsi="Times New Roman" w:cs="Times New Roman"/>
              </w:rPr>
            </w:pPr>
            <w:r w:rsidRPr="007B5BCB">
              <w:rPr>
                <w:rFonts w:ascii="Times New Roman" w:hAnsi="Times New Roman" w:cs="Times New Roman"/>
              </w:rPr>
              <w:t>отчетный год</w:t>
            </w:r>
          </w:p>
        </w:tc>
        <w:tc>
          <w:tcPr>
            <w:tcW w:w="329" w:type="pct"/>
            <w:gridSpan w:val="3"/>
            <w:tcBorders>
              <w:top w:val="single" w:sz="6" w:space="0" w:color="auto"/>
              <w:left w:val="single" w:sz="6" w:space="0" w:color="auto"/>
              <w:bottom w:val="single" w:sz="6" w:space="0" w:color="auto"/>
              <w:right w:val="single" w:sz="6" w:space="0" w:color="auto"/>
            </w:tcBorders>
            <w:vAlign w:val="center"/>
          </w:tcPr>
          <w:p w:rsidR="00D17326" w:rsidRPr="007B5BCB" w:rsidRDefault="00D17326" w:rsidP="000A2ADB">
            <w:pPr>
              <w:jc w:val="center"/>
              <w:rPr>
                <w:rFonts w:ascii="Times New Roman" w:hAnsi="Times New Roman" w:cs="Times New Roman"/>
              </w:rPr>
            </w:pPr>
            <w:r w:rsidRPr="007B5BCB">
              <w:rPr>
                <w:rFonts w:ascii="Times New Roman" w:hAnsi="Times New Roman" w:cs="Times New Roman"/>
              </w:rPr>
              <w:t>текущий год</w:t>
            </w:r>
          </w:p>
        </w:tc>
        <w:tc>
          <w:tcPr>
            <w:tcW w:w="312" w:type="pct"/>
            <w:tcBorders>
              <w:top w:val="single" w:sz="6" w:space="0" w:color="auto"/>
              <w:left w:val="single" w:sz="6" w:space="0" w:color="auto"/>
              <w:bottom w:val="single" w:sz="6" w:space="0" w:color="auto"/>
              <w:right w:val="single" w:sz="6" w:space="0" w:color="auto"/>
            </w:tcBorders>
            <w:vAlign w:val="center"/>
          </w:tcPr>
          <w:p w:rsidR="00D17326" w:rsidRPr="007B5BCB" w:rsidRDefault="00D17326" w:rsidP="000A2ADB">
            <w:pPr>
              <w:jc w:val="center"/>
              <w:rPr>
                <w:rFonts w:ascii="Times New Roman" w:hAnsi="Times New Roman" w:cs="Times New Roman"/>
              </w:rPr>
            </w:pPr>
            <w:r w:rsidRPr="007B5BCB">
              <w:rPr>
                <w:rFonts w:ascii="Times New Roman" w:hAnsi="Times New Roman" w:cs="Times New Roman"/>
              </w:rPr>
              <w:t>очередной год</w:t>
            </w:r>
          </w:p>
        </w:tc>
        <w:tc>
          <w:tcPr>
            <w:tcW w:w="369" w:type="pct"/>
            <w:tcBorders>
              <w:top w:val="single" w:sz="6" w:space="0" w:color="auto"/>
              <w:left w:val="single" w:sz="6" w:space="0" w:color="auto"/>
              <w:bottom w:val="single" w:sz="6" w:space="0" w:color="auto"/>
              <w:right w:val="single" w:sz="6" w:space="0" w:color="auto"/>
            </w:tcBorders>
            <w:vAlign w:val="center"/>
          </w:tcPr>
          <w:p w:rsidR="00D17326" w:rsidRPr="007B5BCB" w:rsidRDefault="00D17326" w:rsidP="000A2ADB">
            <w:pPr>
              <w:jc w:val="center"/>
              <w:rPr>
                <w:rFonts w:ascii="Times New Roman" w:hAnsi="Times New Roman" w:cs="Times New Roman"/>
              </w:rPr>
            </w:pPr>
            <w:r w:rsidRPr="007B5BCB">
              <w:rPr>
                <w:rFonts w:ascii="Times New Roman" w:hAnsi="Times New Roman" w:cs="Times New Roman"/>
              </w:rPr>
              <w:t>первый год планового периода</w:t>
            </w:r>
          </w:p>
        </w:tc>
        <w:tc>
          <w:tcPr>
            <w:tcW w:w="275" w:type="pct"/>
            <w:tcBorders>
              <w:top w:val="single" w:sz="6" w:space="0" w:color="auto"/>
              <w:left w:val="single" w:sz="6" w:space="0" w:color="auto"/>
              <w:bottom w:val="single" w:sz="6" w:space="0" w:color="auto"/>
              <w:right w:val="single" w:sz="6" w:space="0" w:color="auto"/>
            </w:tcBorders>
            <w:vAlign w:val="center"/>
          </w:tcPr>
          <w:p w:rsidR="00D17326" w:rsidRPr="007B5BCB" w:rsidRDefault="00D17326" w:rsidP="000A2ADB">
            <w:pPr>
              <w:jc w:val="center"/>
              <w:rPr>
                <w:rFonts w:ascii="Times New Roman" w:hAnsi="Times New Roman" w:cs="Times New Roman"/>
              </w:rPr>
            </w:pPr>
            <w:r w:rsidRPr="007B5BCB">
              <w:rPr>
                <w:rFonts w:ascii="Times New Roman" w:hAnsi="Times New Roman" w:cs="Times New Roman"/>
              </w:rPr>
              <w:t>второй год планового периода</w:t>
            </w:r>
          </w:p>
        </w:tc>
        <w:tc>
          <w:tcPr>
            <w:tcW w:w="340" w:type="pct"/>
            <w:tcBorders>
              <w:top w:val="single" w:sz="6" w:space="0" w:color="auto"/>
              <w:left w:val="single" w:sz="6" w:space="0" w:color="auto"/>
              <w:bottom w:val="single" w:sz="6" w:space="0" w:color="auto"/>
              <w:right w:val="single" w:sz="4" w:space="0" w:color="auto"/>
            </w:tcBorders>
          </w:tcPr>
          <w:p w:rsidR="00D17326" w:rsidRPr="007B5BCB" w:rsidRDefault="00D17326" w:rsidP="00D17326">
            <w:pPr>
              <w:rPr>
                <w:rFonts w:ascii="Times New Roman" w:hAnsi="Times New Roman" w:cs="Times New Roman"/>
              </w:rPr>
            </w:pPr>
            <w:r w:rsidRPr="007B5BCB">
              <w:rPr>
                <w:rFonts w:ascii="Times New Roman" w:hAnsi="Times New Roman" w:cs="Times New Roman"/>
              </w:rPr>
              <w:t>третий год планового периода</w:t>
            </w:r>
          </w:p>
        </w:tc>
        <w:tc>
          <w:tcPr>
            <w:tcW w:w="332" w:type="pct"/>
            <w:tcBorders>
              <w:top w:val="single" w:sz="6" w:space="0" w:color="auto"/>
              <w:left w:val="single" w:sz="4" w:space="0" w:color="auto"/>
              <w:bottom w:val="single" w:sz="6" w:space="0" w:color="auto"/>
              <w:right w:val="single" w:sz="6" w:space="0" w:color="auto"/>
            </w:tcBorders>
          </w:tcPr>
          <w:p w:rsidR="00D17326" w:rsidRPr="007B5BCB" w:rsidRDefault="00D17326" w:rsidP="00D17326">
            <w:pPr>
              <w:jc w:val="center"/>
              <w:rPr>
                <w:rFonts w:ascii="Times New Roman" w:hAnsi="Times New Roman" w:cs="Times New Roman"/>
              </w:rPr>
            </w:pPr>
            <w:r w:rsidRPr="007B5BCB">
              <w:rPr>
                <w:rFonts w:ascii="Times New Roman" w:hAnsi="Times New Roman" w:cs="Times New Roman"/>
              </w:rPr>
              <w:t>четвертый год планового периода</w:t>
            </w:r>
          </w:p>
        </w:tc>
        <w:tc>
          <w:tcPr>
            <w:tcW w:w="573" w:type="pct"/>
            <w:vMerge/>
            <w:tcBorders>
              <w:left w:val="single" w:sz="6" w:space="0" w:color="auto"/>
              <w:bottom w:val="single" w:sz="6" w:space="0" w:color="auto"/>
              <w:right w:val="single" w:sz="6" w:space="0" w:color="auto"/>
            </w:tcBorders>
          </w:tcPr>
          <w:p w:rsidR="00D17326" w:rsidRPr="007B5BCB" w:rsidRDefault="00D17326" w:rsidP="000A2ADB">
            <w:pPr>
              <w:jc w:val="center"/>
              <w:rPr>
                <w:rFonts w:ascii="Times New Roman" w:hAnsi="Times New Roman" w:cs="Times New Roman"/>
              </w:rPr>
            </w:pPr>
          </w:p>
        </w:tc>
      </w:tr>
      <w:tr w:rsidR="00D17326" w:rsidRPr="007B5BCB" w:rsidTr="00D17326">
        <w:trPr>
          <w:cantSplit/>
          <w:trHeight w:val="240"/>
          <w:tblHeader/>
        </w:trPr>
        <w:tc>
          <w:tcPr>
            <w:tcW w:w="151"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w:t>
            </w: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w:t>
            </w: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412"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4</w:t>
            </w:r>
          </w:p>
        </w:tc>
        <w:tc>
          <w:tcPr>
            <w:tcW w:w="359"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5</w:t>
            </w:r>
          </w:p>
        </w:tc>
        <w:tc>
          <w:tcPr>
            <w:tcW w:w="329" w:type="pct"/>
            <w:gridSpan w:val="3"/>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6</w:t>
            </w:r>
          </w:p>
        </w:tc>
        <w:tc>
          <w:tcPr>
            <w:tcW w:w="312"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7</w:t>
            </w:r>
          </w:p>
        </w:tc>
        <w:tc>
          <w:tcPr>
            <w:tcW w:w="369"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8</w:t>
            </w:r>
          </w:p>
        </w:tc>
        <w:tc>
          <w:tcPr>
            <w:tcW w:w="275"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9</w:t>
            </w:r>
          </w:p>
        </w:tc>
        <w:tc>
          <w:tcPr>
            <w:tcW w:w="340" w:type="pct"/>
            <w:tcBorders>
              <w:top w:val="single" w:sz="6" w:space="0" w:color="auto"/>
              <w:left w:val="single" w:sz="6" w:space="0" w:color="auto"/>
              <w:bottom w:val="single" w:sz="6" w:space="0" w:color="auto"/>
              <w:right w:val="single" w:sz="4"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10</w:t>
            </w:r>
          </w:p>
        </w:tc>
        <w:tc>
          <w:tcPr>
            <w:tcW w:w="332" w:type="pct"/>
            <w:tcBorders>
              <w:top w:val="single" w:sz="6" w:space="0" w:color="auto"/>
              <w:left w:val="single" w:sz="4"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p>
        </w:tc>
        <w:tc>
          <w:tcPr>
            <w:tcW w:w="573"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11</w:t>
            </w:r>
          </w:p>
        </w:tc>
      </w:tr>
      <w:tr w:rsidR="00D17326" w:rsidRPr="007B5BCB" w:rsidTr="00D17326">
        <w:trPr>
          <w:cantSplit/>
          <w:trHeight w:val="240"/>
        </w:trPr>
        <w:tc>
          <w:tcPr>
            <w:tcW w:w="3755" w:type="pct"/>
            <w:gridSpan w:val="11"/>
            <w:tcBorders>
              <w:top w:val="single" w:sz="6" w:space="0" w:color="auto"/>
              <w:left w:val="single" w:sz="6" w:space="0" w:color="auto"/>
              <w:bottom w:val="single" w:sz="6" w:space="0" w:color="auto"/>
              <w:right w:val="single" w:sz="6" w:space="0" w:color="auto"/>
            </w:tcBorders>
          </w:tcPr>
          <w:p w:rsidR="00D17326" w:rsidRPr="007B5BCB" w:rsidRDefault="00F747C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цель: 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w:t>
            </w:r>
          </w:p>
        </w:tc>
        <w:tc>
          <w:tcPr>
            <w:tcW w:w="1245" w:type="pct"/>
            <w:gridSpan w:val="3"/>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p>
        </w:tc>
      </w:tr>
      <w:tr w:rsidR="00D17326" w:rsidRPr="007B5BCB" w:rsidTr="00D17326">
        <w:trPr>
          <w:cantSplit/>
          <w:trHeight w:val="675"/>
        </w:trPr>
        <w:tc>
          <w:tcPr>
            <w:tcW w:w="151" w:type="pct"/>
            <w:tcBorders>
              <w:top w:val="single" w:sz="6" w:space="0" w:color="auto"/>
              <w:left w:val="single" w:sz="6" w:space="0" w:color="auto"/>
              <w:right w:val="single" w:sz="6" w:space="0" w:color="auto"/>
            </w:tcBorders>
          </w:tcPr>
          <w:p w:rsidR="00D17326" w:rsidRPr="007B5BCB" w:rsidRDefault="00D17326" w:rsidP="000A2ADB">
            <w:pPr>
              <w:pStyle w:val="ConsPlusNormal"/>
              <w:ind w:firstLine="0"/>
              <w:jc w:val="right"/>
              <w:rPr>
                <w:rFonts w:ascii="Times New Roman" w:hAnsi="Times New Roman" w:cs="Times New Roman"/>
                <w:sz w:val="22"/>
                <w:szCs w:val="22"/>
              </w:rPr>
            </w:pPr>
            <w:r w:rsidRPr="007B5BCB">
              <w:rPr>
                <w:rFonts w:ascii="Times New Roman" w:hAnsi="Times New Roman" w:cs="Times New Roman"/>
                <w:sz w:val="22"/>
                <w:szCs w:val="22"/>
              </w:rPr>
              <w:t xml:space="preserve">1  </w:t>
            </w:r>
          </w:p>
        </w:tc>
        <w:tc>
          <w:tcPr>
            <w:tcW w:w="774" w:type="pct"/>
            <w:tcBorders>
              <w:top w:val="single" w:sz="6" w:space="0" w:color="auto"/>
              <w:left w:val="single" w:sz="6" w:space="0" w:color="auto"/>
              <w:right w:val="single" w:sz="6" w:space="0" w:color="auto"/>
            </w:tcBorders>
          </w:tcPr>
          <w:p w:rsidR="00D17326" w:rsidRPr="007B5BCB" w:rsidRDefault="00F747C5" w:rsidP="00F747C5">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w:t>
            </w:r>
            <w:r w:rsidR="00BF60D9" w:rsidRPr="007B5BCB">
              <w:rPr>
                <w:rFonts w:ascii="Times New Roman" w:hAnsi="Times New Roman" w:cs="Times New Roman"/>
                <w:sz w:val="22"/>
                <w:szCs w:val="22"/>
              </w:rPr>
              <w:t>дача 1: Формирование благоприят</w:t>
            </w:r>
            <w:r w:rsidRPr="007B5BCB">
              <w:rPr>
                <w:rFonts w:ascii="Times New Roman" w:hAnsi="Times New Roman" w:cs="Times New Roman"/>
                <w:sz w:val="22"/>
                <w:szCs w:val="22"/>
              </w:rPr>
              <w:t>ной внешней среды для развития малого и среднего предпринимательства</w:t>
            </w:r>
            <w:r w:rsidR="00D17326" w:rsidRPr="007B5BCB">
              <w:rPr>
                <w:rFonts w:ascii="Times New Roman" w:hAnsi="Times New Roman" w:cs="Times New Roman"/>
                <w:sz w:val="22"/>
                <w:szCs w:val="22"/>
              </w:rPr>
              <w:t xml:space="preserve"> </w:t>
            </w:r>
          </w:p>
        </w:tc>
        <w:tc>
          <w:tcPr>
            <w:tcW w:w="774" w:type="pct"/>
            <w:tcBorders>
              <w:top w:val="single" w:sz="6" w:space="0" w:color="auto"/>
              <w:left w:val="single" w:sz="6" w:space="0" w:color="auto"/>
              <w:right w:val="single" w:sz="6" w:space="0" w:color="auto"/>
            </w:tcBorders>
          </w:tcPr>
          <w:p w:rsidR="00D17326" w:rsidRPr="007B5BCB" w:rsidRDefault="00F747C5" w:rsidP="000A2ADB">
            <w:pPr>
              <w:pStyle w:val="ConsPlusNormal"/>
              <w:ind w:firstLine="0"/>
              <w:jc w:val="both"/>
              <w:rPr>
                <w:rFonts w:ascii="Times New Roman" w:hAnsi="Times New Roman" w:cs="Times New Roman"/>
                <w:sz w:val="22"/>
                <w:szCs w:val="22"/>
              </w:rPr>
            </w:pPr>
            <w:r w:rsidRPr="007B5BCB">
              <w:rPr>
                <w:rFonts w:ascii="Times New Roman" w:hAnsi="Times New Roman" w:cs="Times New Roman"/>
                <w:sz w:val="22"/>
                <w:szCs w:val="22"/>
              </w:rPr>
              <w:t>К</w:t>
            </w:r>
            <w:r w:rsidR="00D17326" w:rsidRPr="007B5BCB">
              <w:rPr>
                <w:rFonts w:ascii="Times New Roman" w:hAnsi="Times New Roman" w:cs="Times New Roman"/>
                <w:sz w:val="22"/>
                <w:szCs w:val="22"/>
              </w:rPr>
              <w:t>оличество субъектов малого и среднего предпринимательства</w:t>
            </w:r>
          </w:p>
          <w:p w:rsidR="00D17326" w:rsidRPr="007B5BCB" w:rsidRDefault="00D17326" w:rsidP="000A2ADB">
            <w:pPr>
              <w:pStyle w:val="ConsPlusNormal"/>
              <w:ind w:firstLine="0"/>
              <w:jc w:val="both"/>
              <w:rPr>
                <w:rFonts w:ascii="Times New Roman" w:hAnsi="Times New Roman" w:cs="Times New Roman"/>
                <w:dstrike/>
                <w:sz w:val="22"/>
                <w:szCs w:val="22"/>
              </w:rPr>
            </w:pPr>
          </w:p>
        </w:tc>
        <w:tc>
          <w:tcPr>
            <w:tcW w:w="412" w:type="pct"/>
            <w:tcBorders>
              <w:top w:val="single" w:sz="6" w:space="0" w:color="auto"/>
              <w:left w:val="single" w:sz="6" w:space="0" w:color="auto"/>
              <w:right w:val="single" w:sz="6" w:space="0" w:color="auto"/>
            </w:tcBorders>
          </w:tcPr>
          <w:p w:rsidR="00D17326" w:rsidRPr="007B5BCB" w:rsidRDefault="00D17326" w:rsidP="000A2ADB">
            <w:pPr>
              <w:pStyle w:val="ConsPlusNormal"/>
              <w:ind w:firstLine="0"/>
              <w:jc w:val="center"/>
              <w:rPr>
                <w:rFonts w:ascii="Times New Roman" w:hAnsi="Times New Roman" w:cs="Times New Roman"/>
                <w:sz w:val="22"/>
                <w:szCs w:val="22"/>
              </w:rPr>
            </w:pPr>
          </w:p>
          <w:p w:rsidR="00D17326" w:rsidRPr="007B5BCB" w:rsidRDefault="00D17326" w:rsidP="007D524B">
            <w:pPr>
              <w:rPr>
                <w:rFonts w:ascii="Times New Roman" w:hAnsi="Times New Roman" w:cs="Times New Roman"/>
              </w:rPr>
            </w:pPr>
          </w:p>
          <w:p w:rsidR="00D17326" w:rsidRPr="007B5BCB" w:rsidRDefault="00D17326" w:rsidP="007D524B">
            <w:pPr>
              <w:jc w:val="center"/>
              <w:rPr>
                <w:rFonts w:ascii="Times New Roman" w:hAnsi="Times New Roman" w:cs="Times New Roman"/>
              </w:rPr>
            </w:pPr>
            <w:r w:rsidRPr="007B5BCB">
              <w:rPr>
                <w:rFonts w:ascii="Times New Roman" w:hAnsi="Times New Roman" w:cs="Times New Roman"/>
              </w:rPr>
              <w:t>ед.</w:t>
            </w:r>
          </w:p>
        </w:tc>
        <w:tc>
          <w:tcPr>
            <w:tcW w:w="380" w:type="pct"/>
            <w:gridSpan w:val="2"/>
            <w:tcBorders>
              <w:top w:val="single" w:sz="6" w:space="0" w:color="auto"/>
              <w:left w:val="single" w:sz="6" w:space="0" w:color="auto"/>
              <w:right w:val="single" w:sz="6" w:space="0" w:color="auto"/>
            </w:tcBorders>
          </w:tcPr>
          <w:p w:rsidR="00D17326" w:rsidRPr="007B5BCB" w:rsidRDefault="00D17326" w:rsidP="005F5FD7">
            <w:pPr>
              <w:pStyle w:val="ConsPlusNormal"/>
              <w:ind w:firstLine="0"/>
              <w:jc w:val="center"/>
              <w:rPr>
                <w:rFonts w:ascii="Times New Roman" w:hAnsi="Times New Roman" w:cs="Times New Roman"/>
                <w:sz w:val="22"/>
                <w:szCs w:val="22"/>
              </w:rPr>
            </w:pPr>
          </w:p>
          <w:p w:rsidR="00D17326" w:rsidRPr="007B5BCB" w:rsidRDefault="00D17326" w:rsidP="005F5FD7">
            <w:pPr>
              <w:jc w:val="center"/>
              <w:rPr>
                <w:rFonts w:ascii="Times New Roman" w:hAnsi="Times New Roman" w:cs="Times New Roman"/>
              </w:rPr>
            </w:pPr>
          </w:p>
          <w:p w:rsidR="00D17326" w:rsidRPr="007B5BCB" w:rsidRDefault="00D17326" w:rsidP="005F5FD7">
            <w:pPr>
              <w:jc w:val="center"/>
              <w:rPr>
                <w:rFonts w:ascii="Times New Roman" w:hAnsi="Times New Roman" w:cs="Times New Roman"/>
              </w:rPr>
            </w:pPr>
            <w:r w:rsidRPr="007B5BCB">
              <w:rPr>
                <w:rFonts w:ascii="Times New Roman" w:hAnsi="Times New Roman" w:cs="Times New Roman"/>
              </w:rPr>
              <w:t>541</w:t>
            </w:r>
          </w:p>
        </w:tc>
        <w:tc>
          <w:tcPr>
            <w:tcW w:w="297" w:type="pct"/>
            <w:tcBorders>
              <w:top w:val="single" w:sz="6" w:space="0" w:color="auto"/>
              <w:left w:val="single" w:sz="6" w:space="0" w:color="auto"/>
              <w:right w:val="single" w:sz="6" w:space="0" w:color="auto"/>
            </w:tcBorders>
          </w:tcPr>
          <w:p w:rsidR="00D17326" w:rsidRPr="007B5BCB" w:rsidRDefault="00D17326" w:rsidP="005F5FD7">
            <w:pPr>
              <w:pStyle w:val="ConsPlusNormal"/>
              <w:ind w:firstLine="0"/>
              <w:jc w:val="center"/>
              <w:rPr>
                <w:rFonts w:ascii="Times New Roman" w:hAnsi="Times New Roman" w:cs="Times New Roman"/>
                <w:sz w:val="22"/>
                <w:szCs w:val="22"/>
              </w:rPr>
            </w:pPr>
          </w:p>
          <w:p w:rsidR="00D17326" w:rsidRPr="007B5BCB" w:rsidRDefault="00D17326" w:rsidP="005F5FD7">
            <w:pPr>
              <w:jc w:val="center"/>
              <w:rPr>
                <w:rFonts w:ascii="Times New Roman" w:hAnsi="Times New Roman" w:cs="Times New Roman"/>
              </w:rPr>
            </w:pPr>
          </w:p>
          <w:p w:rsidR="00D17326" w:rsidRPr="007B5BCB" w:rsidRDefault="001F39BE" w:rsidP="005F5FD7">
            <w:pPr>
              <w:jc w:val="center"/>
              <w:rPr>
                <w:rFonts w:ascii="Times New Roman" w:hAnsi="Times New Roman" w:cs="Times New Roman"/>
              </w:rPr>
            </w:pPr>
            <w:r w:rsidRPr="007B5BCB">
              <w:rPr>
                <w:rFonts w:ascii="Times New Roman" w:hAnsi="Times New Roman" w:cs="Times New Roman"/>
              </w:rPr>
              <w:t>531</w:t>
            </w:r>
          </w:p>
        </w:tc>
        <w:tc>
          <w:tcPr>
            <w:tcW w:w="323" w:type="pct"/>
            <w:gridSpan w:val="2"/>
            <w:tcBorders>
              <w:top w:val="single" w:sz="6" w:space="0" w:color="auto"/>
              <w:left w:val="single" w:sz="6" w:space="0" w:color="auto"/>
              <w:right w:val="single" w:sz="6" w:space="0" w:color="auto"/>
            </w:tcBorders>
          </w:tcPr>
          <w:p w:rsidR="001F39BE" w:rsidRPr="007B5BCB" w:rsidRDefault="001F39BE" w:rsidP="005F5FD7">
            <w:pPr>
              <w:pStyle w:val="ConsPlusNormal"/>
              <w:ind w:firstLine="0"/>
              <w:jc w:val="center"/>
              <w:rPr>
                <w:rFonts w:ascii="Times New Roman" w:hAnsi="Times New Roman" w:cs="Times New Roman"/>
                <w:sz w:val="22"/>
                <w:szCs w:val="22"/>
              </w:rPr>
            </w:pPr>
          </w:p>
          <w:p w:rsidR="001F39BE" w:rsidRPr="007B5BCB" w:rsidRDefault="001F39BE" w:rsidP="005F5FD7">
            <w:pPr>
              <w:jc w:val="center"/>
              <w:rPr>
                <w:rFonts w:ascii="Times New Roman" w:hAnsi="Times New Roman" w:cs="Times New Roman"/>
              </w:rPr>
            </w:pPr>
          </w:p>
          <w:p w:rsidR="00D17326" w:rsidRPr="007B5BCB" w:rsidRDefault="001F39BE" w:rsidP="005F5FD7">
            <w:pPr>
              <w:jc w:val="center"/>
              <w:rPr>
                <w:rFonts w:ascii="Times New Roman" w:hAnsi="Times New Roman" w:cs="Times New Roman"/>
              </w:rPr>
            </w:pPr>
            <w:r w:rsidRPr="007B5BCB">
              <w:rPr>
                <w:rFonts w:ascii="Times New Roman" w:hAnsi="Times New Roman" w:cs="Times New Roman"/>
              </w:rPr>
              <w:t>537</w:t>
            </w:r>
          </w:p>
        </w:tc>
        <w:tc>
          <w:tcPr>
            <w:tcW w:w="369" w:type="pct"/>
            <w:tcBorders>
              <w:top w:val="single" w:sz="6" w:space="0" w:color="auto"/>
              <w:left w:val="single" w:sz="6" w:space="0" w:color="auto"/>
              <w:right w:val="single" w:sz="6" w:space="0" w:color="auto"/>
            </w:tcBorders>
          </w:tcPr>
          <w:p w:rsidR="001F39BE" w:rsidRPr="007B5BCB" w:rsidRDefault="001F39BE" w:rsidP="005F5FD7">
            <w:pPr>
              <w:pStyle w:val="ConsPlusNormal"/>
              <w:ind w:firstLine="0"/>
              <w:jc w:val="center"/>
              <w:rPr>
                <w:rFonts w:ascii="Times New Roman" w:hAnsi="Times New Roman" w:cs="Times New Roman"/>
                <w:sz w:val="22"/>
                <w:szCs w:val="22"/>
              </w:rPr>
            </w:pPr>
          </w:p>
          <w:p w:rsidR="001F39BE" w:rsidRPr="007B5BCB" w:rsidRDefault="001F39BE" w:rsidP="005F5FD7">
            <w:pPr>
              <w:jc w:val="center"/>
              <w:rPr>
                <w:rFonts w:ascii="Times New Roman" w:hAnsi="Times New Roman" w:cs="Times New Roman"/>
              </w:rPr>
            </w:pPr>
          </w:p>
          <w:p w:rsidR="00D17326" w:rsidRPr="007B5BCB" w:rsidRDefault="001F39BE" w:rsidP="005F5FD7">
            <w:pPr>
              <w:jc w:val="center"/>
              <w:rPr>
                <w:rFonts w:ascii="Times New Roman" w:hAnsi="Times New Roman" w:cs="Times New Roman"/>
              </w:rPr>
            </w:pPr>
            <w:r w:rsidRPr="007B5BCB">
              <w:rPr>
                <w:rFonts w:ascii="Times New Roman" w:hAnsi="Times New Roman" w:cs="Times New Roman"/>
              </w:rPr>
              <w:t>543</w:t>
            </w:r>
          </w:p>
        </w:tc>
        <w:tc>
          <w:tcPr>
            <w:tcW w:w="275" w:type="pct"/>
            <w:tcBorders>
              <w:top w:val="single" w:sz="6" w:space="0" w:color="auto"/>
              <w:left w:val="single" w:sz="6" w:space="0" w:color="auto"/>
              <w:right w:val="single" w:sz="6" w:space="0" w:color="auto"/>
            </w:tcBorders>
          </w:tcPr>
          <w:p w:rsidR="001F39BE" w:rsidRPr="007B5BCB" w:rsidRDefault="001F39BE" w:rsidP="005F5FD7">
            <w:pPr>
              <w:pStyle w:val="ConsPlusNormal"/>
              <w:ind w:firstLine="0"/>
              <w:jc w:val="center"/>
              <w:rPr>
                <w:rFonts w:ascii="Times New Roman" w:hAnsi="Times New Roman" w:cs="Times New Roman"/>
                <w:sz w:val="22"/>
                <w:szCs w:val="22"/>
              </w:rPr>
            </w:pPr>
          </w:p>
          <w:p w:rsidR="001F39BE" w:rsidRPr="007B5BCB" w:rsidRDefault="001F39BE" w:rsidP="005F5FD7">
            <w:pPr>
              <w:jc w:val="center"/>
              <w:rPr>
                <w:rFonts w:ascii="Times New Roman" w:hAnsi="Times New Roman" w:cs="Times New Roman"/>
              </w:rPr>
            </w:pPr>
          </w:p>
          <w:p w:rsidR="00D17326" w:rsidRPr="007B5BCB" w:rsidRDefault="001F39BE" w:rsidP="005F5FD7">
            <w:pPr>
              <w:jc w:val="center"/>
              <w:rPr>
                <w:rFonts w:ascii="Times New Roman" w:hAnsi="Times New Roman" w:cs="Times New Roman"/>
              </w:rPr>
            </w:pPr>
            <w:r w:rsidRPr="007B5BCB">
              <w:rPr>
                <w:rFonts w:ascii="Times New Roman" w:hAnsi="Times New Roman" w:cs="Times New Roman"/>
              </w:rPr>
              <w:t>545</w:t>
            </w:r>
          </w:p>
        </w:tc>
        <w:tc>
          <w:tcPr>
            <w:tcW w:w="340" w:type="pct"/>
            <w:tcBorders>
              <w:top w:val="single" w:sz="6" w:space="0" w:color="auto"/>
              <w:left w:val="single" w:sz="6" w:space="0" w:color="auto"/>
              <w:right w:val="single" w:sz="4" w:space="0" w:color="auto"/>
            </w:tcBorders>
          </w:tcPr>
          <w:p w:rsidR="001F39BE" w:rsidRPr="007B5BCB" w:rsidRDefault="001F39BE" w:rsidP="005F5FD7">
            <w:pPr>
              <w:pStyle w:val="ConsPlusNormal"/>
              <w:ind w:firstLine="0"/>
              <w:jc w:val="center"/>
              <w:rPr>
                <w:rFonts w:ascii="Times New Roman" w:hAnsi="Times New Roman" w:cs="Times New Roman"/>
                <w:sz w:val="22"/>
                <w:szCs w:val="22"/>
              </w:rPr>
            </w:pPr>
          </w:p>
          <w:p w:rsidR="001F39BE" w:rsidRPr="007B5BCB" w:rsidRDefault="001F39BE" w:rsidP="005F5FD7">
            <w:pPr>
              <w:jc w:val="center"/>
              <w:rPr>
                <w:rFonts w:ascii="Times New Roman" w:hAnsi="Times New Roman" w:cs="Times New Roman"/>
              </w:rPr>
            </w:pPr>
          </w:p>
          <w:p w:rsidR="00D17326" w:rsidRPr="007B5BCB" w:rsidRDefault="001F39BE" w:rsidP="005F5FD7">
            <w:pPr>
              <w:jc w:val="center"/>
              <w:rPr>
                <w:rFonts w:ascii="Times New Roman" w:hAnsi="Times New Roman" w:cs="Times New Roman"/>
              </w:rPr>
            </w:pPr>
            <w:r w:rsidRPr="007B5BCB">
              <w:rPr>
                <w:rFonts w:ascii="Times New Roman" w:hAnsi="Times New Roman" w:cs="Times New Roman"/>
              </w:rPr>
              <w:t>552</w:t>
            </w:r>
          </w:p>
        </w:tc>
        <w:tc>
          <w:tcPr>
            <w:tcW w:w="332" w:type="pct"/>
            <w:tcBorders>
              <w:top w:val="single" w:sz="6" w:space="0" w:color="auto"/>
              <w:left w:val="single" w:sz="4" w:space="0" w:color="auto"/>
              <w:right w:val="single" w:sz="6" w:space="0" w:color="auto"/>
            </w:tcBorders>
          </w:tcPr>
          <w:p w:rsidR="001F39BE" w:rsidRPr="007B5BCB" w:rsidRDefault="001F39BE" w:rsidP="005F5FD7">
            <w:pPr>
              <w:pStyle w:val="ConsPlusNormal"/>
              <w:ind w:firstLine="0"/>
              <w:jc w:val="center"/>
              <w:rPr>
                <w:rFonts w:ascii="Times New Roman" w:hAnsi="Times New Roman" w:cs="Times New Roman"/>
                <w:sz w:val="22"/>
                <w:szCs w:val="22"/>
              </w:rPr>
            </w:pPr>
          </w:p>
          <w:p w:rsidR="001F39BE" w:rsidRPr="007B5BCB" w:rsidRDefault="001F39BE" w:rsidP="005F5FD7">
            <w:pPr>
              <w:jc w:val="center"/>
              <w:rPr>
                <w:rFonts w:ascii="Times New Roman" w:hAnsi="Times New Roman" w:cs="Times New Roman"/>
              </w:rPr>
            </w:pPr>
          </w:p>
          <w:p w:rsidR="00D17326" w:rsidRPr="007B5BCB" w:rsidRDefault="001F39BE" w:rsidP="005F5FD7">
            <w:pPr>
              <w:jc w:val="center"/>
              <w:rPr>
                <w:rFonts w:ascii="Times New Roman" w:hAnsi="Times New Roman" w:cs="Times New Roman"/>
              </w:rPr>
            </w:pPr>
            <w:r w:rsidRPr="007B5BCB">
              <w:rPr>
                <w:rFonts w:ascii="Times New Roman" w:hAnsi="Times New Roman" w:cs="Times New Roman"/>
              </w:rPr>
              <w:t>556</w:t>
            </w:r>
          </w:p>
        </w:tc>
        <w:tc>
          <w:tcPr>
            <w:tcW w:w="573" w:type="pct"/>
            <w:tcBorders>
              <w:top w:val="single" w:sz="6" w:space="0" w:color="auto"/>
              <w:left w:val="single" w:sz="6" w:space="0" w:color="auto"/>
              <w:right w:val="single" w:sz="6" w:space="0" w:color="auto"/>
            </w:tcBorders>
          </w:tcPr>
          <w:p w:rsidR="00F747C5" w:rsidRPr="007B5BCB" w:rsidRDefault="00F747C5" w:rsidP="005F5FD7">
            <w:pPr>
              <w:pStyle w:val="ConsPlusNormal"/>
              <w:ind w:firstLine="0"/>
              <w:jc w:val="center"/>
              <w:rPr>
                <w:rFonts w:ascii="Times New Roman" w:hAnsi="Times New Roman" w:cs="Times New Roman"/>
                <w:sz w:val="22"/>
                <w:szCs w:val="22"/>
              </w:rPr>
            </w:pPr>
          </w:p>
          <w:p w:rsidR="00F747C5" w:rsidRPr="007B5BCB" w:rsidRDefault="00F747C5" w:rsidP="00F747C5">
            <w:pPr>
              <w:rPr>
                <w:rFonts w:ascii="Times New Roman" w:hAnsi="Times New Roman" w:cs="Times New Roman"/>
              </w:rPr>
            </w:pPr>
          </w:p>
          <w:p w:rsidR="00D17326" w:rsidRPr="007B5BCB" w:rsidRDefault="00F747C5" w:rsidP="00F747C5">
            <w:pPr>
              <w:jc w:val="center"/>
              <w:rPr>
                <w:rFonts w:ascii="Times New Roman" w:hAnsi="Times New Roman" w:cs="Times New Roman"/>
              </w:rPr>
            </w:pPr>
            <w:r w:rsidRPr="007B5BCB">
              <w:rPr>
                <w:rFonts w:ascii="Times New Roman" w:hAnsi="Times New Roman" w:cs="Times New Roman"/>
              </w:rPr>
              <w:t>102,7</w:t>
            </w:r>
          </w:p>
        </w:tc>
      </w:tr>
      <w:tr w:rsidR="00D17326" w:rsidRPr="007B5BCB" w:rsidTr="00D17326">
        <w:trPr>
          <w:cantSplit/>
          <w:trHeight w:val="240"/>
        </w:trPr>
        <w:tc>
          <w:tcPr>
            <w:tcW w:w="151"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jc w:val="right"/>
              <w:rPr>
                <w:rFonts w:ascii="Times New Roman" w:hAnsi="Times New Roman" w:cs="Times New Roman"/>
                <w:sz w:val="22"/>
                <w:szCs w:val="22"/>
              </w:rPr>
            </w:pP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rPr>
                <w:rFonts w:ascii="Times New Roman" w:hAnsi="Times New Roman" w:cs="Times New Roman"/>
                <w:sz w:val="22"/>
                <w:szCs w:val="22"/>
              </w:rPr>
            </w:pP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2F77DC" w:rsidP="002F77DC">
            <w:pPr>
              <w:pStyle w:val="ConsPlusNormal"/>
              <w:ind w:firstLine="0"/>
              <w:rPr>
                <w:rFonts w:ascii="Times New Roman" w:hAnsi="Times New Roman" w:cs="Times New Roman"/>
                <w:sz w:val="22"/>
                <w:szCs w:val="22"/>
                <w:highlight w:val="green"/>
              </w:rPr>
            </w:pPr>
            <w:r w:rsidRPr="007B5BCB">
              <w:rPr>
                <w:rFonts w:ascii="Times New Roman" w:hAnsi="Times New Roman" w:cs="Times New Roman"/>
                <w:sz w:val="22"/>
                <w:szCs w:val="22"/>
              </w:rPr>
              <w:t xml:space="preserve">Количество ежегодно создаваемых рабочих мест в секторе малого и среднего </w:t>
            </w:r>
            <w:r w:rsidR="002E061E">
              <w:rPr>
                <w:rFonts w:ascii="Times New Roman" w:hAnsi="Times New Roman" w:cs="Times New Roman"/>
                <w:sz w:val="22"/>
                <w:szCs w:val="22"/>
              </w:rPr>
              <w:t>предпринимательства</w:t>
            </w:r>
          </w:p>
        </w:tc>
        <w:tc>
          <w:tcPr>
            <w:tcW w:w="412" w:type="pct"/>
            <w:tcBorders>
              <w:top w:val="single" w:sz="6" w:space="0" w:color="auto"/>
              <w:left w:val="single" w:sz="6"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jc w:val="center"/>
              <w:rPr>
                <w:rFonts w:ascii="Times New Roman" w:hAnsi="Times New Roman" w:cs="Times New Roman"/>
              </w:rPr>
            </w:pPr>
            <w:r w:rsidRPr="007B5BCB">
              <w:rPr>
                <w:rFonts w:ascii="Times New Roman" w:hAnsi="Times New Roman" w:cs="Times New Roman"/>
              </w:rPr>
              <w:t>ед.</w:t>
            </w:r>
          </w:p>
        </w:tc>
        <w:tc>
          <w:tcPr>
            <w:tcW w:w="380" w:type="pct"/>
            <w:gridSpan w:val="2"/>
            <w:tcBorders>
              <w:top w:val="single" w:sz="6" w:space="0" w:color="auto"/>
              <w:left w:val="single" w:sz="6"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70</w:t>
            </w:r>
          </w:p>
        </w:tc>
        <w:tc>
          <w:tcPr>
            <w:tcW w:w="297" w:type="pct"/>
            <w:tcBorders>
              <w:top w:val="single" w:sz="6" w:space="0" w:color="auto"/>
              <w:left w:val="single" w:sz="6"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65</w:t>
            </w:r>
          </w:p>
        </w:tc>
        <w:tc>
          <w:tcPr>
            <w:tcW w:w="323" w:type="pct"/>
            <w:gridSpan w:val="2"/>
            <w:tcBorders>
              <w:top w:val="single" w:sz="6" w:space="0" w:color="auto"/>
              <w:left w:val="single" w:sz="6"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67</w:t>
            </w:r>
          </w:p>
        </w:tc>
        <w:tc>
          <w:tcPr>
            <w:tcW w:w="369" w:type="pct"/>
            <w:tcBorders>
              <w:top w:val="single" w:sz="6" w:space="0" w:color="auto"/>
              <w:left w:val="single" w:sz="6"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100</w:t>
            </w:r>
          </w:p>
        </w:tc>
        <w:tc>
          <w:tcPr>
            <w:tcW w:w="275" w:type="pct"/>
            <w:tcBorders>
              <w:top w:val="single" w:sz="6" w:space="0" w:color="auto"/>
              <w:left w:val="single" w:sz="6"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100</w:t>
            </w:r>
          </w:p>
        </w:tc>
        <w:tc>
          <w:tcPr>
            <w:tcW w:w="340" w:type="pct"/>
            <w:tcBorders>
              <w:top w:val="single" w:sz="6" w:space="0" w:color="auto"/>
              <w:left w:val="single" w:sz="6" w:space="0" w:color="auto"/>
              <w:bottom w:val="single" w:sz="6" w:space="0" w:color="auto"/>
              <w:right w:val="single" w:sz="4"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105</w:t>
            </w:r>
          </w:p>
        </w:tc>
        <w:tc>
          <w:tcPr>
            <w:tcW w:w="332" w:type="pct"/>
            <w:tcBorders>
              <w:top w:val="single" w:sz="6" w:space="0" w:color="auto"/>
              <w:left w:val="single" w:sz="4" w:space="0" w:color="auto"/>
              <w:bottom w:val="single" w:sz="6" w:space="0" w:color="auto"/>
              <w:right w:val="single" w:sz="6" w:space="0" w:color="auto"/>
            </w:tcBorders>
          </w:tcPr>
          <w:p w:rsidR="002F77DC" w:rsidRPr="007B5BCB" w:rsidRDefault="002F77DC" w:rsidP="000A2ADB">
            <w:pPr>
              <w:pStyle w:val="ConsPlusNormal"/>
              <w:ind w:firstLine="0"/>
              <w:rPr>
                <w:rFonts w:ascii="Times New Roman" w:hAnsi="Times New Roman" w:cs="Times New Roman"/>
                <w:sz w:val="22"/>
                <w:szCs w:val="22"/>
              </w:rPr>
            </w:pPr>
          </w:p>
          <w:p w:rsidR="00D17326" w:rsidRPr="007B5BCB" w:rsidRDefault="002F77DC" w:rsidP="002F77DC">
            <w:pPr>
              <w:rPr>
                <w:rFonts w:ascii="Times New Roman" w:hAnsi="Times New Roman" w:cs="Times New Roman"/>
              </w:rPr>
            </w:pPr>
            <w:r w:rsidRPr="007B5BCB">
              <w:rPr>
                <w:rFonts w:ascii="Times New Roman" w:hAnsi="Times New Roman" w:cs="Times New Roman"/>
              </w:rPr>
              <w:t>110</w:t>
            </w:r>
          </w:p>
        </w:tc>
        <w:tc>
          <w:tcPr>
            <w:tcW w:w="573" w:type="pct"/>
            <w:tcBorders>
              <w:top w:val="single" w:sz="6" w:space="0" w:color="auto"/>
              <w:left w:val="single" w:sz="6" w:space="0" w:color="auto"/>
              <w:bottom w:val="single" w:sz="6" w:space="0" w:color="auto"/>
              <w:right w:val="single" w:sz="6" w:space="0" w:color="auto"/>
            </w:tcBorders>
          </w:tcPr>
          <w:p w:rsidR="00F747C5" w:rsidRPr="007B5BCB" w:rsidRDefault="00F747C5" w:rsidP="000A2ADB">
            <w:pPr>
              <w:pStyle w:val="ConsPlusNormal"/>
              <w:ind w:firstLine="0"/>
              <w:rPr>
                <w:rFonts w:ascii="Times New Roman" w:hAnsi="Times New Roman" w:cs="Times New Roman"/>
                <w:sz w:val="22"/>
                <w:szCs w:val="22"/>
              </w:rPr>
            </w:pPr>
          </w:p>
          <w:p w:rsidR="00D17326" w:rsidRPr="007B5BCB" w:rsidRDefault="00F747C5" w:rsidP="00F747C5">
            <w:pPr>
              <w:jc w:val="center"/>
              <w:rPr>
                <w:rFonts w:ascii="Times New Roman" w:hAnsi="Times New Roman" w:cs="Times New Roman"/>
              </w:rPr>
            </w:pPr>
            <w:r w:rsidRPr="007B5BCB">
              <w:rPr>
                <w:rFonts w:ascii="Times New Roman" w:hAnsi="Times New Roman" w:cs="Times New Roman"/>
              </w:rPr>
              <w:t>157</w:t>
            </w:r>
          </w:p>
        </w:tc>
      </w:tr>
      <w:tr w:rsidR="00D17326" w:rsidRPr="007B5BCB" w:rsidTr="00D17326">
        <w:trPr>
          <w:cantSplit/>
          <w:trHeight w:val="240"/>
        </w:trPr>
        <w:tc>
          <w:tcPr>
            <w:tcW w:w="151" w:type="pct"/>
            <w:tcBorders>
              <w:top w:val="single" w:sz="6" w:space="0" w:color="auto"/>
              <w:left w:val="single" w:sz="6" w:space="0" w:color="auto"/>
              <w:bottom w:val="single" w:sz="6" w:space="0" w:color="auto"/>
              <w:right w:val="single" w:sz="6" w:space="0" w:color="auto"/>
            </w:tcBorders>
          </w:tcPr>
          <w:p w:rsidR="00D17326" w:rsidRPr="007B5BCB" w:rsidRDefault="005B53DD" w:rsidP="000A2ADB">
            <w:pPr>
              <w:pStyle w:val="ConsPlusNormal"/>
              <w:ind w:firstLine="0"/>
              <w:jc w:val="right"/>
              <w:rPr>
                <w:rFonts w:ascii="Times New Roman" w:hAnsi="Times New Roman" w:cs="Times New Roman"/>
                <w:sz w:val="22"/>
                <w:szCs w:val="22"/>
              </w:rPr>
            </w:pPr>
            <w:r w:rsidRPr="007B5BCB">
              <w:rPr>
                <w:rFonts w:ascii="Times New Roman" w:hAnsi="Times New Roman" w:cs="Times New Roman"/>
                <w:sz w:val="22"/>
                <w:szCs w:val="22"/>
              </w:rPr>
              <w:lastRenderedPageBreak/>
              <w:t>1</w:t>
            </w:r>
            <w:r w:rsidR="00F747C5" w:rsidRPr="007B5BCB">
              <w:rPr>
                <w:rFonts w:ascii="Times New Roman" w:hAnsi="Times New Roman" w:cs="Times New Roman"/>
                <w:sz w:val="22"/>
                <w:szCs w:val="22"/>
              </w:rPr>
              <w:t>.</w:t>
            </w: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финансовая поддержка</w:t>
            </w:r>
            <w:r w:rsidR="00F747C5" w:rsidRPr="007B5BCB">
              <w:rPr>
                <w:rFonts w:ascii="Times New Roman" w:hAnsi="Times New Roman" w:cs="Times New Roman"/>
                <w:sz w:val="22"/>
                <w:szCs w:val="22"/>
              </w:rPr>
              <w:t xml:space="preserve"> субъектов малого и среднего предпринимательства</w:t>
            </w: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5B53DD" w:rsidP="000A2ADB">
            <w:pPr>
              <w:pStyle w:val="ConsPlusNormal"/>
              <w:ind w:firstLine="0"/>
              <w:rPr>
                <w:rFonts w:ascii="Times New Roman" w:hAnsi="Times New Roman" w:cs="Times New Roman"/>
                <w:sz w:val="22"/>
                <w:szCs w:val="22"/>
              </w:rPr>
            </w:pPr>
            <w:r w:rsidRPr="007B5BCB">
              <w:rPr>
                <w:rFonts w:ascii="Times New Roman" w:hAnsi="Times New Roman" w:cs="Times New Roman"/>
                <w:snapToGrid w:val="0"/>
                <w:sz w:val="22"/>
                <w:szCs w:val="22"/>
              </w:rPr>
              <w:t>Количество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на территории Пудожского муниципального района</w:t>
            </w:r>
          </w:p>
        </w:tc>
        <w:tc>
          <w:tcPr>
            <w:tcW w:w="412" w:type="pct"/>
            <w:tcBorders>
              <w:top w:val="single" w:sz="6" w:space="0" w:color="auto"/>
              <w:left w:val="single" w:sz="6" w:space="0" w:color="auto"/>
              <w:bottom w:val="single" w:sz="6" w:space="0" w:color="auto"/>
              <w:right w:val="single" w:sz="6"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jc w:val="center"/>
              <w:rPr>
                <w:rFonts w:ascii="Times New Roman" w:hAnsi="Times New Roman" w:cs="Times New Roman"/>
              </w:rPr>
            </w:pPr>
            <w:r w:rsidRPr="007B5BCB">
              <w:rPr>
                <w:rFonts w:ascii="Times New Roman" w:hAnsi="Times New Roman" w:cs="Times New Roman"/>
              </w:rPr>
              <w:t>ед.</w:t>
            </w:r>
          </w:p>
        </w:tc>
        <w:tc>
          <w:tcPr>
            <w:tcW w:w="380" w:type="pct"/>
            <w:gridSpan w:val="2"/>
            <w:tcBorders>
              <w:top w:val="single" w:sz="6" w:space="0" w:color="auto"/>
              <w:left w:val="single" w:sz="6" w:space="0" w:color="auto"/>
              <w:bottom w:val="single" w:sz="6" w:space="0" w:color="auto"/>
              <w:right w:val="single" w:sz="6"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rPr>
                <w:rFonts w:ascii="Times New Roman" w:hAnsi="Times New Roman" w:cs="Times New Roman"/>
              </w:rPr>
            </w:pPr>
            <w:r w:rsidRPr="007B5BCB">
              <w:rPr>
                <w:rFonts w:ascii="Times New Roman" w:hAnsi="Times New Roman" w:cs="Times New Roman"/>
              </w:rPr>
              <w:t xml:space="preserve">    5</w:t>
            </w:r>
          </w:p>
        </w:tc>
        <w:tc>
          <w:tcPr>
            <w:tcW w:w="297" w:type="pct"/>
            <w:tcBorders>
              <w:top w:val="single" w:sz="6" w:space="0" w:color="auto"/>
              <w:left w:val="single" w:sz="6" w:space="0" w:color="auto"/>
              <w:bottom w:val="single" w:sz="6" w:space="0" w:color="auto"/>
              <w:right w:val="single" w:sz="6"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rPr>
                <w:rFonts w:ascii="Times New Roman" w:hAnsi="Times New Roman" w:cs="Times New Roman"/>
              </w:rPr>
            </w:pPr>
            <w:r w:rsidRPr="007B5BCB">
              <w:rPr>
                <w:rFonts w:ascii="Times New Roman" w:hAnsi="Times New Roman" w:cs="Times New Roman"/>
              </w:rPr>
              <w:t>4</w:t>
            </w:r>
          </w:p>
        </w:tc>
        <w:tc>
          <w:tcPr>
            <w:tcW w:w="323" w:type="pct"/>
            <w:gridSpan w:val="2"/>
            <w:tcBorders>
              <w:top w:val="single" w:sz="6" w:space="0" w:color="auto"/>
              <w:left w:val="single" w:sz="6" w:space="0" w:color="auto"/>
              <w:bottom w:val="single" w:sz="6" w:space="0" w:color="auto"/>
              <w:right w:val="single" w:sz="6" w:space="0" w:color="auto"/>
            </w:tcBorders>
          </w:tcPr>
          <w:p w:rsidR="00D17326" w:rsidRPr="007B5BCB" w:rsidRDefault="00D17326" w:rsidP="000A2ADB">
            <w:pPr>
              <w:pStyle w:val="ConsPlusNormal"/>
              <w:ind w:firstLine="0"/>
              <w:rPr>
                <w:rFonts w:ascii="Times New Roman" w:hAnsi="Times New Roman" w:cs="Times New Roman"/>
                <w:sz w:val="22"/>
                <w:szCs w:val="22"/>
              </w:rPr>
            </w:pPr>
          </w:p>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5</w:t>
            </w:r>
          </w:p>
        </w:tc>
        <w:tc>
          <w:tcPr>
            <w:tcW w:w="369" w:type="pct"/>
            <w:tcBorders>
              <w:top w:val="single" w:sz="6" w:space="0" w:color="auto"/>
              <w:left w:val="single" w:sz="6" w:space="0" w:color="auto"/>
              <w:bottom w:val="single" w:sz="6" w:space="0" w:color="auto"/>
              <w:right w:val="single" w:sz="6"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rPr>
                <w:rFonts w:ascii="Times New Roman" w:hAnsi="Times New Roman" w:cs="Times New Roman"/>
              </w:rPr>
            </w:pPr>
            <w:r w:rsidRPr="007B5BCB">
              <w:rPr>
                <w:rFonts w:ascii="Times New Roman" w:hAnsi="Times New Roman" w:cs="Times New Roman"/>
              </w:rPr>
              <w:t>5</w:t>
            </w:r>
          </w:p>
        </w:tc>
        <w:tc>
          <w:tcPr>
            <w:tcW w:w="275" w:type="pct"/>
            <w:tcBorders>
              <w:top w:val="single" w:sz="6" w:space="0" w:color="auto"/>
              <w:left w:val="single" w:sz="6" w:space="0" w:color="auto"/>
              <w:bottom w:val="single" w:sz="6" w:space="0" w:color="auto"/>
              <w:right w:val="single" w:sz="6"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rPr>
                <w:rFonts w:ascii="Times New Roman" w:hAnsi="Times New Roman" w:cs="Times New Roman"/>
              </w:rPr>
            </w:pPr>
            <w:r w:rsidRPr="007B5BCB">
              <w:rPr>
                <w:rFonts w:ascii="Times New Roman" w:hAnsi="Times New Roman" w:cs="Times New Roman"/>
              </w:rPr>
              <w:t>6</w:t>
            </w:r>
          </w:p>
        </w:tc>
        <w:tc>
          <w:tcPr>
            <w:tcW w:w="340" w:type="pct"/>
            <w:tcBorders>
              <w:top w:val="single" w:sz="6" w:space="0" w:color="auto"/>
              <w:left w:val="single" w:sz="6" w:space="0" w:color="auto"/>
              <w:bottom w:val="single" w:sz="6" w:space="0" w:color="auto"/>
              <w:right w:val="single" w:sz="4"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rPr>
                <w:rFonts w:ascii="Times New Roman" w:hAnsi="Times New Roman" w:cs="Times New Roman"/>
              </w:rPr>
            </w:pPr>
            <w:r w:rsidRPr="007B5BCB">
              <w:rPr>
                <w:rFonts w:ascii="Times New Roman" w:hAnsi="Times New Roman" w:cs="Times New Roman"/>
              </w:rPr>
              <w:t>7</w:t>
            </w:r>
          </w:p>
        </w:tc>
        <w:tc>
          <w:tcPr>
            <w:tcW w:w="332" w:type="pct"/>
            <w:tcBorders>
              <w:top w:val="single" w:sz="6" w:space="0" w:color="auto"/>
              <w:left w:val="single" w:sz="4" w:space="0" w:color="auto"/>
              <w:bottom w:val="single" w:sz="6" w:space="0" w:color="auto"/>
              <w:right w:val="single" w:sz="6" w:space="0" w:color="auto"/>
            </w:tcBorders>
          </w:tcPr>
          <w:p w:rsidR="005B53DD" w:rsidRPr="007B5BCB" w:rsidRDefault="005B53DD" w:rsidP="000A2ADB">
            <w:pPr>
              <w:pStyle w:val="ConsPlusNormal"/>
              <w:ind w:firstLine="0"/>
              <w:rPr>
                <w:rFonts w:ascii="Times New Roman" w:hAnsi="Times New Roman" w:cs="Times New Roman"/>
                <w:sz w:val="22"/>
                <w:szCs w:val="22"/>
              </w:rPr>
            </w:pPr>
          </w:p>
          <w:p w:rsidR="005B53DD" w:rsidRPr="007B5BCB" w:rsidRDefault="005B53DD" w:rsidP="005B53DD">
            <w:pPr>
              <w:rPr>
                <w:rFonts w:ascii="Times New Roman" w:hAnsi="Times New Roman" w:cs="Times New Roman"/>
              </w:rPr>
            </w:pPr>
          </w:p>
          <w:p w:rsidR="00D17326" w:rsidRPr="007B5BCB" w:rsidRDefault="005B53DD" w:rsidP="005B53DD">
            <w:pPr>
              <w:rPr>
                <w:rFonts w:ascii="Times New Roman" w:hAnsi="Times New Roman" w:cs="Times New Roman"/>
              </w:rPr>
            </w:pPr>
            <w:r w:rsidRPr="007B5BCB">
              <w:rPr>
                <w:rFonts w:ascii="Times New Roman" w:hAnsi="Times New Roman" w:cs="Times New Roman"/>
              </w:rPr>
              <w:t>8</w:t>
            </w:r>
          </w:p>
        </w:tc>
        <w:tc>
          <w:tcPr>
            <w:tcW w:w="573" w:type="pct"/>
            <w:tcBorders>
              <w:top w:val="single" w:sz="6" w:space="0" w:color="auto"/>
              <w:left w:val="single" w:sz="6" w:space="0" w:color="auto"/>
              <w:bottom w:val="single" w:sz="6" w:space="0" w:color="auto"/>
              <w:right w:val="single" w:sz="6" w:space="0" w:color="auto"/>
            </w:tcBorders>
          </w:tcPr>
          <w:p w:rsidR="00F747C5" w:rsidRPr="007B5BCB" w:rsidRDefault="00F747C5" w:rsidP="000A2ADB">
            <w:pPr>
              <w:pStyle w:val="ConsPlusNormal"/>
              <w:ind w:firstLine="0"/>
              <w:rPr>
                <w:rFonts w:ascii="Times New Roman" w:hAnsi="Times New Roman" w:cs="Times New Roman"/>
                <w:sz w:val="22"/>
                <w:szCs w:val="22"/>
              </w:rPr>
            </w:pPr>
          </w:p>
          <w:p w:rsidR="00F747C5" w:rsidRPr="007B5BCB" w:rsidRDefault="00F747C5" w:rsidP="00F747C5">
            <w:pPr>
              <w:rPr>
                <w:rFonts w:ascii="Times New Roman" w:hAnsi="Times New Roman" w:cs="Times New Roman"/>
              </w:rPr>
            </w:pPr>
          </w:p>
          <w:p w:rsidR="00D17326" w:rsidRPr="007B5BCB" w:rsidRDefault="00F747C5" w:rsidP="00F747C5">
            <w:pPr>
              <w:jc w:val="center"/>
              <w:rPr>
                <w:rFonts w:ascii="Times New Roman" w:hAnsi="Times New Roman" w:cs="Times New Roman"/>
              </w:rPr>
            </w:pPr>
            <w:r w:rsidRPr="007B5BCB">
              <w:rPr>
                <w:rFonts w:ascii="Times New Roman" w:hAnsi="Times New Roman" w:cs="Times New Roman"/>
              </w:rPr>
              <w:t>160</w:t>
            </w:r>
          </w:p>
        </w:tc>
      </w:tr>
      <w:tr w:rsidR="00D17326" w:rsidRPr="007B5BCB" w:rsidTr="00D17326">
        <w:trPr>
          <w:cantSplit/>
          <w:trHeight w:val="240"/>
        </w:trPr>
        <w:tc>
          <w:tcPr>
            <w:tcW w:w="151" w:type="pct"/>
            <w:tcBorders>
              <w:top w:val="single" w:sz="6" w:space="0" w:color="auto"/>
              <w:left w:val="single" w:sz="6" w:space="0" w:color="auto"/>
              <w:bottom w:val="single" w:sz="6" w:space="0" w:color="auto"/>
              <w:right w:val="single" w:sz="6" w:space="0" w:color="auto"/>
            </w:tcBorders>
          </w:tcPr>
          <w:p w:rsidR="00D17326" w:rsidRPr="007B5BCB" w:rsidRDefault="005B53DD" w:rsidP="000A2ADB">
            <w:pPr>
              <w:pStyle w:val="ConsPlusNormal"/>
              <w:ind w:firstLine="0"/>
              <w:jc w:val="right"/>
              <w:rPr>
                <w:rFonts w:ascii="Times New Roman" w:hAnsi="Times New Roman" w:cs="Times New Roman"/>
                <w:sz w:val="22"/>
                <w:szCs w:val="22"/>
              </w:rPr>
            </w:pPr>
            <w:r w:rsidRPr="007B5BCB">
              <w:rPr>
                <w:rFonts w:ascii="Times New Roman" w:hAnsi="Times New Roman" w:cs="Times New Roman"/>
                <w:sz w:val="22"/>
                <w:szCs w:val="22"/>
              </w:rPr>
              <w:t>2</w:t>
            </w:r>
            <w:r w:rsidR="00F747C5" w:rsidRPr="007B5BCB">
              <w:rPr>
                <w:rFonts w:ascii="Times New Roman" w:hAnsi="Times New Roman" w:cs="Times New Roman"/>
                <w:sz w:val="22"/>
                <w:szCs w:val="22"/>
              </w:rPr>
              <w:t>.</w:t>
            </w:r>
          </w:p>
        </w:tc>
        <w:tc>
          <w:tcPr>
            <w:tcW w:w="774" w:type="pct"/>
            <w:tcBorders>
              <w:top w:val="single" w:sz="6" w:space="0" w:color="auto"/>
              <w:left w:val="single" w:sz="6" w:space="0" w:color="auto"/>
              <w:bottom w:val="single" w:sz="6" w:space="0" w:color="auto"/>
              <w:right w:val="single" w:sz="6" w:space="0" w:color="auto"/>
            </w:tcBorders>
          </w:tcPr>
          <w:p w:rsidR="00D17326" w:rsidRPr="007B5BCB" w:rsidRDefault="00F747C5"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информационно-</w:t>
            </w:r>
            <w:r w:rsidR="005B53DD" w:rsidRPr="007B5BCB">
              <w:rPr>
                <w:rFonts w:ascii="Times New Roman" w:hAnsi="Times New Roman" w:cs="Times New Roman"/>
                <w:sz w:val="22"/>
                <w:szCs w:val="22"/>
              </w:rPr>
              <w:t xml:space="preserve"> консультационная</w:t>
            </w:r>
            <w:r w:rsidRPr="007B5BCB">
              <w:rPr>
                <w:rFonts w:ascii="Times New Roman" w:hAnsi="Times New Roman" w:cs="Times New Roman"/>
                <w:sz w:val="22"/>
                <w:szCs w:val="22"/>
              </w:rPr>
              <w:t xml:space="preserve">, образовательная </w:t>
            </w:r>
            <w:r w:rsidR="005B53DD" w:rsidRPr="007B5BCB">
              <w:rPr>
                <w:rFonts w:ascii="Times New Roman" w:hAnsi="Times New Roman" w:cs="Times New Roman"/>
                <w:sz w:val="22"/>
                <w:szCs w:val="22"/>
              </w:rPr>
              <w:t xml:space="preserve"> поддержка</w:t>
            </w:r>
            <w:r w:rsidRPr="007B5BCB">
              <w:rPr>
                <w:rFonts w:ascii="Times New Roman" w:hAnsi="Times New Roman" w:cs="Times New Roman"/>
                <w:sz w:val="22"/>
                <w:szCs w:val="22"/>
              </w:rPr>
              <w:t xml:space="preserve"> субъектов малого и среднего предпринимательства</w:t>
            </w:r>
          </w:p>
        </w:tc>
        <w:tc>
          <w:tcPr>
            <w:tcW w:w="774" w:type="pct"/>
            <w:tcBorders>
              <w:top w:val="single" w:sz="6" w:space="0" w:color="auto"/>
              <w:left w:val="single" w:sz="6" w:space="0" w:color="auto"/>
              <w:bottom w:val="single" w:sz="6" w:space="0" w:color="auto"/>
              <w:right w:val="single" w:sz="6" w:space="0" w:color="auto"/>
            </w:tcBorders>
          </w:tcPr>
          <w:p w:rsidR="005B53DD" w:rsidRPr="007B5BCB" w:rsidRDefault="00A039F0"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количество оказанных индивидуальных консультаций субъектам малого и среднего предпринимательства</w:t>
            </w:r>
          </w:p>
        </w:tc>
        <w:tc>
          <w:tcPr>
            <w:tcW w:w="412" w:type="pct"/>
            <w:tcBorders>
              <w:top w:val="single" w:sz="6" w:space="0" w:color="auto"/>
              <w:left w:val="single" w:sz="6"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jc w:val="center"/>
              <w:rPr>
                <w:rFonts w:ascii="Times New Roman" w:hAnsi="Times New Roman" w:cs="Times New Roman"/>
              </w:rPr>
            </w:pPr>
            <w:r w:rsidRPr="007B5BCB">
              <w:rPr>
                <w:rFonts w:ascii="Times New Roman" w:hAnsi="Times New Roman" w:cs="Times New Roman"/>
              </w:rPr>
              <w:t>шт.</w:t>
            </w:r>
          </w:p>
        </w:tc>
        <w:tc>
          <w:tcPr>
            <w:tcW w:w="380" w:type="pct"/>
            <w:gridSpan w:val="2"/>
            <w:tcBorders>
              <w:top w:val="single" w:sz="6" w:space="0" w:color="auto"/>
              <w:left w:val="single" w:sz="6"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130</w:t>
            </w:r>
          </w:p>
        </w:tc>
        <w:tc>
          <w:tcPr>
            <w:tcW w:w="297" w:type="pct"/>
            <w:tcBorders>
              <w:top w:val="single" w:sz="6" w:space="0" w:color="auto"/>
              <w:left w:val="single" w:sz="6"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135</w:t>
            </w:r>
          </w:p>
        </w:tc>
        <w:tc>
          <w:tcPr>
            <w:tcW w:w="323" w:type="pct"/>
            <w:gridSpan w:val="2"/>
            <w:tcBorders>
              <w:top w:val="single" w:sz="6" w:space="0" w:color="auto"/>
              <w:left w:val="single" w:sz="6"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140</w:t>
            </w:r>
          </w:p>
        </w:tc>
        <w:tc>
          <w:tcPr>
            <w:tcW w:w="369" w:type="pct"/>
            <w:tcBorders>
              <w:top w:val="single" w:sz="6" w:space="0" w:color="auto"/>
              <w:left w:val="single" w:sz="6"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145</w:t>
            </w:r>
          </w:p>
        </w:tc>
        <w:tc>
          <w:tcPr>
            <w:tcW w:w="275" w:type="pct"/>
            <w:tcBorders>
              <w:top w:val="single" w:sz="6" w:space="0" w:color="auto"/>
              <w:left w:val="single" w:sz="6"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150</w:t>
            </w:r>
          </w:p>
        </w:tc>
        <w:tc>
          <w:tcPr>
            <w:tcW w:w="340" w:type="pct"/>
            <w:tcBorders>
              <w:top w:val="single" w:sz="6" w:space="0" w:color="auto"/>
              <w:left w:val="single" w:sz="6" w:space="0" w:color="auto"/>
              <w:bottom w:val="single" w:sz="6" w:space="0" w:color="auto"/>
              <w:right w:val="single" w:sz="4"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160</w:t>
            </w:r>
          </w:p>
        </w:tc>
        <w:tc>
          <w:tcPr>
            <w:tcW w:w="332" w:type="pct"/>
            <w:tcBorders>
              <w:top w:val="single" w:sz="6" w:space="0" w:color="auto"/>
              <w:left w:val="single" w:sz="4" w:space="0" w:color="auto"/>
              <w:bottom w:val="single" w:sz="6" w:space="0" w:color="auto"/>
              <w:right w:val="single" w:sz="6" w:space="0" w:color="auto"/>
            </w:tcBorders>
          </w:tcPr>
          <w:p w:rsidR="00A039F0" w:rsidRPr="007B5BCB" w:rsidRDefault="00A039F0" w:rsidP="000A2ADB">
            <w:pPr>
              <w:pStyle w:val="ConsPlusNormal"/>
              <w:ind w:firstLine="0"/>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A039F0" w:rsidRPr="007B5BCB" w:rsidRDefault="00A039F0" w:rsidP="00A039F0">
            <w:pPr>
              <w:rPr>
                <w:rFonts w:ascii="Times New Roman" w:hAnsi="Times New Roman" w:cs="Times New Roman"/>
              </w:rPr>
            </w:pPr>
          </w:p>
          <w:p w:rsidR="00D17326" w:rsidRPr="007B5BCB" w:rsidRDefault="00A039F0" w:rsidP="00A039F0">
            <w:pPr>
              <w:rPr>
                <w:rFonts w:ascii="Times New Roman" w:hAnsi="Times New Roman" w:cs="Times New Roman"/>
              </w:rPr>
            </w:pPr>
            <w:r w:rsidRPr="007B5BCB">
              <w:rPr>
                <w:rFonts w:ascii="Times New Roman" w:hAnsi="Times New Roman" w:cs="Times New Roman"/>
              </w:rPr>
              <w:t>170</w:t>
            </w:r>
          </w:p>
        </w:tc>
        <w:tc>
          <w:tcPr>
            <w:tcW w:w="573" w:type="pct"/>
            <w:tcBorders>
              <w:top w:val="single" w:sz="6" w:space="0" w:color="auto"/>
              <w:left w:val="single" w:sz="6" w:space="0" w:color="auto"/>
              <w:bottom w:val="single" w:sz="6" w:space="0" w:color="auto"/>
              <w:right w:val="single" w:sz="6" w:space="0" w:color="auto"/>
            </w:tcBorders>
          </w:tcPr>
          <w:p w:rsidR="00F747C5" w:rsidRPr="007B5BCB" w:rsidRDefault="00F747C5" w:rsidP="000A2ADB">
            <w:pPr>
              <w:pStyle w:val="ConsPlusNormal"/>
              <w:ind w:firstLine="0"/>
              <w:rPr>
                <w:rFonts w:ascii="Times New Roman" w:hAnsi="Times New Roman" w:cs="Times New Roman"/>
                <w:sz w:val="22"/>
                <w:szCs w:val="22"/>
              </w:rPr>
            </w:pPr>
          </w:p>
          <w:p w:rsidR="00F747C5" w:rsidRPr="007B5BCB" w:rsidRDefault="00F747C5" w:rsidP="00F747C5">
            <w:pPr>
              <w:rPr>
                <w:rFonts w:ascii="Times New Roman" w:hAnsi="Times New Roman" w:cs="Times New Roman"/>
              </w:rPr>
            </w:pPr>
          </w:p>
          <w:p w:rsidR="00F747C5" w:rsidRPr="007B5BCB" w:rsidRDefault="00F747C5" w:rsidP="00F747C5">
            <w:pPr>
              <w:rPr>
                <w:rFonts w:ascii="Times New Roman" w:hAnsi="Times New Roman" w:cs="Times New Roman"/>
              </w:rPr>
            </w:pPr>
          </w:p>
          <w:p w:rsidR="00D17326" w:rsidRPr="007B5BCB" w:rsidRDefault="00F747C5" w:rsidP="00F747C5">
            <w:pPr>
              <w:jc w:val="center"/>
              <w:rPr>
                <w:rFonts w:ascii="Times New Roman" w:hAnsi="Times New Roman" w:cs="Times New Roman"/>
              </w:rPr>
            </w:pPr>
            <w:r w:rsidRPr="007B5BCB">
              <w:rPr>
                <w:rFonts w:ascii="Times New Roman" w:hAnsi="Times New Roman" w:cs="Times New Roman"/>
              </w:rPr>
              <w:t>130,7</w:t>
            </w:r>
          </w:p>
        </w:tc>
      </w:tr>
    </w:tbl>
    <w:p w:rsidR="009F0D51" w:rsidRPr="001751D5" w:rsidRDefault="009F0D51" w:rsidP="009F0D51">
      <w:pPr>
        <w:pStyle w:val="ConsPlusNormal"/>
        <w:tabs>
          <w:tab w:val="left" w:pos="12572"/>
          <w:tab w:val="left" w:pos="13550"/>
        </w:tabs>
        <w:ind w:left="2" w:firstLine="0"/>
        <w:rPr>
          <w:rFonts w:ascii="Times New Roman" w:hAnsi="Times New Roman"/>
        </w:rPr>
      </w:pPr>
      <w:r w:rsidRPr="001751D5">
        <w:rPr>
          <w:rFonts w:ascii="Times New Roman" w:hAnsi="Times New Roman" w:cs="Times New Roman"/>
          <w:sz w:val="24"/>
          <w:szCs w:val="24"/>
          <w:lang w:val="en-US"/>
        </w:rPr>
        <w:tab/>
      </w:r>
      <w:bookmarkStart w:id="1" w:name="_Таблица_1а"/>
      <w:bookmarkEnd w:id="1"/>
    </w:p>
    <w:p w:rsidR="00EC2896" w:rsidRDefault="009F0D51" w:rsidP="009F0D51">
      <w:pPr>
        <w:jc w:val="center"/>
        <w:rPr>
          <w:rFonts w:ascii="Times New Roman" w:hAnsi="Times New Roman" w:cs="Times New Roman"/>
          <w:b/>
          <w:sz w:val="24"/>
          <w:szCs w:val="24"/>
        </w:rPr>
      </w:pPr>
      <w:r w:rsidRPr="001751D5">
        <w:br w:type="page"/>
      </w:r>
    </w:p>
    <w:p w:rsidR="007D524B" w:rsidRPr="00714350" w:rsidRDefault="007D524B" w:rsidP="007D524B">
      <w:pPr>
        <w:pStyle w:val="1"/>
        <w:jc w:val="right"/>
        <w:rPr>
          <w:rFonts w:ascii="Times New Roman" w:hAnsi="Times New Roman" w:cs="Times New Roman"/>
          <w:sz w:val="24"/>
          <w:szCs w:val="24"/>
        </w:rPr>
      </w:pPr>
      <w:r w:rsidRPr="00714350">
        <w:rPr>
          <w:rFonts w:ascii="Times New Roman" w:hAnsi="Times New Roman" w:cs="Times New Roman"/>
          <w:sz w:val="24"/>
          <w:szCs w:val="24"/>
        </w:rPr>
        <w:lastRenderedPageBreak/>
        <w:t>Таблица 2</w:t>
      </w:r>
    </w:p>
    <w:p w:rsidR="00A039F0" w:rsidRPr="00A46B31" w:rsidRDefault="007D524B" w:rsidP="00A039F0">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Информация об основных мероприятиях </w:t>
      </w:r>
      <w:r w:rsidR="00A039F0">
        <w:rPr>
          <w:rFonts w:ascii="Times New Roman" w:hAnsi="Times New Roman" w:cs="Times New Roman"/>
          <w:b/>
          <w:bCs/>
          <w:sz w:val="24"/>
          <w:szCs w:val="24"/>
        </w:rPr>
        <w:t>муниципальной программы</w:t>
      </w:r>
      <w:r w:rsidR="00DB12FA">
        <w:rPr>
          <w:rFonts w:ascii="Times New Roman" w:hAnsi="Times New Roman" w:cs="Times New Roman"/>
          <w:b/>
          <w:bCs/>
          <w:sz w:val="24"/>
          <w:szCs w:val="24"/>
        </w:rPr>
        <w:t xml:space="preserve"> </w:t>
      </w:r>
      <w:r w:rsidR="00A039F0">
        <w:rPr>
          <w:rFonts w:ascii="Times New Roman" w:hAnsi="Times New Roman" w:cs="Times New Roman"/>
          <w:b/>
          <w:bCs/>
          <w:sz w:val="24"/>
          <w:szCs w:val="24"/>
        </w:rPr>
        <w:t xml:space="preserve">«Развитие и поддержка малого и среднего предпринимательства на территории Пудожского муниципального района на 2019-2024 гг.» </w:t>
      </w:r>
    </w:p>
    <w:p w:rsidR="007D524B" w:rsidRPr="001751D5" w:rsidRDefault="007D524B" w:rsidP="007D524B">
      <w:pPr>
        <w:pStyle w:val="ConsPlusNormal"/>
        <w:ind w:firstLine="0"/>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
        <w:gridCol w:w="3061"/>
        <w:gridCol w:w="1734"/>
        <w:gridCol w:w="1308"/>
        <w:gridCol w:w="1320"/>
        <w:gridCol w:w="2912"/>
        <w:gridCol w:w="1899"/>
        <w:gridCol w:w="1996"/>
      </w:tblGrid>
      <w:tr w:rsidR="00C104BB" w:rsidRPr="007B5BCB" w:rsidTr="000A2ADB">
        <w:trPr>
          <w:cantSplit/>
          <w:trHeight w:val="482"/>
          <w:tblHeader/>
        </w:trPr>
        <w:tc>
          <w:tcPr>
            <w:tcW w:w="0" w:type="auto"/>
            <w:vMerge w:val="restart"/>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п/п</w:t>
            </w:r>
          </w:p>
        </w:tc>
        <w:tc>
          <w:tcPr>
            <w:tcW w:w="0" w:type="auto"/>
            <w:vMerge w:val="restart"/>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Номер и наименование основного мероприятия и мероприятия</w:t>
            </w:r>
          </w:p>
        </w:tc>
        <w:tc>
          <w:tcPr>
            <w:tcW w:w="0" w:type="auto"/>
            <w:vMerge w:val="restart"/>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Ответственный исполнитель</w:t>
            </w:r>
          </w:p>
        </w:tc>
        <w:tc>
          <w:tcPr>
            <w:tcW w:w="0" w:type="auto"/>
            <w:gridSpan w:val="2"/>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Срок </w:t>
            </w:r>
          </w:p>
        </w:tc>
        <w:tc>
          <w:tcPr>
            <w:tcW w:w="0" w:type="auto"/>
            <w:vMerge w:val="restart"/>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Ожидаемый непосредственный результат (краткое описание и его значение)</w:t>
            </w:r>
            <w:r w:rsidRPr="007B5BCB">
              <w:rPr>
                <w:rFonts w:ascii="Times New Roman" w:hAnsi="Times New Roman" w:cs="Times New Roman"/>
                <w:sz w:val="22"/>
                <w:szCs w:val="22"/>
              </w:rPr>
              <w:br w:type="textWrapping" w:clear="all"/>
            </w:r>
          </w:p>
        </w:tc>
        <w:tc>
          <w:tcPr>
            <w:tcW w:w="0" w:type="auto"/>
            <w:vMerge w:val="restart"/>
          </w:tcPr>
          <w:p w:rsidR="007D524B" w:rsidRPr="007B5BCB" w:rsidRDefault="007D524B" w:rsidP="00C104B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Последствия нереализации  </w:t>
            </w:r>
            <w:r w:rsidR="00C104BB">
              <w:rPr>
                <w:rFonts w:ascii="Times New Roman" w:hAnsi="Times New Roman" w:cs="Times New Roman"/>
                <w:sz w:val="22"/>
                <w:szCs w:val="22"/>
              </w:rPr>
              <w:t>муниципальной</w:t>
            </w:r>
            <w:r w:rsidRPr="007B5BCB">
              <w:rPr>
                <w:rFonts w:ascii="Times New Roman" w:hAnsi="Times New Roman" w:cs="Times New Roman"/>
                <w:sz w:val="22"/>
                <w:szCs w:val="22"/>
              </w:rPr>
              <w:t xml:space="preserve"> программы, основного мероприятия</w:t>
            </w:r>
          </w:p>
        </w:tc>
        <w:tc>
          <w:tcPr>
            <w:tcW w:w="0" w:type="auto"/>
            <w:vMerge w:val="restart"/>
          </w:tcPr>
          <w:p w:rsidR="007D524B" w:rsidRPr="007B5BCB" w:rsidRDefault="007D524B" w:rsidP="00C104B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Связь с показателями результатов </w:t>
            </w:r>
            <w:r w:rsidR="00C104BB">
              <w:rPr>
                <w:rFonts w:ascii="Times New Roman" w:hAnsi="Times New Roman" w:cs="Times New Roman"/>
                <w:sz w:val="22"/>
                <w:szCs w:val="22"/>
              </w:rPr>
              <w:t>муниципальной</w:t>
            </w:r>
            <w:r w:rsidRPr="007B5BCB">
              <w:rPr>
                <w:rFonts w:ascii="Times New Roman" w:hAnsi="Times New Roman" w:cs="Times New Roman"/>
                <w:sz w:val="22"/>
                <w:szCs w:val="22"/>
              </w:rPr>
              <w:t xml:space="preserve"> программы (подпрограммы) - № показателя </w:t>
            </w:r>
          </w:p>
        </w:tc>
      </w:tr>
      <w:tr w:rsidR="00C104BB" w:rsidRPr="007B5BCB" w:rsidTr="000A2ADB">
        <w:trPr>
          <w:cantSplit/>
          <w:trHeight w:val="483"/>
          <w:tblHeader/>
        </w:trPr>
        <w:tc>
          <w:tcPr>
            <w:tcW w:w="0" w:type="auto"/>
            <w:vMerge/>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vMerge/>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vMerge/>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начала реализации</w:t>
            </w:r>
          </w:p>
        </w:tc>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окончания реализации</w:t>
            </w:r>
          </w:p>
        </w:tc>
        <w:tc>
          <w:tcPr>
            <w:tcW w:w="0" w:type="auto"/>
            <w:vMerge/>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vMerge/>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vMerge/>
          </w:tcPr>
          <w:p w:rsidR="007D524B" w:rsidRPr="007B5BCB" w:rsidRDefault="007D524B"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144"/>
          <w:tblHeader/>
        </w:trPr>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w:t>
            </w:r>
          </w:p>
        </w:tc>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w:t>
            </w:r>
          </w:p>
        </w:tc>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4</w:t>
            </w:r>
          </w:p>
        </w:tc>
        <w:tc>
          <w:tcPr>
            <w:tcW w:w="0" w:type="auto"/>
            <w:vAlign w:val="center"/>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5</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6</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7</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8</w:t>
            </w:r>
          </w:p>
        </w:tc>
      </w:tr>
      <w:tr w:rsidR="00E27766" w:rsidRPr="007B5BCB" w:rsidTr="0098612A">
        <w:trPr>
          <w:cantSplit/>
          <w:trHeight w:val="254"/>
          <w:tblHeader/>
        </w:trPr>
        <w:tc>
          <w:tcPr>
            <w:tcW w:w="0" w:type="auto"/>
          </w:tcPr>
          <w:p w:rsidR="004C117F" w:rsidRPr="007B5BCB" w:rsidRDefault="004C117F" w:rsidP="000A2ADB">
            <w:pPr>
              <w:pStyle w:val="ConsPlusNormal"/>
              <w:ind w:firstLine="0"/>
              <w:jc w:val="center"/>
              <w:rPr>
                <w:rFonts w:ascii="Times New Roman" w:hAnsi="Times New Roman" w:cs="Times New Roman"/>
                <w:sz w:val="22"/>
                <w:szCs w:val="22"/>
              </w:rPr>
            </w:pPr>
          </w:p>
        </w:tc>
        <w:tc>
          <w:tcPr>
            <w:tcW w:w="0" w:type="auto"/>
            <w:gridSpan w:val="7"/>
          </w:tcPr>
          <w:p w:rsidR="004C117F" w:rsidRPr="007B5BCB" w:rsidRDefault="001B3BB1"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Цель</w:t>
            </w:r>
            <w:r w:rsidR="00BF60D9" w:rsidRPr="007B5BCB">
              <w:rPr>
                <w:rFonts w:ascii="Times New Roman" w:hAnsi="Times New Roman" w:cs="Times New Roman"/>
                <w:sz w:val="22"/>
                <w:szCs w:val="22"/>
              </w:rPr>
              <w:t>:</w:t>
            </w:r>
            <w:r w:rsidR="004C117F" w:rsidRPr="007B5BCB">
              <w:rPr>
                <w:rFonts w:ascii="Times New Roman" w:hAnsi="Times New Roman" w:cs="Times New Roman"/>
                <w:sz w:val="22"/>
                <w:szCs w:val="22"/>
              </w:rPr>
              <w:t xml:space="preserve"> Создание условий для развития малого и среднего предпринимательства в муниципальном районе</w:t>
            </w:r>
          </w:p>
        </w:tc>
      </w:tr>
      <w:tr w:rsidR="00C104BB" w:rsidRPr="007B5BCB" w:rsidTr="000A2ADB">
        <w:trPr>
          <w:cantSplit/>
          <w:trHeight w:val="299"/>
          <w:tblHeader/>
        </w:trPr>
        <w:tc>
          <w:tcPr>
            <w:tcW w:w="0" w:type="auto"/>
          </w:tcPr>
          <w:p w:rsidR="007D524B"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1. </w:t>
            </w:r>
          </w:p>
        </w:tc>
        <w:tc>
          <w:tcPr>
            <w:tcW w:w="0" w:type="auto"/>
          </w:tcPr>
          <w:p w:rsidR="007D524B" w:rsidRPr="007B5BCB" w:rsidRDefault="004C117F" w:rsidP="004C117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Задача 1: Формирование благоприятной внешней среды для развития малого и среднего предпринимательства</w:t>
            </w:r>
          </w:p>
        </w:tc>
        <w:tc>
          <w:tcPr>
            <w:tcW w:w="0" w:type="auto"/>
          </w:tcPr>
          <w:p w:rsidR="00A039F0" w:rsidRPr="007B5BCB" w:rsidRDefault="00A039F0" w:rsidP="000A2ADB">
            <w:pPr>
              <w:pStyle w:val="ConsPlusNormal"/>
              <w:ind w:firstLine="0"/>
              <w:jc w:val="center"/>
              <w:rPr>
                <w:rFonts w:ascii="Times New Roman" w:hAnsi="Times New Roman" w:cs="Times New Roman"/>
                <w:sz w:val="22"/>
                <w:szCs w:val="22"/>
              </w:rPr>
            </w:pPr>
          </w:p>
          <w:p w:rsidR="007D524B" w:rsidRPr="007B5BCB" w:rsidRDefault="00A039F0" w:rsidP="00A039F0">
            <w:pPr>
              <w:jc w:val="center"/>
              <w:rPr>
                <w:rFonts w:ascii="Times New Roman" w:hAnsi="Times New Roman" w:cs="Times New Roman"/>
              </w:rPr>
            </w:pPr>
            <w:r w:rsidRPr="007B5BCB">
              <w:rPr>
                <w:rFonts w:ascii="Times New Roman" w:hAnsi="Times New Roman" w:cs="Times New Roman"/>
              </w:rPr>
              <w:t>Управление по экономике и финансам</w:t>
            </w:r>
          </w:p>
        </w:tc>
        <w:tc>
          <w:tcPr>
            <w:tcW w:w="0" w:type="auto"/>
          </w:tcPr>
          <w:p w:rsidR="00A039F0" w:rsidRPr="007B5BCB" w:rsidRDefault="00A039F0" w:rsidP="000A2ADB">
            <w:pPr>
              <w:pStyle w:val="ConsPlusNormal"/>
              <w:ind w:firstLine="0"/>
              <w:jc w:val="center"/>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7D524B" w:rsidRPr="007B5BCB" w:rsidRDefault="00A039F0" w:rsidP="00A039F0">
            <w:pPr>
              <w:jc w:val="center"/>
              <w:rPr>
                <w:rFonts w:ascii="Times New Roman" w:hAnsi="Times New Roman" w:cs="Times New Roman"/>
              </w:rPr>
            </w:pPr>
            <w:r w:rsidRPr="007B5BCB">
              <w:rPr>
                <w:rFonts w:ascii="Times New Roman" w:hAnsi="Times New Roman" w:cs="Times New Roman"/>
              </w:rPr>
              <w:t>2019</w:t>
            </w:r>
          </w:p>
        </w:tc>
        <w:tc>
          <w:tcPr>
            <w:tcW w:w="0" w:type="auto"/>
          </w:tcPr>
          <w:p w:rsidR="00A039F0" w:rsidRPr="007B5BCB" w:rsidRDefault="00A039F0" w:rsidP="000A2ADB">
            <w:pPr>
              <w:pStyle w:val="ConsPlusNormal"/>
              <w:ind w:firstLine="0"/>
              <w:jc w:val="center"/>
              <w:rPr>
                <w:rFonts w:ascii="Times New Roman" w:hAnsi="Times New Roman" w:cs="Times New Roman"/>
                <w:sz w:val="22"/>
                <w:szCs w:val="22"/>
              </w:rPr>
            </w:pPr>
          </w:p>
          <w:p w:rsidR="00A039F0" w:rsidRPr="007B5BCB" w:rsidRDefault="00A039F0" w:rsidP="00A039F0">
            <w:pPr>
              <w:rPr>
                <w:rFonts w:ascii="Times New Roman" w:hAnsi="Times New Roman" w:cs="Times New Roman"/>
              </w:rPr>
            </w:pPr>
          </w:p>
          <w:p w:rsidR="007D524B" w:rsidRPr="007B5BCB" w:rsidRDefault="00A039F0" w:rsidP="00A039F0">
            <w:pPr>
              <w:jc w:val="center"/>
              <w:rPr>
                <w:rFonts w:ascii="Times New Roman" w:hAnsi="Times New Roman" w:cs="Times New Roman"/>
              </w:rPr>
            </w:pPr>
            <w:r w:rsidRPr="007B5BCB">
              <w:rPr>
                <w:rFonts w:ascii="Times New Roman" w:hAnsi="Times New Roman" w:cs="Times New Roman"/>
              </w:rPr>
              <w:t>2024</w:t>
            </w:r>
          </w:p>
        </w:tc>
        <w:tc>
          <w:tcPr>
            <w:tcW w:w="0" w:type="auto"/>
          </w:tcPr>
          <w:p w:rsidR="007D524B" w:rsidRPr="007B5BCB" w:rsidRDefault="00E2776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Формирование благоприятного институционального климата для малого и среднего предпринимательства, внедрение современных стандартов в сфере муниципального регулирования предпринимательской деятельности.</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tcPr>
          <w:p w:rsidR="00A039F0" w:rsidRPr="007B5BCB" w:rsidRDefault="00A039F0" w:rsidP="000A2ADB">
            <w:pPr>
              <w:pStyle w:val="ConsPlusNormal"/>
              <w:ind w:firstLine="0"/>
              <w:jc w:val="center"/>
              <w:rPr>
                <w:rFonts w:ascii="Times New Roman" w:hAnsi="Times New Roman" w:cs="Times New Roman"/>
                <w:sz w:val="22"/>
                <w:szCs w:val="22"/>
              </w:rPr>
            </w:pPr>
          </w:p>
          <w:p w:rsidR="007D524B" w:rsidRPr="007B5BCB" w:rsidRDefault="007D524B" w:rsidP="00A039F0">
            <w:pPr>
              <w:ind w:firstLine="708"/>
              <w:rPr>
                <w:rFonts w:ascii="Times New Roman" w:hAnsi="Times New Roman" w:cs="Times New Roman"/>
              </w:rPr>
            </w:pPr>
          </w:p>
        </w:tc>
      </w:tr>
      <w:tr w:rsidR="00C104BB" w:rsidRPr="007B5BCB" w:rsidTr="000A2ADB">
        <w:trPr>
          <w:cantSplit/>
          <w:trHeight w:val="299"/>
          <w:tblHeader/>
        </w:trPr>
        <w:tc>
          <w:tcPr>
            <w:tcW w:w="0" w:type="auto"/>
          </w:tcPr>
          <w:p w:rsidR="007D524B" w:rsidRPr="007B5BCB" w:rsidRDefault="004C11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1.1.</w:t>
            </w:r>
          </w:p>
        </w:tc>
        <w:tc>
          <w:tcPr>
            <w:tcW w:w="0" w:type="auto"/>
          </w:tcPr>
          <w:p w:rsidR="007D524B" w:rsidRPr="007B5BCB" w:rsidRDefault="00FF5287"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Организация работы Совета предпринимателей</w:t>
            </w:r>
          </w:p>
        </w:tc>
        <w:tc>
          <w:tcPr>
            <w:tcW w:w="0" w:type="auto"/>
          </w:tcPr>
          <w:p w:rsidR="007D524B" w:rsidRPr="007B5BCB" w:rsidRDefault="004C11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7D524B" w:rsidRPr="007B5BCB" w:rsidRDefault="00FF5287"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7D524B" w:rsidRPr="007B5BCB" w:rsidRDefault="00FF5287"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7D524B" w:rsidRPr="007B5BCB" w:rsidRDefault="00FF5287"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Рекомендации в деятельности органов власти по устранению излишнего и неэффективного регулирования предпринимательской деятельности</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lastRenderedPageBreak/>
              <w:t>1</w:t>
            </w:r>
            <w:r w:rsidR="00FF5287" w:rsidRPr="007B5BCB">
              <w:rPr>
                <w:rFonts w:ascii="Times New Roman" w:hAnsi="Times New Roman" w:cs="Times New Roman"/>
                <w:sz w:val="22"/>
                <w:szCs w:val="22"/>
              </w:rPr>
              <w:t>.2.</w:t>
            </w:r>
          </w:p>
        </w:tc>
        <w:tc>
          <w:tcPr>
            <w:tcW w:w="0" w:type="auto"/>
          </w:tcPr>
          <w:p w:rsidR="007D524B" w:rsidRPr="007B5BCB" w:rsidRDefault="00E27766" w:rsidP="00E2776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Взаимодействие администрации ПМР с органами исполнительной власти Республики Карелия</w:t>
            </w:r>
            <w:r w:rsidR="00A039F0" w:rsidRPr="007B5BCB">
              <w:rPr>
                <w:rFonts w:ascii="Times New Roman" w:hAnsi="Times New Roman" w:cs="Times New Roman"/>
                <w:sz w:val="22"/>
                <w:szCs w:val="22"/>
              </w:rPr>
              <w:t xml:space="preserve"> </w:t>
            </w:r>
            <w:r w:rsidRPr="007B5BCB">
              <w:rPr>
                <w:rFonts w:ascii="Times New Roman" w:hAnsi="Times New Roman" w:cs="Times New Roman"/>
                <w:sz w:val="22"/>
                <w:szCs w:val="22"/>
              </w:rPr>
              <w:t xml:space="preserve"> по вопросам развития и правового обеспечения МСП; республиканскими структурами поддержки МСП; общественными организациями, ассоциациями, объединениями МСП.</w:t>
            </w:r>
          </w:p>
        </w:tc>
        <w:tc>
          <w:tcPr>
            <w:tcW w:w="0" w:type="auto"/>
          </w:tcPr>
          <w:p w:rsidR="007D524B" w:rsidRPr="007B5BCB" w:rsidRDefault="00A039F0"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A039F0" w:rsidRPr="007B5BCB" w:rsidRDefault="00A039F0" w:rsidP="000A2ADB">
            <w:pPr>
              <w:pStyle w:val="ConsPlusNormal"/>
              <w:ind w:firstLine="0"/>
              <w:jc w:val="center"/>
              <w:rPr>
                <w:rFonts w:ascii="Times New Roman" w:hAnsi="Times New Roman" w:cs="Times New Roman"/>
                <w:sz w:val="22"/>
                <w:szCs w:val="22"/>
              </w:rPr>
            </w:pPr>
          </w:p>
          <w:p w:rsidR="007D524B" w:rsidRPr="007B5BCB" w:rsidRDefault="00A039F0" w:rsidP="00A039F0">
            <w:pPr>
              <w:jc w:val="center"/>
              <w:rPr>
                <w:rFonts w:ascii="Times New Roman" w:hAnsi="Times New Roman" w:cs="Times New Roman"/>
              </w:rPr>
            </w:pPr>
            <w:r w:rsidRPr="007B5BCB">
              <w:rPr>
                <w:rFonts w:ascii="Times New Roman" w:hAnsi="Times New Roman" w:cs="Times New Roman"/>
              </w:rPr>
              <w:t>2019</w:t>
            </w:r>
          </w:p>
        </w:tc>
        <w:tc>
          <w:tcPr>
            <w:tcW w:w="0" w:type="auto"/>
          </w:tcPr>
          <w:p w:rsidR="00A039F0" w:rsidRPr="007B5BCB" w:rsidRDefault="00A039F0" w:rsidP="000A2ADB">
            <w:pPr>
              <w:pStyle w:val="ConsPlusNormal"/>
              <w:ind w:firstLine="0"/>
              <w:jc w:val="center"/>
              <w:rPr>
                <w:rFonts w:ascii="Times New Roman" w:hAnsi="Times New Roman" w:cs="Times New Roman"/>
                <w:sz w:val="22"/>
                <w:szCs w:val="22"/>
              </w:rPr>
            </w:pPr>
          </w:p>
          <w:p w:rsidR="007D524B" w:rsidRPr="007B5BCB" w:rsidRDefault="00A039F0" w:rsidP="00A039F0">
            <w:pPr>
              <w:jc w:val="center"/>
              <w:rPr>
                <w:rFonts w:ascii="Times New Roman" w:hAnsi="Times New Roman" w:cs="Times New Roman"/>
              </w:rPr>
            </w:pPr>
            <w:r w:rsidRPr="007B5BCB">
              <w:rPr>
                <w:rFonts w:ascii="Times New Roman" w:hAnsi="Times New Roman" w:cs="Times New Roman"/>
              </w:rPr>
              <w:t>2024</w:t>
            </w:r>
          </w:p>
        </w:tc>
        <w:tc>
          <w:tcPr>
            <w:tcW w:w="0" w:type="auto"/>
          </w:tcPr>
          <w:p w:rsidR="007D524B" w:rsidRPr="007B5BCB" w:rsidRDefault="00727906" w:rsidP="0072790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Совершенствование системы муниципальной и региональной поддержки малого и среднего предпринимательства.</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1.3.</w:t>
            </w:r>
          </w:p>
        </w:tc>
        <w:tc>
          <w:tcPr>
            <w:tcW w:w="0" w:type="auto"/>
          </w:tcPr>
          <w:p w:rsidR="00727906" w:rsidRPr="007B5BCB" w:rsidRDefault="00727906" w:rsidP="00E2776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Ведение перечня действующих субъектов МСП в разрезе экономических видов деятельности</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20124</w:t>
            </w:r>
          </w:p>
        </w:tc>
        <w:tc>
          <w:tcPr>
            <w:tcW w:w="0" w:type="auto"/>
          </w:tcPr>
          <w:p w:rsidR="00727906" w:rsidRPr="007B5BCB" w:rsidRDefault="00727906" w:rsidP="0072790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Изучение реальной ситуации на рынке труда в предприятиях МСП </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1.4.</w:t>
            </w:r>
          </w:p>
        </w:tc>
        <w:tc>
          <w:tcPr>
            <w:tcW w:w="0" w:type="auto"/>
          </w:tcPr>
          <w:p w:rsidR="00727906" w:rsidRPr="007B5BCB" w:rsidRDefault="002E061E" w:rsidP="00E277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Ведение реестра субъектов МСП -</w:t>
            </w:r>
            <w:r w:rsidR="00727906" w:rsidRPr="007B5BCB">
              <w:rPr>
                <w:rFonts w:ascii="Times New Roman" w:hAnsi="Times New Roman" w:cs="Times New Roman"/>
                <w:sz w:val="22"/>
                <w:szCs w:val="22"/>
              </w:rPr>
              <w:t xml:space="preserve"> получателей поддержки.</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727906" w:rsidRPr="007B5BCB" w:rsidRDefault="00727906" w:rsidP="0072790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Изучение реальной ситуации по финансированию субъектов МСП в качестве поддержки и мониторинг развития.</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1.5.</w:t>
            </w:r>
          </w:p>
        </w:tc>
        <w:tc>
          <w:tcPr>
            <w:tcW w:w="0" w:type="auto"/>
          </w:tcPr>
          <w:p w:rsidR="00727906" w:rsidRPr="007B5BCB" w:rsidRDefault="00727906" w:rsidP="00E2776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Проведение выборочного обследования субъектов МСП, получателей поддержки, в целях эффективности реализации мероприятий Программы.</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727906" w:rsidRPr="007B5BCB" w:rsidRDefault="002E061E"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r w:rsidR="00727906" w:rsidRPr="007B5BCB">
              <w:rPr>
                <w:rFonts w:ascii="Times New Roman" w:hAnsi="Times New Roman" w:cs="Times New Roman"/>
                <w:sz w:val="22"/>
                <w:szCs w:val="22"/>
              </w:rPr>
              <w:t>24</w:t>
            </w:r>
          </w:p>
        </w:tc>
        <w:tc>
          <w:tcPr>
            <w:tcW w:w="0" w:type="auto"/>
          </w:tcPr>
          <w:p w:rsidR="00727906" w:rsidRPr="007B5BCB" w:rsidRDefault="00727906" w:rsidP="00727906">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Оценка эффективности и доступности реализуемых в районе мероприятий по поддержке и развитию МСП.</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2. </w:t>
            </w:r>
          </w:p>
        </w:tc>
        <w:tc>
          <w:tcPr>
            <w:tcW w:w="0" w:type="auto"/>
          </w:tcPr>
          <w:p w:rsidR="00727906" w:rsidRPr="007B5BCB" w:rsidRDefault="00727906" w:rsidP="001B3BB1">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2</w:t>
            </w:r>
            <w:r w:rsidR="00825955" w:rsidRPr="007B5BCB">
              <w:rPr>
                <w:rFonts w:ascii="Times New Roman" w:hAnsi="Times New Roman" w:cs="Times New Roman"/>
                <w:sz w:val="22"/>
                <w:szCs w:val="22"/>
              </w:rPr>
              <w:t>: Финансовая поддержка субъ</w:t>
            </w:r>
            <w:r w:rsidRPr="007B5BCB">
              <w:rPr>
                <w:rFonts w:ascii="Times New Roman" w:hAnsi="Times New Roman" w:cs="Times New Roman"/>
                <w:sz w:val="22"/>
                <w:szCs w:val="22"/>
              </w:rPr>
              <w:t>ектов малого и среднего предпринимательства</w:t>
            </w:r>
          </w:p>
        </w:tc>
        <w:tc>
          <w:tcPr>
            <w:tcW w:w="0" w:type="auto"/>
          </w:tcPr>
          <w:p w:rsidR="00727906"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727906">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c>
          <w:tcPr>
            <w:tcW w:w="0" w:type="auto"/>
          </w:tcPr>
          <w:p w:rsidR="00727906" w:rsidRPr="007B5BCB" w:rsidRDefault="00727906"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D524B"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2.1.</w:t>
            </w:r>
          </w:p>
        </w:tc>
        <w:tc>
          <w:tcPr>
            <w:tcW w:w="0" w:type="auto"/>
          </w:tcPr>
          <w:p w:rsidR="007D524B"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Предоставление грантов субъектам МСП</w:t>
            </w:r>
          </w:p>
        </w:tc>
        <w:tc>
          <w:tcPr>
            <w:tcW w:w="0" w:type="auto"/>
          </w:tcPr>
          <w:p w:rsidR="007D524B" w:rsidRPr="007B5BCB" w:rsidRDefault="002F77DC"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2F77DC" w:rsidRPr="007B5BCB" w:rsidRDefault="002F77DC" w:rsidP="000A2ADB">
            <w:pPr>
              <w:pStyle w:val="ConsPlusNormal"/>
              <w:ind w:firstLine="0"/>
              <w:jc w:val="center"/>
              <w:rPr>
                <w:rFonts w:ascii="Times New Roman" w:hAnsi="Times New Roman" w:cs="Times New Roman"/>
                <w:sz w:val="22"/>
                <w:szCs w:val="22"/>
              </w:rPr>
            </w:pPr>
          </w:p>
          <w:p w:rsidR="007D524B" w:rsidRPr="007B5BCB" w:rsidRDefault="00825955" w:rsidP="002F77DC">
            <w:pPr>
              <w:jc w:val="center"/>
              <w:rPr>
                <w:rFonts w:ascii="Times New Roman" w:hAnsi="Times New Roman" w:cs="Times New Roman"/>
              </w:rPr>
            </w:pPr>
            <w:r w:rsidRPr="007B5BCB">
              <w:rPr>
                <w:rFonts w:ascii="Times New Roman" w:hAnsi="Times New Roman" w:cs="Times New Roman"/>
              </w:rPr>
              <w:t>2019</w:t>
            </w:r>
          </w:p>
        </w:tc>
        <w:tc>
          <w:tcPr>
            <w:tcW w:w="0" w:type="auto"/>
          </w:tcPr>
          <w:p w:rsidR="002F77DC" w:rsidRPr="007B5BCB" w:rsidRDefault="002F77DC" w:rsidP="000A2ADB">
            <w:pPr>
              <w:pStyle w:val="ConsPlusNormal"/>
              <w:ind w:firstLine="0"/>
              <w:jc w:val="center"/>
              <w:rPr>
                <w:rFonts w:ascii="Times New Roman" w:hAnsi="Times New Roman" w:cs="Times New Roman"/>
                <w:sz w:val="22"/>
                <w:szCs w:val="22"/>
              </w:rPr>
            </w:pPr>
          </w:p>
          <w:p w:rsidR="007D524B" w:rsidRPr="007B5BCB" w:rsidRDefault="00825955" w:rsidP="002F77DC">
            <w:pPr>
              <w:jc w:val="center"/>
              <w:rPr>
                <w:rFonts w:ascii="Times New Roman" w:hAnsi="Times New Roman" w:cs="Times New Roman"/>
              </w:rPr>
            </w:pPr>
            <w:r w:rsidRPr="007B5BCB">
              <w:rPr>
                <w:rFonts w:ascii="Times New Roman" w:hAnsi="Times New Roman" w:cs="Times New Roman"/>
              </w:rPr>
              <w:t>2024</w:t>
            </w:r>
          </w:p>
        </w:tc>
        <w:tc>
          <w:tcPr>
            <w:tcW w:w="0" w:type="auto"/>
          </w:tcPr>
          <w:p w:rsidR="007D524B"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Расширение доступа субъектов МСП к финансовым ресурсам.</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0" w:type="auto"/>
          </w:tcPr>
          <w:p w:rsidR="00825955" w:rsidRPr="007B5BCB" w:rsidRDefault="00825955" w:rsidP="001B3BB1">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3: Информационно-консультационная,  обр</w:t>
            </w:r>
            <w:r w:rsidR="002E061E">
              <w:rPr>
                <w:rFonts w:ascii="Times New Roman" w:hAnsi="Times New Roman" w:cs="Times New Roman"/>
                <w:sz w:val="22"/>
                <w:szCs w:val="22"/>
              </w:rPr>
              <w:t>азовательная поддержка субъектов</w:t>
            </w:r>
            <w:r w:rsidRPr="007B5BCB">
              <w:rPr>
                <w:rFonts w:ascii="Times New Roman" w:hAnsi="Times New Roman" w:cs="Times New Roman"/>
                <w:sz w:val="22"/>
                <w:szCs w:val="22"/>
              </w:rPr>
              <w:t xml:space="preserve"> малого и среднего предпринимательства.</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доступности образовательных программ для предпринимателей.</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7D524B" w:rsidRPr="007B5BCB" w:rsidRDefault="00825955"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lastRenderedPageBreak/>
              <w:t>3.1.</w:t>
            </w:r>
          </w:p>
        </w:tc>
        <w:tc>
          <w:tcPr>
            <w:tcW w:w="0" w:type="auto"/>
          </w:tcPr>
          <w:p w:rsidR="007D524B" w:rsidRPr="007B5BCB" w:rsidRDefault="002F77DC"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 Оказание индивидуальных консультаций субъектам малого и среднего предпринимательства</w:t>
            </w:r>
          </w:p>
        </w:tc>
        <w:tc>
          <w:tcPr>
            <w:tcW w:w="0" w:type="auto"/>
          </w:tcPr>
          <w:p w:rsidR="007D524B" w:rsidRPr="007B5BCB" w:rsidRDefault="002F77DC"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7D524B" w:rsidRPr="007B5BCB" w:rsidRDefault="002F77DC"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7D524B" w:rsidRPr="007B5BCB" w:rsidRDefault="002F77DC"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7D524B"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Обеспечение субъектов МСП экономической, правовой и иной информацией.</w:t>
            </w: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c>
          <w:tcPr>
            <w:tcW w:w="0" w:type="auto"/>
          </w:tcPr>
          <w:p w:rsidR="007D524B" w:rsidRPr="007B5BCB" w:rsidRDefault="007D524B"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825955" w:rsidRPr="007B5BCB" w:rsidRDefault="00825955"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3.2.</w:t>
            </w:r>
          </w:p>
        </w:tc>
        <w:tc>
          <w:tcPr>
            <w:tcW w:w="0" w:type="auto"/>
          </w:tcPr>
          <w:p w:rsidR="00825955" w:rsidRPr="007B5BCB" w:rsidRDefault="00825955"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Ведение раздела «Малый и средний  бизнес» на официальном сайте администрации ПМР.</w:t>
            </w:r>
          </w:p>
        </w:tc>
        <w:tc>
          <w:tcPr>
            <w:tcW w:w="0" w:type="auto"/>
          </w:tcPr>
          <w:p w:rsidR="00825955" w:rsidRPr="007B5BCB" w:rsidRDefault="00825955"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825955"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доступности информационных сервисов для субъектов МСП в сети Интернет. Создание информационной рекламы о свободных муниципальных ресурсах.</w:t>
            </w: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p>
        </w:tc>
        <w:tc>
          <w:tcPr>
            <w:tcW w:w="0" w:type="auto"/>
          </w:tcPr>
          <w:p w:rsidR="00825955" w:rsidRPr="007B5BCB" w:rsidRDefault="00825955"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033AE" w:rsidRPr="007B5BCB" w:rsidRDefault="00E033AE"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3.3.</w:t>
            </w:r>
          </w:p>
        </w:tc>
        <w:tc>
          <w:tcPr>
            <w:tcW w:w="0" w:type="auto"/>
          </w:tcPr>
          <w:p w:rsidR="00E033AE" w:rsidRPr="007B5BCB" w:rsidRDefault="00E033AE"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Систематическое освещение вопросов развития и поддержки МСП муниципального района в СМИ.</w:t>
            </w:r>
          </w:p>
        </w:tc>
        <w:tc>
          <w:tcPr>
            <w:tcW w:w="0" w:type="auto"/>
          </w:tcPr>
          <w:p w:rsidR="00E033AE" w:rsidRPr="007B5BCB" w:rsidRDefault="00E033AE"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Обеспечение доступа к информации об инструментах и механизмов поддержки МСП в районе</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033AE" w:rsidRPr="007B5BCB" w:rsidRDefault="00E033AE"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3.4.</w:t>
            </w:r>
          </w:p>
        </w:tc>
        <w:tc>
          <w:tcPr>
            <w:tcW w:w="0" w:type="auto"/>
          </w:tcPr>
          <w:p w:rsidR="00E033AE" w:rsidRPr="007B5BCB" w:rsidRDefault="00E033AE"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Проведение семинаров, круглых столов по вопросам бизнеса для субъектов МСП.</w:t>
            </w:r>
          </w:p>
        </w:tc>
        <w:tc>
          <w:tcPr>
            <w:tcW w:w="0" w:type="auto"/>
          </w:tcPr>
          <w:p w:rsidR="00E033AE" w:rsidRPr="007B5BCB" w:rsidRDefault="00E033AE"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профессиональной компетенции предпринимателей.</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033AE" w:rsidRPr="007B5BCB" w:rsidRDefault="00E033AE"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4.</w:t>
            </w:r>
          </w:p>
        </w:tc>
        <w:tc>
          <w:tcPr>
            <w:tcW w:w="0" w:type="auto"/>
          </w:tcPr>
          <w:p w:rsidR="00E033AE" w:rsidRPr="007B5BCB" w:rsidRDefault="00E033AE"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4: Административно-организационная поддержка субъектов малого и среднего предпринимательства.</w:t>
            </w:r>
          </w:p>
        </w:tc>
        <w:tc>
          <w:tcPr>
            <w:tcW w:w="0" w:type="auto"/>
          </w:tcPr>
          <w:p w:rsidR="00E033AE" w:rsidRPr="007B5BCB" w:rsidRDefault="00E033AE"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роли малого и среднего предпринимательства в социально-экономическом развитии муниципального района, популяризация предпринимательской деятельности среди различных групп населения.</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033AE" w:rsidRPr="007B5BCB" w:rsidRDefault="00E033AE"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4.1.</w:t>
            </w:r>
          </w:p>
        </w:tc>
        <w:tc>
          <w:tcPr>
            <w:tcW w:w="0" w:type="auto"/>
          </w:tcPr>
          <w:p w:rsidR="00E033AE" w:rsidRPr="007B5BCB" w:rsidRDefault="00E033AE"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Участие субъектов МСП  Пудожского района в республиканских мероприятиях: выставках - презентациях, форумах, конференциях и т.п.</w:t>
            </w:r>
          </w:p>
        </w:tc>
        <w:tc>
          <w:tcPr>
            <w:tcW w:w="0" w:type="auto"/>
          </w:tcPr>
          <w:p w:rsidR="00E033AE" w:rsidRPr="007B5BCB" w:rsidRDefault="00E033AE"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033AE"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Получение практических знаний в области развития, управления и продвижения бизнеса.</w:t>
            </w: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c>
          <w:tcPr>
            <w:tcW w:w="0" w:type="auto"/>
          </w:tcPr>
          <w:p w:rsidR="00E033AE" w:rsidRPr="007B5BCB" w:rsidRDefault="00E033AE"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lastRenderedPageBreak/>
              <w:t>4.2.</w:t>
            </w:r>
          </w:p>
        </w:tc>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Участие субъектов МСП муниципального района в региональном конкурсе «Лучший предприниматель года»</w:t>
            </w:r>
          </w:p>
        </w:tc>
        <w:tc>
          <w:tcPr>
            <w:tcW w:w="0" w:type="auto"/>
          </w:tcPr>
          <w:p w:rsidR="00E7087F" w:rsidRPr="007B5BCB" w:rsidRDefault="00E7087F"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Повышение общественной значимости предпринимательской деятельности посредством конкурсной оценки достижений. Распространение положительного опыта ведения бизнеса.</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4.3.</w:t>
            </w:r>
          </w:p>
        </w:tc>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Проведение районного конкурса «Лучший предприниматель года»</w:t>
            </w:r>
          </w:p>
        </w:tc>
        <w:tc>
          <w:tcPr>
            <w:tcW w:w="0" w:type="auto"/>
          </w:tcPr>
          <w:p w:rsidR="00E7087F" w:rsidRPr="007B5BCB" w:rsidRDefault="00E7087F"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АПМР</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Стимулирование предпринимательской деятельности</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4.4.</w:t>
            </w:r>
          </w:p>
        </w:tc>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Организация выездных заседаний Совета по развитию предприн</w:t>
            </w:r>
            <w:r w:rsidR="002E061E">
              <w:rPr>
                <w:rFonts w:ascii="Times New Roman" w:hAnsi="Times New Roman" w:cs="Times New Roman"/>
                <w:sz w:val="22"/>
                <w:szCs w:val="22"/>
              </w:rPr>
              <w:t>имательства в районы республики Карелия, с</w:t>
            </w:r>
            <w:r w:rsidRPr="007B5BCB">
              <w:rPr>
                <w:rFonts w:ascii="Times New Roman" w:hAnsi="Times New Roman" w:cs="Times New Roman"/>
                <w:sz w:val="22"/>
                <w:szCs w:val="22"/>
              </w:rPr>
              <w:t>оседние регионы</w:t>
            </w:r>
          </w:p>
        </w:tc>
        <w:tc>
          <w:tcPr>
            <w:tcW w:w="0" w:type="auto"/>
          </w:tcPr>
          <w:p w:rsidR="00E7087F" w:rsidRPr="007B5BCB" w:rsidRDefault="000F13AA"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АПМР</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Обмен опытом поддержки МСП. Использование на практике перспективных форм и методов поддержки малого и среднего бизнеса. Обсуждение и решение общих проблем по развитию предпринимательства.</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5.</w:t>
            </w:r>
          </w:p>
        </w:tc>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Задача 5: Имущественная поддержка субъектов малого и среднего предпринимательства</w:t>
            </w:r>
          </w:p>
        </w:tc>
        <w:tc>
          <w:tcPr>
            <w:tcW w:w="0" w:type="auto"/>
          </w:tcPr>
          <w:p w:rsidR="00E7087F" w:rsidRPr="007B5BCB" w:rsidRDefault="000F13AA"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5.1.</w:t>
            </w:r>
          </w:p>
        </w:tc>
        <w:tc>
          <w:tcPr>
            <w:tcW w:w="0" w:type="auto"/>
          </w:tcPr>
          <w:p w:rsidR="00E7087F" w:rsidRPr="007B5BCB" w:rsidRDefault="00E7087F"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Обеспечение субъектов МСП нежилыми помещениями, </w:t>
            </w:r>
            <w:r w:rsidR="000F13AA" w:rsidRPr="007B5BCB">
              <w:rPr>
                <w:rFonts w:ascii="Times New Roman" w:hAnsi="Times New Roman" w:cs="Times New Roman"/>
                <w:sz w:val="22"/>
                <w:szCs w:val="22"/>
              </w:rPr>
              <w:t>свободными земельными уч</w:t>
            </w:r>
            <w:r w:rsidRPr="007B5BCB">
              <w:rPr>
                <w:rFonts w:ascii="Times New Roman" w:hAnsi="Times New Roman" w:cs="Times New Roman"/>
                <w:sz w:val="22"/>
                <w:szCs w:val="22"/>
              </w:rPr>
              <w:t>а</w:t>
            </w:r>
            <w:r w:rsidR="000F13AA" w:rsidRPr="007B5BCB">
              <w:rPr>
                <w:rFonts w:ascii="Times New Roman" w:hAnsi="Times New Roman" w:cs="Times New Roman"/>
                <w:sz w:val="22"/>
                <w:szCs w:val="22"/>
              </w:rPr>
              <w:t>с</w:t>
            </w:r>
            <w:r w:rsidRPr="007B5BCB">
              <w:rPr>
                <w:rFonts w:ascii="Times New Roman" w:hAnsi="Times New Roman" w:cs="Times New Roman"/>
                <w:sz w:val="22"/>
                <w:szCs w:val="22"/>
              </w:rPr>
              <w:t>тками с учетом Перечня муниципального имущества, предназначенного для передачи во владение и (или) пользование субъектам МСП.</w:t>
            </w:r>
          </w:p>
        </w:tc>
        <w:tc>
          <w:tcPr>
            <w:tcW w:w="0" w:type="auto"/>
          </w:tcPr>
          <w:p w:rsidR="00E7087F" w:rsidRPr="007B5BCB" w:rsidRDefault="000F13AA"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E7087F"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Обеспечение доступа субъектов МСП к имущественным, земельным ресурсам, создание предпосылок для их стабильного развития.</w:t>
            </w: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c>
          <w:tcPr>
            <w:tcW w:w="0" w:type="auto"/>
          </w:tcPr>
          <w:p w:rsidR="00E7087F" w:rsidRPr="007B5BCB" w:rsidRDefault="00E7087F" w:rsidP="000A2ADB">
            <w:pPr>
              <w:pStyle w:val="ConsPlusNormal"/>
              <w:ind w:firstLine="0"/>
              <w:jc w:val="center"/>
              <w:rPr>
                <w:rFonts w:ascii="Times New Roman" w:hAnsi="Times New Roman" w:cs="Times New Roman"/>
                <w:sz w:val="22"/>
                <w:szCs w:val="22"/>
              </w:rPr>
            </w:pPr>
          </w:p>
        </w:tc>
      </w:tr>
      <w:tr w:rsidR="00C104BB" w:rsidRPr="007B5BCB" w:rsidTr="000A2ADB">
        <w:trPr>
          <w:cantSplit/>
          <w:trHeight w:val="299"/>
          <w:tblHeader/>
        </w:trPr>
        <w:tc>
          <w:tcPr>
            <w:tcW w:w="0" w:type="auto"/>
          </w:tcPr>
          <w:p w:rsidR="000F13AA" w:rsidRPr="007B5BCB" w:rsidRDefault="000F13AA"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lastRenderedPageBreak/>
              <w:t>5.2.</w:t>
            </w:r>
          </w:p>
        </w:tc>
        <w:tc>
          <w:tcPr>
            <w:tcW w:w="0" w:type="auto"/>
          </w:tcPr>
          <w:p w:rsidR="000F13AA" w:rsidRPr="007B5BCB" w:rsidRDefault="000F13AA" w:rsidP="00E033AE">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Предоставление условий субъектам МСП на право выкупа арендуемого муниципального имущества в соответствие с условиями, установленными Федеральным законодательством.</w:t>
            </w:r>
          </w:p>
        </w:tc>
        <w:tc>
          <w:tcPr>
            <w:tcW w:w="0" w:type="auto"/>
          </w:tcPr>
          <w:p w:rsidR="000F13AA" w:rsidRPr="007B5BCB" w:rsidRDefault="000F13AA" w:rsidP="002F77DC">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Управление по экономике и финансам</w:t>
            </w:r>
          </w:p>
        </w:tc>
        <w:tc>
          <w:tcPr>
            <w:tcW w:w="0" w:type="auto"/>
          </w:tcPr>
          <w:p w:rsidR="000F13AA"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0" w:type="auto"/>
          </w:tcPr>
          <w:p w:rsidR="000F13AA"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c>
          <w:tcPr>
            <w:tcW w:w="0" w:type="auto"/>
          </w:tcPr>
          <w:p w:rsidR="000F13AA" w:rsidRPr="007B5BCB" w:rsidRDefault="000F13A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Реализация потенциала малого и среднего предпринимательства.</w:t>
            </w:r>
          </w:p>
        </w:tc>
        <w:tc>
          <w:tcPr>
            <w:tcW w:w="0" w:type="auto"/>
          </w:tcPr>
          <w:p w:rsidR="000F13AA" w:rsidRPr="007B5BCB" w:rsidRDefault="000F13AA" w:rsidP="000A2ADB">
            <w:pPr>
              <w:pStyle w:val="ConsPlusNormal"/>
              <w:ind w:firstLine="0"/>
              <w:jc w:val="center"/>
              <w:rPr>
                <w:rFonts w:ascii="Times New Roman" w:hAnsi="Times New Roman" w:cs="Times New Roman"/>
                <w:sz w:val="22"/>
                <w:szCs w:val="22"/>
              </w:rPr>
            </w:pPr>
          </w:p>
        </w:tc>
        <w:tc>
          <w:tcPr>
            <w:tcW w:w="0" w:type="auto"/>
          </w:tcPr>
          <w:p w:rsidR="000F13AA" w:rsidRPr="007B5BCB" w:rsidRDefault="000F13AA" w:rsidP="000A2ADB">
            <w:pPr>
              <w:pStyle w:val="ConsPlusNormal"/>
              <w:ind w:firstLine="0"/>
              <w:jc w:val="center"/>
              <w:rPr>
                <w:rFonts w:ascii="Times New Roman" w:hAnsi="Times New Roman" w:cs="Times New Roman"/>
                <w:sz w:val="22"/>
                <w:szCs w:val="22"/>
              </w:rPr>
            </w:pPr>
          </w:p>
        </w:tc>
      </w:tr>
    </w:tbl>
    <w:p w:rsidR="009D6231" w:rsidRDefault="007D524B" w:rsidP="00904D02">
      <w:pPr>
        <w:jc w:val="center"/>
        <w:rPr>
          <w:rFonts w:ascii="Times New Roman" w:hAnsi="Times New Roman" w:cs="Times New Roman"/>
          <w:b/>
          <w:sz w:val="24"/>
          <w:szCs w:val="24"/>
        </w:rPr>
      </w:pPr>
      <w:r>
        <w:rPr>
          <w:sz w:val="24"/>
          <w:szCs w:val="24"/>
        </w:rPr>
        <w:br w:type="page"/>
      </w:r>
    </w:p>
    <w:p w:rsidR="007D524B" w:rsidRDefault="007D524B" w:rsidP="007D524B">
      <w:pPr>
        <w:rPr>
          <w:sz w:val="24"/>
          <w:szCs w:val="24"/>
        </w:rPr>
      </w:pPr>
    </w:p>
    <w:p w:rsidR="007D524B" w:rsidRPr="003E52BA" w:rsidRDefault="007D524B" w:rsidP="007D524B">
      <w:pPr>
        <w:pStyle w:val="1"/>
        <w:jc w:val="right"/>
        <w:rPr>
          <w:rFonts w:ascii="Times New Roman" w:hAnsi="Times New Roman" w:cs="Times New Roman"/>
          <w:sz w:val="24"/>
          <w:szCs w:val="24"/>
        </w:rPr>
      </w:pPr>
      <w:bookmarkStart w:id="2" w:name="_Таблица_4"/>
      <w:bookmarkStart w:id="3" w:name="_Таблица_6"/>
      <w:bookmarkStart w:id="4" w:name="_Toc344474502"/>
      <w:bookmarkEnd w:id="2"/>
      <w:bookmarkEnd w:id="3"/>
      <w:r w:rsidRPr="003E52BA">
        <w:rPr>
          <w:rFonts w:ascii="Times New Roman" w:hAnsi="Times New Roman" w:cs="Times New Roman"/>
          <w:sz w:val="24"/>
          <w:szCs w:val="24"/>
        </w:rPr>
        <w:t xml:space="preserve">Таблица </w:t>
      </w:r>
      <w:bookmarkEnd w:id="4"/>
      <w:r w:rsidRPr="003E52BA">
        <w:rPr>
          <w:rFonts w:ascii="Times New Roman" w:hAnsi="Times New Roman" w:cs="Times New Roman"/>
          <w:sz w:val="24"/>
          <w:szCs w:val="24"/>
        </w:rPr>
        <w:t>3</w:t>
      </w:r>
    </w:p>
    <w:p w:rsidR="00DB12FA" w:rsidRPr="00A46B31" w:rsidRDefault="007D524B" w:rsidP="00DB12FA">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Финансовое обеспечение реализации </w:t>
      </w:r>
      <w:r>
        <w:rPr>
          <w:rFonts w:ascii="Times New Roman" w:hAnsi="Times New Roman" w:cs="Times New Roman"/>
          <w:b/>
          <w:bCs/>
          <w:sz w:val="24"/>
          <w:szCs w:val="24"/>
        </w:rPr>
        <w:t>муниципальной</w:t>
      </w:r>
      <w:r w:rsidRPr="001751D5">
        <w:rPr>
          <w:rFonts w:ascii="Times New Roman" w:hAnsi="Times New Roman" w:cs="Times New Roman"/>
          <w:b/>
          <w:bCs/>
          <w:sz w:val="24"/>
          <w:szCs w:val="24"/>
        </w:rPr>
        <w:t xml:space="preserve"> программы</w:t>
      </w:r>
      <w:r>
        <w:rPr>
          <w:rFonts w:ascii="Times New Roman" w:hAnsi="Times New Roman" w:cs="Times New Roman"/>
          <w:b/>
          <w:bCs/>
          <w:sz w:val="24"/>
          <w:szCs w:val="24"/>
        </w:rPr>
        <w:t xml:space="preserve"> </w:t>
      </w:r>
      <w:r w:rsidR="00DB12FA">
        <w:rPr>
          <w:rFonts w:ascii="Times New Roman" w:hAnsi="Times New Roman" w:cs="Times New Roman"/>
          <w:b/>
          <w:bCs/>
          <w:sz w:val="24"/>
          <w:szCs w:val="24"/>
        </w:rPr>
        <w:t xml:space="preserve">«Развитие и поддержка малого и среднего предпринимательства на территории Пудожского муниципального района на 2019-2024 гг.» </w:t>
      </w:r>
    </w:p>
    <w:p w:rsidR="007D524B" w:rsidRPr="001751D5" w:rsidRDefault="007D524B" w:rsidP="007D524B">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 xml:space="preserve">за счет средств бюджета </w:t>
      </w:r>
      <w:r>
        <w:rPr>
          <w:rFonts w:ascii="Times New Roman" w:hAnsi="Times New Roman" w:cs="Times New Roman"/>
          <w:b/>
          <w:bCs/>
          <w:sz w:val="24"/>
          <w:szCs w:val="24"/>
        </w:rPr>
        <w:t>муниципального образования</w:t>
      </w:r>
      <w:r w:rsidRPr="001751D5">
        <w:rPr>
          <w:rFonts w:ascii="Times New Roman" w:hAnsi="Times New Roman" w:cs="Times New Roman"/>
          <w:b/>
          <w:bCs/>
          <w:sz w:val="24"/>
          <w:szCs w:val="24"/>
        </w:rPr>
        <w:t xml:space="preserve"> (тыс. руб.)</w:t>
      </w:r>
    </w:p>
    <w:p w:rsidR="007D524B" w:rsidRPr="001751D5" w:rsidRDefault="007D524B" w:rsidP="007D524B">
      <w:pPr>
        <w:pStyle w:val="ConsPlusNormal"/>
        <w:ind w:firstLine="0"/>
        <w:jc w:val="center"/>
        <w:rPr>
          <w:rFonts w:ascii="Times New Roman" w:hAnsi="Times New Roman" w:cs="Times New Roman"/>
          <w:sz w:val="24"/>
          <w:szCs w:val="24"/>
        </w:rPr>
      </w:pPr>
    </w:p>
    <w:tbl>
      <w:tblPr>
        <w:tblW w:w="14777" w:type="dxa"/>
        <w:tblInd w:w="2" w:type="dxa"/>
        <w:tblLayout w:type="fixed"/>
        <w:tblCellMar>
          <w:left w:w="70" w:type="dxa"/>
          <w:right w:w="70" w:type="dxa"/>
        </w:tblCellMar>
        <w:tblLook w:val="0000"/>
      </w:tblPr>
      <w:tblGrid>
        <w:gridCol w:w="2478"/>
        <w:gridCol w:w="2835"/>
        <w:gridCol w:w="2268"/>
        <w:gridCol w:w="709"/>
        <w:gridCol w:w="850"/>
        <w:gridCol w:w="709"/>
        <w:gridCol w:w="709"/>
        <w:gridCol w:w="709"/>
        <w:gridCol w:w="850"/>
        <w:gridCol w:w="709"/>
        <w:gridCol w:w="652"/>
        <w:gridCol w:w="27"/>
        <w:gridCol w:w="587"/>
        <w:gridCol w:w="685"/>
      </w:tblGrid>
      <w:tr w:rsidR="007D524B" w:rsidRPr="007B5BCB" w:rsidTr="00E164CF">
        <w:trPr>
          <w:cantSplit/>
          <w:trHeight w:val="480"/>
        </w:trPr>
        <w:tc>
          <w:tcPr>
            <w:tcW w:w="2478" w:type="dxa"/>
            <w:vMerge w:val="restart"/>
            <w:tcBorders>
              <w:top w:val="single" w:sz="6" w:space="0" w:color="auto"/>
              <w:left w:val="single" w:sz="6" w:space="0" w:color="auto"/>
              <w:bottom w:val="nil"/>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Статус</w:t>
            </w:r>
          </w:p>
        </w:tc>
        <w:tc>
          <w:tcPr>
            <w:tcW w:w="2835" w:type="dxa"/>
            <w:vMerge w:val="restart"/>
            <w:tcBorders>
              <w:top w:val="single" w:sz="6" w:space="0" w:color="auto"/>
              <w:left w:val="single" w:sz="6" w:space="0" w:color="auto"/>
              <w:bottom w:val="nil"/>
              <w:right w:val="single" w:sz="6" w:space="0" w:color="auto"/>
            </w:tcBorders>
          </w:tcPr>
          <w:p w:rsidR="007D524B" w:rsidRPr="007B5BCB" w:rsidRDefault="007D524B" w:rsidP="00C104B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Наименование муниципальной программы, основных мероприятий и мероприятий</w:t>
            </w:r>
          </w:p>
        </w:tc>
        <w:tc>
          <w:tcPr>
            <w:tcW w:w="2268" w:type="dxa"/>
            <w:vMerge w:val="restart"/>
            <w:tcBorders>
              <w:top w:val="single" w:sz="6" w:space="0" w:color="auto"/>
              <w:left w:val="single" w:sz="6" w:space="0" w:color="auto"/>
              <w:bottom w:val="nil"/>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Ответственный  </w:t>
            </w:r>
            <w:r w:rsidRPr="007B5BCB">
              <w:rPr>
                <w:rFonts w:ascii="Times New Roman" w:hAnsi="Times New Roman" w:cs="Times New Roman"/>
                <w:sz w:val="22"/>
                <w:szCs w:val="22"/>
              </w:rPr>
              <w:br/>
              <w:t xml:space="preserve">исполнитель,  </w:t>
            </w:r>
            <w:r w:rsidRPr="007B5BCB">
              <w:rPr>
                <w:rFonts w:ascii="Times New Roman" w:hAnsi="Times New Roman" w:cs="Times New Roman"/>
                <w:sz w:val="22"/>
                <w:szCs w:val="22"/>
              </w:rPr>
              <w:br/>
              <w:t xml:space="preserve">соисполнители  </w:t>
            </w:r>
            <w:r w:rsidRPr="007B5BCB">
              <w:rPr>
                <w:rFonts w:ascii="Times New Roman" w:hAnsi="Times New Roman" w:cs="Times New Roman"/>
                <w:sz w:val="22"/>
                <w:szCs w:val="22"/>
              </w:rPr>
              <w:br/>
            </w:r>
          </w:p>
        </w:tc>
        <w:tc>
          <w:tcPr>
            <w:tcW w:w="2977" w:type="dxa"/>
            <w:gridSpan w:val="4"/>
            <w:tcBorders>
              <w:top w:val="single" w:sz="6" w:space="0" w:color="auto"/>
              <w:left w:val="single" w:sz="6" w:space="0" w:color="auto"/>
              <w:bottom w:val="single" w:sz="6" w:space="0" w:color="auto"/>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Код бюджетной </w:t>
            </w:r>
            <w:r w:rsidRPr="007B5BCB">
              <w:rPr>
                <w:rFonts w:ascii="Times New Roman" w:hAnsi="Times New Roman" w:cs="Times New Roman"/>
                <w:sz w:val="22"/>
                <w:szCs w:val="22"/>
              </w:rPr>
              <w:br/>
              <w:t xml:space="preserve">классификации </w:t>
            </w:r>
          </w:p>
        </w:tc>
        <w:tc>
          <w:tcPr>
            <w:tcW w:w="4219" w:type="dxa"/>
            <w:gridSpan w:val="7"/>
            <w:tcBorders>
              <w:top w:val="single" w:sz="6" w:space="0" w:color="auto"/>
              <w:left w:val="single" w:sz="6" w:space="0" w:color="auto"/>
              <w:bottom w:val="single" w:sz="6" w:space="0" w:color="auto"/>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Расходы   </w:t>
            </w:r>
            <w:r w:rsidRPr="007B5BCB">
              <w:rPr>
                <w:rFonts w:ascii="Times New Roman" w:hAnsi="Times New Roman" w:cs="Times New Roman"/>
                <w:sz w:val="22"/>
                <w:szCs w:val="22"/>
              </w:rPr>
              <w:br/>
              <w:t>(тыс. руб.), годы</w:t>
            </w:r>
          </w:p>
        </w:tc>
      </w:tr>
      <w:tr w:rsidR="00E164CF" w:rsidRPr="007B5BCB" w:rsidTr="00E164CF">
        <w:trPr>
          <w:cantSplit/>
          <w:trHeight w:val="840"/>
        </w:trPr>
        <w:tc>
          <w:tcPr>
            <w:tcW w:w="2478"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2835"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2268"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ГРБС</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Рз</w:t>
            </w:r>
            <w:r w:rsidRPr="007B5BCB">
              <w:rPr>
                <w:rFonts w:ascii="Times New Roman" w:hAnsi="Times New Roman" w:cs="Times New Roman"/>
                <w:sz w:val="22"/>
                <w:szCs w:val="22"/>
              </w:rPr>
              <w:br/>
              <w:t>Пр</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ЦСР</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ВР</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оче-  </w:t>
            </w:r>
            <w:r w:rsidRPr="007B5BCB">
              <w:rPr>
                <w:rFonts w:ascii="Times New Roman" w:hAnsi="Times New Roman" w:cs="Times New Roman"/>
                <w:sz w:val="22"/>
                <w:szCs w:val="22"/>
              </w:rPr>
              <w:br/>
              <w:t>редной</w:t>
            </w:r>
            <w:r w:rsidRPr="007B5BCB">
              <w:rPr>
                <w:rFonts w:ascii="Times New Roman" w:hAnsi="Times New Roman" w:cs="Times New Roman"/>
                <w:sz w:val="22"/>
                <w:szCs w:val="22"/>
              </w:rPr>
              <w:br/>
              <w:t>год</w:t>
            </w:r>
          </w:p>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первый</w:t>
            </w:r>
            <w:r w:rsidRPr="007B5BCB">
              <w:rPr>
                <w:rFonts w:ascii="Times New Roman" w:hAnsi="Times New Roman" w:cs="Times New Roman"/>
                <w:sz w:val="22"/>
                <w:szCs w:val="22"/>
              </w:rPr>
              <w:br/>
              <w:t xml:space="preserve">год   </w:t>
            </w:r>
            <w:r w:rsidRPr="007B5BCB">
              <w:rPr>
                <w:rFonts w:ascii="Times New Roman" w:hAnsi="Times New Roman" w:cs="Times New Roman"/>
                <w:sz w:val="22"/>
                <w:szCs w:val="22"/>
              </w:rPr>
              <w:br/>
              <w:t>плано-</w:t>
            </w:r>
            <w:r w:rsidRPr="007B5BCB">
              <w:rPr>
                <w:rFonts w:ascii="Times New Roman" w:hAnsi="Times New Roman" w:cs="Times New Roman"/>
                <w:sz w:val="22"/>
                <w:szCs w:val="22"/>
              </w:rPr>
              <w:br/>
              <w:t xml:space="preserve">вого  </w:t>
            </w:r>
            <w:r w:rsidRPr="007B5BCB">
              <w:rPr>
                <w:rFonts w:ascii="Times New Roman" w:hAnsi="Times New Roman" w:cs="Times New Roman"/>
                <w:sz w:val="22"/>
                <w:szCs w:val="22"/>
              </w:rPr>
              <w:br/>
              <w:t>перио-</w:t>
            </w:r>
            <w:r w:rsidRPr="007B5BCB">
              <w:rPr>
                <w:rFonts w:ascii="Times New Roman" w:hAnsi="Times New Roman" w:cs="Times New Roman"/>
                <w:sz w:val="22"/>
                <w:szCs w:val="22"/>
              </w:rPr>
              <w:br/>
              <w:t>да</w:t>
            </w:r>
          </w:p>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2020</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второй</w:t>
            </w:r>
            <w:r w:rsidRPr="007B5BCB">
              <w:rPr>
                <w:rFonts w:ascii="Times New Roman" w:hAnsi="Times New Roman" w:cs="Times New Roman"/>
                <w:sz w:val="22"/>
                <w:szCs w:val="22"/>
              </w:rPr>
              <w:br/>
              <w:t xml:space="preserve">год   </w:t>
            </w:r>
            <w:r w:rsidRPr="007B5BCB">
              <w:rPr>
                <w:rFonts w:ascii="Times New Roman" w:hAnsi="Times New Roman" w:cs="Times New Roman"/>
                <w:sz w:val="22"/>
                <w:szCs w:val="22"/>
              </w:rPr>
              <w:br/>
              <w:t>плано-</w:t>
            </w:r>
            <w:r w:rsidRPr="007B5BCB">
              <w:rPr>
                <w:rFonts w:ascii="Times New Roman" w:hAnsi="Times New Roman" w:cs="Times New Roman"/>
                <w:sz w:val="22"/>
                <w:szCs w:val="22"/>
              </w:rPr>
              <w:br/>
              <w:t xml:space="preserve">вого  </w:t>
            </w:r>
            <w:r w:rsidRPr="007B5BCB">
              <w:rPr>
                <w:rFonts w:ascii="Times New Roman" w:hAnsi="Times New Roman" w:cs="Times New Roman"/>
                <w:sz w:val="22"/>
                <w:szCs w:val="22"/>
              </w:rPr>
              <w:br/>
              <w:t>перио-</w:t>
            </w:r>
            <w:r w:rsidRPr="007B5BCB">
              <w:rPr>
                <w:rFonts w:ascii="Times New Roman" w:hAnsi="Times New Roman" w:cs="Times New Roman"/>
                <w:sz w:val="22"/>
                <w:szCs w:val="22"/>
              </w:rPr>
              <w:br/>
              <w:t>да</w:t>
            </w:r>
          </w:p>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2021</w:t>
            </w:r>
          </w:p>
        </w:tc>
        <w:tc>
          <w:tcPr>
            <w:tcW w:w="652"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третий год планового периода</w:t>
            </w:r>
          </w:p>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2022</w:t>
            </w:r>
          </w:p>
        </w:tc>
        <w:tc>
          <w:tcPr>
            <w:tcW w:w="614" w:type="dxa"/>
            <w:gridSpan w:val="2"/>
            <w:tcBorders>
              <w:top w:val="single" w:sz="6" w:space="0" w:color="auto"/>
              <w:left w:val="single" w:sz="4" w:space="0" w:color="auto"/>
              <w:bottom w:val="single" w:sz="6" w:space="0" w:color="auto"/>
              <w:right w:val="single" w:sz="4" w:space="0" w:color="auto"/>
            </w:tcBorders>
          </w:tcPr>
          <w:p w:rsidR="00E164CF" w:rsidRPr="007B5BCB" w:rsidRDefault="00E164CF" w:rsidP="00E164C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четвертый год планового периода</w:t>
            </w:r>
          </w:p>
          <w:p w:rsidR="00E164CF" w:rsidRPr="007B5BCB" w:rsidRDefault="00E164CF" w:rsidP="00E164C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2023</w:t>
            </w: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пятый год планового периода</w:t>
            </w:r>
          </w:p>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r>
      <w:tr w:rsidR="00E164CF" w:rsidRPr="007B5BCB" w:rsidTr="00E164CF">
        <w:trPr>
          <w:cantSplit/>
          <w:trHeight w:val="240"/>
        </w:trPr>
        <w:tc>
          <w:tcPr>
            <w:tcW w:w="247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w:t>
            </w:r>
          </w:p>
        </w:tc>
        <w:tc>
          <w:tcPr>
            <w:tcW w:w="2835"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w:t>
            </w:r>
          </w:p>
        </w:tc>
        <w:tc>
          <w:tcPr>
            <w:tcW w:w="226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4</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5</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6</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9</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10</w:t>
            </w:r>
          </w:p>
        </w:tc>
        <w:tc>
          <w:tcPr>
            <w:tcW w:w="652"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11</w:t>
            </w:r>
          </w:p>
        </w:tc>
        <w:tc>
          <w:tcPr>
            <w:tcW w:w="614" w:type="dxa"/>
            <w:gridSpan w:val="2"/>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r>
      <w:tr w:rsidR="00E164CF" w:rsidRPr="007B5BCB" w:rsidTr="00E164CF">
        <w:trPr>
          <w:cantSplit/>
          <w:trHeight w:val="240"/>
        </w:trPr>
        <w:tc>
          <w:tcPr>
            <w:tcW w:w="2478" w:type="dxa"/>
            <w:vMerge w:val="restart"/>
            <w:tcBorders>
              <w:top w:val="single" w:sz="6" w:space="0" w:color="auto"/>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Муниципальная</w:t>
            </w:r>
            <w:r w:rsidRPr="007B5BCB">
              <w:rPr>
                <w:rFonts w:ascii="Times New Roman" w:hAnsi="Times New Roman" w:cs="Times New Roman"/>
                <w:sz w:val="22"/>
                <w:szCs w:val="22"/>
              </w:rPr>
              <w:br/>
              <w:t xml:space="preserve">программа      </w:t>
            </w:r>
          </w:p>
        </w:tc>
        <w:tc>
          <w:tcPr>
            <w:tcW w:w="2835" w:type="dxa"/>
            <w:vMerge w:val="restart"/>
            <w:tcBorders>
              <w:top w:val="single" w:sz="6" w:space="0" w:color="auto"/>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bCs/>
                <w:sz w:val="22"/>
                <w:szCs w:val="22"/>
              </w:rPr>
              <w:t>Развитие и поддержка малого и среднего предпринимательства на территории Пудожского муниципального района на 2019-2024 гг.</w:t>
            </w:r>
          </w:p>
        </w:tc>
        <w:tc>
          <w:tcPr>
            <w:tcW w:w="226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всего            </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F05D68"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200</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F05D68"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200</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F05D68"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250</w:t>
            </w:r>
          </w:p>
        </w:tc>
        <w:tc>
          <w:tcPr>
            <w:tcW w:w="652" w:type="dxa"/>
            <w:tcBorders>
              <w:top w:val="single" w:sz="6" w:space="0" w:color="auto"/>
              <w:left w:val="single" w:sz="6" w:space="0" w:color="auto"/>
              <w:bottom w:val="single" w:sz="6" w:space="0" w:color="auto"/>
              <w:right w:val="single" w:sz="4" w:space="0" w:color="auto"/>
            </w:tcBorders>
          </w:tcPr>
          <w:p w:rsidR="00E164CF" w:rsidRPr="007B5BCB" w:rsidRDefault="00F05D68"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250</w:t>
            </w:r>
          </w:p>
        </w:tc>
        <w:tc>
          <w:tcPr>
            <w:tcW w:w="614" w:type="dxa"/>
            <w:gridSpan w:val="2"/>
            <w:tcBorders>
              <w:top w:val="single" w:sz="6" w:space="0" w:color="auto"/>
              <w:left w:val="single" w:sz="4" w:space="0" w:color="auto"/>
              <w:bottom w:val="single" w:sz="6" w:space="0" w:color="auto"/>
              <w:right w:val="single" w:sz="4" w:space="0" w:color="auto"/>
            </w:tcBorders>
          </w:tcPr>
          <w:p w:rsidR="00E164CF" w:rsidRPr="007B5BCB" w:rsidRDefault="00F05D68"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300</w:t>
            </w: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F05D68" w:rsidP="000A2AD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300</w:t>
            </w:r>
          </w:p>
        </w:tc>
      </w:tr>
      <w:tr w:rsidR="00E164CF" w:rsidRPr="007B5BCB" w:rsidTr="00E164CF">
        <w:trPr>
          <w:cantSplit/>
          <w:trHeight w:val="600"/>
        </w:trPr>
        <w:tc>
          <w:tcPr>
            <w:tcW w:w="247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835"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E164CF" w:rsidRPr="007B5BCB" w:rsidRDefault="00BF60D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АПМР</w:t>
            </w:r>
            <w:r w:rsidR="00E164CF" w:rsidRPr="007B5BCB">
              <w:rPr>
                <w:rFonts w:ascii="Times New Roman" w:hAnsi="Times New Roman" w:cs="Times New Roman"/>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52"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14" w:type="dxa"/>
            <w:gridSpan w:val="2"/>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r>
      <w:tr w:rsidR="00E164CF" w:rsidRPr="007B5BCB" w:rsidTr="00E164CF">
        <w:trPr>
          <w:cantSplit/>
          <w:trHeight w:val="240"/>
        </w:trPr>
        <w:tc>
          <w:tcPr>
            <w:tcW w:w="247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835"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соисполнитель 1  </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52"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14" w:type="dxa"/>
            <w:gridSpan w:val="2"/>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r>
      <w:tr w:rsidR="00E164CF" w:rsidRPr="007B5BCB" w:rsidTr="00E164CF">
        <w:trPr>
          <w:cantSplit/>
          <w:trHeight w:val="240"/>
        </w:trPr>
        <w:tc>
          <w:tcPr>
            <w:tcW w:w="2478"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835"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X</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52"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14" w:type="dxa"/>
            <w:gridSpan w:val="2"/>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r>
      <w:tr w:rsidR="00E164CF" w:rsidRPr="007B5BCB" w:rsidTr="00E164CF">
        <w:trPr>
          <w:cantSplit/>
          <w:trHeight w:val="480"/>
        </w:trPr>
        <w:tc>
          <w:tcPr>
            <w:tcW w:w="247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835"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Предоставление грантов субъектам МСП</w:t>
            </w:r>
          </w:p>
        </w:tc>
        <w:tc>
          <w:tcPr>
            <w:tcW w:w="226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Управление по экономике и финансам    </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lang w:val="en-US"/>
              </w:rPr>
              <w:t>017</w:t>
            </w:r>
          </w:p>
        </w:tc>
        <w:tc>
          <w:tcPr>
            <w:tcW w:w="850" w:type="dxa"/>
            <w:tcBorders>
              <w:top w:val="single" w:sz="6" w:space="0" w:color="auto"/>
              <w:left w:val="single" w:sz="6" w:space="0" w:color="auto"/>
              <w:bottom w:val="single" w:sz="6" w:space="0" w:color="auto"/>
              <w:right w:val="single" w:sz="6" w:space="0" w:color="auto"/>
            </w:tcBorders>
          </w:tcPr>
          <w:p w:rsidR="003E52BA" w:rsidRPr="007B5BCB" w:rsidRDefault="003E52BA" w:rsidP="003E52BA">
            <w:pPr>
              <w:pStyle w:val="ConsPlusNormal"/>
              <w:ind w:firstLine="0"/>
              <w:jc w:val="center"/>
              <w:rPr>
                <w:rFonts w:ascii="Times New Roman" w:hAnsi="Times New Roman" w:cs="Times New Roman"/>
                <w:sz w:val="22"/>
                <w:szCs w:val="22"/>
                <w:lang w:val="en-US"/>
              </w:rPr>
            </w:pPr>
            <w:r w:rsidRPr="007B5BCB">
              <w:rPr>
                <w:rFonts w:ascii="Times New Roman" w:hAnsi="Times New Roman" w:cs="Times New Roman"/>
                <w:sz w:val="22"/>
                <w:szCs w:val="22"/>
                <w:lang w:val="en-US"/>
              </w:rPr>
              <w:t>04</w:t>
            </w:r>
          </w:p>
          <w:p w:rsidR="00E164CF" w:rsidRPr="007B5BCB" w:rsidRDefault="003E52BA" w:rsidP="003E52BA">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lang w:val="en-US"/>
              </w:rPr>
              <w:t>12</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01001</w:t>
            </w:r>
            <w:r w:rsidRPr="007B5BCB">
              <w:rPr>
                <w:rFonts w:ascii="Times New Roman" w:hAnsi="Times New Roman" w:cs="Times New Roman"/>
                <w:sz w:val="22"/>
                <w:szCs w:val="22"/>
                <w:lang w:val="en-US"/>
              </w:rPr>
              <w:t>L6011</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lang w:val="en-US"/>
              </w:rPr>
              <w:t>812</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p w:rsidR="00E164CF" w:rsidRPr="007B5BCB" w:rsidRDefault="00E164CF" w:rsidP="00D46BB4">
            <w:pPr>
              <w:rPr>
                <w:rFonts w:ascii="Times New Roman" w:hAnsi="Times New Roman" w:cs="Times New Roman"/>
              </w:rPr>
            </w:pPr>
            <w:r w:rsidRPr="007B5BCB">
              <w:rPr>
                <w:rFonts w:ascii="Times New Roman" w:hAnsi="Times New Roman" w:cs="Times New Roman"/>
              </w:rPr>
              <w:t>200</w:t>
            </w:r>
          </w:p>
        </w:tc>
        <w:tc>
          <w:tcPr>
            <w:tcW w:w="85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p w:rsidR="00E164CF" w:rsidRPr="007B5BCB" w:rsidRDefault="00E164CF" w:rsidP="00D46BB4">
            <w:pPr>
              <w:rPr>
                <w:rFonts w:ascii="Times New Roman" w:hAnsi="Times New Roman" w:cs="Times New Roman"/>
              </w:rPr>
            </w:pPr>
            <w:r w:rsidRPr="007B5BCB">
              <w:rPr>
                <w:rFonts w:ascii="Times New Roman" w:hAnsi="Times New Roman" w:cs="Times New Roman"/>
              </w:rPr>
              <w:t>200</w:t>
            </w:r>
          </w:p>
        </w:tc>
        <w:tc>
          <w:tcPr>
            <w:tcW w:w="709"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p w:rsidR="00E164CF" w:rsidRPr="007B5BCB" w:rsidRDefault="00E164CF" w:rsidP="00E164CF">
            <w:pPr>
              <w:rPr>
                <w:rFonts w:ascii="Times New Roman" w:hAnsi="Times New Roman" w:cs="Times New Roman"/>
              </w:rPr>
            </w:pPr>
            <w:r w:rsidRPr="007B5BCB">
              <w:rPr>
                <w:rFonts w:ascii="Times New Roman" w:hAnsi="Times New Roman" w:cs="Times New Roman"/>
              </w:rPr>
              <w:t>250</w:t>
            </w:r>
          </w:p>
        </w:tc>
        <w:tc>
          <w:tcPr>
            <w:tcW w:w="679" w:type="dxa"/>
            <w:gridSpan w:val="2"/>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p w:rsidR="00E164CF" w:rsidRPr="007B5BCB" w:rsidRDefault="00E164CF" w:rsidP="00E164CF">
            <w:pPr>
              <w:rPr>
                <w:rFonts w:ascii="Times New Roman" w:hAnsi="Times New Roman" w:cs="Times New Roman"/>
              </w:rPr>
            </w:pPr>
            <w:r w:rsidRPr="007B5BCB">
              <w:rPr>
                <w:rFonts w:ascii="Times New Roman" w:hAnsi="Times New Roman" w:cs="Times New Roman"/>
              </w:rPr>
              <w:t>250</w:t>
            </w:r>
          </w:p>
        </w:tc>
        <w:tc>
          <w:tcPr>
            <w:tcW w:w="587" w:type="dxa"/>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p w:rsidR="00E164CF" w:rsidRPr="007B5BCB" w:rsidRDefault="00E164CF" w:rsidP="00E164CF">
            <w:pPr>
              <w:rPr>
                <w:rFonts w:ascii="Times New Roman" w:hAnsi="Times New Roman" w:cs="Times New Roman"/>
              </w:rPr>
            </w:pPr>
            <w:r w:rsidRPr="007B5BCB">
              <w:rPr>
                <w:rFonts w:ascii="Times New Roman" w:hAnsi="Times New Roman" w:cs="Times New Roman"/>
              </w:rPr>
              <w:t>300</w:t>
            </w:r>
          </w:p>
        </w:tc>
        <w:tc>
          <w:tcPr>
            <w:tcW w:w="685"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p w:rsidR="00E164CF" w:rsidRPr="007B5BCB" w:rsidRDefault="00E164CF" w:rsidP="00E164CF">
            <w:pPr>
              <w:rPr>
                <w:rFonts w:ascii="Times New Roman" w:hAnsi="Times New Roman" w:cs="Times New Roman"/>
              </w:rPr>
            </w:pPr>
            <w:r w:rsidRPr="007B5BCB">
              <w:rPr>
                <w:rFonts w:ascii="Times New Roman" w:hAnsi="Times New Roman" w:cs="Times New Roman"/>
              </w:rPr>
              <w:t>300</w:t>
            </w:r>
          </w:p>
        </w:tc>
      </w:tr>
    </w:tbl>
    <w:p w:rsidR="009D6231" w:rsidRDefault="007D524B" w:rsidP="00904D02">
      <w:pPr>
        <w:jc w:val="center"/>
        <w:rPr>
          <w:rFonts w:ascii="Times New Roman" w:hAnsi="Times New Roman" w:cs="Times New Roman"/>
          <w:b/>
          <w:sz w:val="24"/>
          <w:szCs w:val="24"/>
        </w:rPr>
      </w:pPr>
      <w:r w:rsidRPr="001751D5">
        <w:rPr>
          <w:rFonts w:ascii="Times New Roman" w:hAnsi="Times New Roman" w:cs="Times New Roman"/>
          <w:sz w:val="24"/>
          <w:szCs w:val="24"/>
        </w:rPr>
        <w:br w:type="page"/>
      </w:r>
    </w:p>
    <w:p w:rsidR="007D524B" w:rsidRPr="001751D5" w:rsidRDefault="00BF60D9" w:rsidP="007D524B">
      <w:pPr>
        <w:pStyle w:val="ConsPlusNormal"/>
        <w:tabs>
          <w:tab w:val="left" w:pos="567"/>
        </w:tabs>
        <w:ind w:firstLine="540"/>
        <w:jc w:val="right"/>
        <w:rPr>
          <w:rFonts w:ascii="Times New Roman" w:hAnsi="Times New Roman" w:cs="Times New Roman"/>
          <w:sz w:val="22"/>
          <w:szCs w:val="22"/>
        </w:rPr>
      </w:pPr>
      <w:bookmarkStart w:id="5" w:name="_Toc344474503"/>
      <w:r>
        <w:rPr>
          <w:rFonts w:ascii="Times New Roman" w:hAnsi="Times New Roman" w:cs="Times New Roman"/>
          <w:b/>
          <w:sz w:val="24"/>
          <w:szCs w:val="24"/>
        </w:rPr>
        <w:lastRenderedPageBreak/>
        <w:t xml:space="preserve">    </w:t>
      </w:r>
      <w:r w:rsidR="007D524B" w:rsidRPr="001751D5">
        <w:rPr>
          <w:rFonts w:ascii="Times New Roman" w:hAnsi="Times New Roman" w:cs="Times New Roman"/>
          <w:b/>
          <w:sz w:val="24"/>
          <w:szCs w:val="24"/>
        </w:rPr>
        <w:t xml:space="preserve">Таблица </w:t>
      </w:r>
      <w:bookmarkEnd w:id="5"/>
      <w:r w:rsidR="007D524B">
        <w:rPr>
          <w:rFonts w:ascii="Times New Roman" w:hAnsi="Times New Roman" w:cs="Times New Roman"/>
          <w:b/>
          <w:sz w:val="24"/>
          <w:szCs w:val="24"/>
        </w:rPr>
        <w:t>4</w:t>
      </w:r>
    </w:p>
    <w:p w:rsidR="00E164CF" w:rsidRPr="00A46B31" w:rsidRDefault="007D524B" w:rsidP="00E164CF">
      <w:pPr>
        <w:pStyle w:val="ConsPlusNormal"/>
        <w:ind w:firstLine="0"/>
        <w:jc w:val="center"/>
        <w:rPr>
          <w:rFonts w:ascii="Times New Roman" w:hAnsi="Times New Roman" w:cs="Times New Roman"/>
          <w:b/>
          <w:bCs/>
          <w:sz w:val="24"/>
          <w:szCs w:val="24"/>
        </w:rPr>
      </w:pPr>
      <w:r w:rsidRPr="001751D5">
        <w:rPr>
          <w:rFonts w:ascii="Times New Roman" w:hAnsi="Times New Roman" w:cs="Times New Roman"/>
          <w:b/>
          <w:bCs/>
          <w:sz w:val="24"/>
          <w:szCs w:val="24"/>
        </w:rPr>
        <w:t>Финансовое обеспечение и прогнозная (справочная) оценка расходов бюджет</w:t>
      </w:r>
      <w:r>
        <w:rPr>
          <w:rFonts w:ascii="Times New Roman" w:hAnsi="Times New Roman" w:cs="Times New Roman"/>
          <w:b/>
          <w:bCs/>
          <w:sz w:val="24"/>
          <w:szCs w:val="24"/>
        </w:rPr>
        <w:t>ов</w:t>
      </w:r>
      <w:r w:rsidRPr="001751D5">
        <w:rPr>
          <w:rFonts w:ascii="Times New Roman" w:hAnsi="Times New Roman" w:cs="Times New Roman"/>
          <w:b/>
          <w:bCs/>
          <w:sz w:val="24"/>
          <w:szCs w:val="24"/>
        </w:rPr>
        <w:t xml:space="preserve"> </w:t>
      </w:r>
      <w:r>
        <w:rPr>
          <w:rFonts w:ascii="Times New Roman" w:hAnsi="Times New Roman" w:cs="Times New Roman"/>
          <w:b/>
          <w:bCs/>
          <w:sz w:val="24"/>
          <w:szCs w:val="24"/>
        </w:rPr>
        <w:t>поселений</w:t>
      </w:r>
      <w:r w:rsidRPr="001751D5">
        <w:rPr>
          <w:rFonts w:ascii="Times New Roman" w:hAnsi="Times New Roman" w:cs="Times New Roman"/>
          <w:b/>
          <w:bCs/>
          <w:sz w:val="24"/>
          <w:szCs w:val="24"/>
        </w:rPr>
        <w:t xml:space="preserve">, </w:t>
      </w:r>
      <w:r>
        <w:rPr>
          <w:rFonts w:ascii="Times New Roman" w:hAnsi="Times New Roman" w:cs="Times New Roman"/>
          <w:b/>
          <w:bCs/>
          <w:sz w:val="24"/>
          <w:szCs w:val="24"/>
        </w:rPr>
        <w:t xml:space="preserve">средств юридических лиц и других источников на реализацию муниципальной программы </w:t>
      </w:r>
      <w:r w:rsidR="00E164CF">
        <w:rPr>
          <w:rFonts w:ascii="Times New Roman" w:hAnsi="Times New Roman" w:cs="Times New Roman"/>
          <w:b/>
          <w:bCs/>
          <w:sz w:val="24"/>
          <w:szCs w:val="24"/>
        </w:rPr>
        <w:t xml:space="preserve">«Развитие и поддержка малого и среднего предпринимательства на территории Пудожского муниципального района на 2019-2024 гг.» </w:t>
      </w:r>
    </w:p>
    <w:p w:rsidR="007D524B" w:rsidRPr="001751D5" w:rsidRDefault="00E164CF" w:rsidP="00E164CF">
      <w:pPr>
        <w:pStyle w:val="ConsPlusNormal"/>
        <w:ind w:firstLine="0"/>
        <w:jc w:val="right"/>
        <w:rPr>
          <w:rFonts w:ascii="Times New Roman" w:hAnsi="Times New Roman" w:cs="Times New Roman"/>
          <w:b/>
          <w:bCs/>
          <w:sz w:val="24"/>
          <w:szCs w:val="24"/>
        </w:rPr>
      </w:pPr>
      <w:r w:rsidRPr="001751D5">
        <w:rPr>
          <w:rFonts w:ascii="Times New Roman" w:hAnsi="Times New Roman" w:cs="Times New Roman"/>
          <w:b/>
          <w:bCs/>
          <w:sz w:val="24"/>
          <w:szCs w:val="24"/>
        </w:rPr>
        <w:t xml:space="preserve"> </w:t>
      </w:r>
      <w:r w:rsidR="007D524B" w:rsidRPr="001751D5">
        <w:rPr>
          <w:rFonts w:ascii="Times New Roman" w:hAnsi="Times New Roman" w:cs="Times New Roman"/>
          <w:b/>
          <w:bCs/>
          <w:sz w:val="24"/>
          <w:szCs w:val="24"/>
        </w:rPr>
        <w:t xml:space="preserve">(тыс. руб.) </w:t>
      </w:r>
    </w:p>
    <w:tbl>
      <w:tblPr>
        <w:tblW w:w="15299" w:type="dxa"/>
        <w:tblInd w:w="2" w:type="dxa"/>
        <w:tblLayout w:type="fixed"/>
        <w:tblCellMar>
          <w:left w:w="70" w:type="dxa"/>
          <w:right w:w="70" w:type="dxa"/>
        </w:tblCellMar>
        <w:tblLook w:val="0000"/>
      </w:tblPr>
      <w:tblGrid>
        <w:gridCol w:w="1628"/>
        <w:gridCol w:w="3356"/>
        <w:gridCol w:w="2766"/>
        <w:gridCol w:w="3233"/>
        <w:gridCol w:w="851"/>
        <w:gridCol w:w="708"/>
        <w:gridCol w:w="709"/>
        <w:gridCol w:w="709"/>
        <w:gridCol w:w="709"/>
        <w:gridCol w:w="630"/>
      </w:tblGrid>
      <w:tr w:rsidR="007D524B" w:rsidRPr="007B5BCB" w:rsidTr="00E164CF">
        <w:trPr>
          <w:cantSplit/>
          <w:trHeight w:val="360"/>
          <w:tblHeader/>
        </w:trPr>
        <w:tc>
          <w:tcPr>
            <w:tcW w:w="1628" w:type="dxa"/>
            <w:vMerge w:val="restart"/>
            <w:tcBorders>
              <w:top w:val="single" w:sz="6" w:space="0" w:color="auto"/>
              <w:left w:val="single" w:sz="6" w:space="0" w:color="auto"/>
              <w:bottom w:val="nil"/>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Статус</w:t>
            </w:r>
          </w:p>
        </w:tc>
        <w:tc>
          <w:tcPr>
            <w:tcW w:w="3356" w:type="dxa"/>
            <w:vMerge w:val="restart"/>
            <w:tcBorders>
              <w:top w:val="single" w:sz="6" w:space="0" w:color="auto"/>
              <w:left w:val="single" w:sz="6" w:space="0" w:color="auto"/>
              <w:bottom w:val="nil"/>
              <w:right w:val="single" w:sz="6" w:space="0" w:color="auto"/>
            </w:tcBorders>
          </w:tcPr>
          <w:p w:rsidR="007D524B" w:rsidRPr="007B5BCB" w:rsidRDefault="007D524B" w:rsidP="00C104B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Наименование муниципальной программы</w:t>
            </w:r>
            <w:r w:rsidR="00C104BB">
              <w:rPr>
                <w:rFonts w:ascii="Times New Roman" w:hAnsi="Times New Roman" w:cs="Times New Roman"/>
                <w:sz w:val="22"/>
                <w:szCs w:val="22"/>
              </w:rPr>
              <w:t xml:space="preserve">, </w:t>
            </w:r>
            <w:r w:rsidRPr="007B5BCB">
              <w:rPr>
                <w:rFonts w:ascii="Times New Roman" w:hAnsi="Times New Roman" w:cs="Times New Roman"/>
                <w:sz w:val="22"/>
                <w:szCs w:val="22"/>
              </w:rPr>
              <w:t>основного мероприятия</w:t>
            </w:r>
          </w:p>
        </w:tc>
        <w:tc>
          <w:tcPr>
            <w:tcW w:w="5999" w:type="dxa"/>
            <w:gridSpan w:val="2"/>
            <w:vMerge w:val="restart"/>
            <w:tcBorders>
              <w:top w:val="single" w:sz="6" w:space="0" w:color="auto"/>
              <w:left w:val="single" w:sz="6" w:space="0" w:color="auto"/>
              <w:bottom w:val="nil"/>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Источники финансового обеспечения</w:t>
            </w:r>
          </w:p>
        </w:tc>
        <w:tc>
          <w:tcPr>
            <w:tcW w:w="4316" w:type="dxa"/>
            <w:gridSpan w:val="6"/>
            <w:tcBorders>
              <w:top w:val="single" w:sz="6" w:space="0" w:color="auto"/>
              <w:left w:val="single" w:sz="6" w:space="0" w:color="auto"/>
              <w:bottom w:val="single" w:sz="6" w:space="0" w:color="auto"/>
              <w:right w:val="single" w:sz="6" w:space="0" w:color="auto"/>
            </w:tcBorders>
          </w:tcPr>
          <w:p w:rsidR="007D524B" w:rsidRPr="007B5BCB" w:rsidRDefault="007D524B"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 xml:space="preserve">Оценка расходов    </w:t>
            </w:r>
            <w:r w:rsidRPr="007B5BCB">
              <w:rPr>
                <w:rFonts w:ascii="Times New Roman" w:hAnsi="Times New Roman" w:cs="Times New Roman"/>
                <w:sz w:val="22"/>
                <w:szCs w:val="22"/>
              </w:rPr>
              <w:br/>
              <w:t>(тыс. руб.), годы</w:t>
            </w:r>
          </w:p>
        </w:tc>
      </w:tr>
      <w:tr w:rsidR="00E164CF" w:rsidRPr="007B5BCB" w:rsidTr="00E164CF">
        <w:trPr>
          <w:cantSplit/>
          <w:trHeight w:val="840"/>
          <w:tblHeader/>
        </w:trPr>
        <w:tc>
          <w:tcPr>
            <w:tcW w:w="1628"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3356"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5999" w:type="dxa"/>
            <w:gridSpan w:val="2"/>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2019</w:t>
            </w: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2020</w:t>
            </w: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2021</w:t>
            </w: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2022</w:t>
            </w: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2023</w:t>
            </w: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2024</w:t>
            </w:r>
          </w:p>
        </w:tc>
      </w:tr>
      <w:tr w:rsidR="00E164CF" w:rsidRPr="007B5BCB" w:rsidTr="00E164CF">
        <w:trPr>
          <w:cantSplit/>
          <w:trHeight w:val="240"/>
          <w:tblHeader/>
        </w:trPr>
        <w:tc>
          <w:tcPr>
            <w:tcW w:w="162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1</w:t>
            </w:r>
          </w:p>
        </w:tc>
        <w:tc>
          <w:tcPr>
            <w:tcW w:w="3356"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2</w:t>
            </w:r>
          </w:p>
        </w:tc>
        <w:tc>
          <w:tcPr>
            <w:tcW w:w="5999" w:type="dxa"/>
            <w:gridSpan w:val="2"/>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3</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4</w:t>
            </w: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5</w:t>
            </w: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BF60D9" w:rsidP="00E164C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6</w:t>
            </w: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BF60D9" w:rsidP="00E164CF">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7</w:t>
            </w: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BF60D9" w:rsidP="00E164CF">
            <w:pPr>
              <w:pStyle w:val="ConsPlusNormal"/>
              <w:ind w:left="41" w:firstLine="0"/>
              <w:jc w:val="center"/>
              <w:rPr>
                <w:rFonts w:ascii="Times New Roman" w:hAnsi="Times New Roman" w:cs="Times New Roman"/>
                <w:sz w:val="22"/>
                <w:szCs w:val="22"/>
              </w:rPr>
            </w:pPr>
            <w:r w:rsidRPr="007B5BCB">
              <w:rPr>
                <w:rFonts w:ascii="Times New Roman" w:hAnsi="Times New Roman" w:cs="Times New Roman"/>
                <w:sz w:val="22"/>
                <w:szCs w:val="22"/>
              </w:rPr>
              <w:t>8</w:t>
            </w: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BF60D9" w:rsidP="000A2ADB">
            <w:pPr>
              <w:pStyle w:val="ConsPlusNormal"/>
              <w:ind w:firstLine="0"/>
              <w:jc w:val="center"/>
              <w:rPr>
                <w:rFonts w:ascii="Times New Roman" w:hAnsi="Times New Roman" w:cs="Times New Roman"/>
                <w:sz w:val="22"/>
                <w:szCs w:val="22"/>
              </w:rPr>
            </w:pPr>
            <w:r w:rsidRPr="007B5BCB">
              <w:rPr>
                <w:rFonts w:ascii="Times New Roman" w:hAnsi="Times New Roman" w:cs="Times New Roman"/>
                <w:sz w:val="22"/>
                <w:szCs w:val="22"/>
              </w:rPr>
              <w:t>9</w:t>
            </w:r>
          </w:p>
        </w:tc>
      </w:tr>
      <w:tr w:rsidR="00E164CF" w:rsidRPr="007B5BCB" w:rsidTr="00E164CF">
        <w:trPr>
          <w:cantSplit/>
          <w:trHeight w:val="240"/>
        </w:trPr>
        <w:tc>
          <w:tcPr>
            <w:tcW w:w="1628" w:type="dxa"/>
            <w:vMerge w:val="restart"/>
            <w:tcBorders>
              <w:top w:val="single" w:sz="6" w:space="0" w:color="auto"/>
              <w:left w:val="single" w:sz="6" w:space="0" w:color="auto"/>
              <w:bottom w:val="nil"/>
              <w:right w:val="single" w:sz="6" w:space="0" w:color="auto"/>
            </w:tcBorders>
          </w:tcPr>
          <w:p w:rsidR="00E164CF" w:rsidRPr="007B5BCB" w:rsidRDefault="00BF60D9"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Муниципальная </w:t>
            </w:r>
            <w:r w:rsidR="00E164CF" w:rsidRPr="007B5BCB">
              <w:rPr>
                <w:rFonts w:ascii="Times New Roman" w:hAnsi="Times New Roman" w:cs="Times New Roman"/>
                <w:sz w:val="22"/>
                <w:szCs w:val="22"/>
              </w:rPr>
              <w:t xml:space="preserve">программа  </w:t>
            </w:r>
          </w:p>
        </w:tc>
        <w:tc>
          <w:tcPr>
            <w:tcW w:w="3356" w:type="dxa"/>
            <w:vMerge w:val="restart"/>
            <w:tcBorders>
              <w:top w:val="single" w:sz="6" w:space="0" w:color="auto"/>
              <w:left w:val="single" w:sz="6" w:space="0" w:color="auto"/>
              <w:bottom w:val="nil"/>
              <w:right w:val="single" w:sz="6" w:space="0" w:color="auto"/>
            </w:tcBorders>
          </w:tcPr>
          <w:p w:rsidR="00E164CF" w:rsidRPr="007B5BCB" w:rsidRDefault="00E164CF" w:rsidP="00E164CF">
            <w:pPr>
              <w:pStyle w:val="ConsPlusNormal"/>
              <w:ind w:firstLine="0"/>
              <w:jc w:val="center"/>
              <w:rPr>
                <w:rFonts w:ascii="Times New Roman" w:hAnsi="Times New Roman" w:cs="Times New Roman"/>
                <w:bCs/>
                <w:sz w:val="22"/>
                <w:szCs w:val="22"/>
              </w:rPr>
            </w:pPr>
            <w:r w:rsidRPr="007B5BCB">
              <w:rPr>
                <w:rFonts w:ascii="Times New Roman" w:hAnsi="Times New Roman" w:cs="Times New Roman"/>
                <w:bCs/>
                <w:sz w:val="22"/>
                <w:szCs w:val="22"/>
              </w:rPr>
              <w:t xml:space="preserve">«Развитие и поддержка малого и среднего предпринимательства на территории Пудожского муниципального района на 2019-2024 гг.» </w:t>
            </w:r>
          </w:p>
          <w:p w:rsidR="00E164CF" w:rsidRPr="007B5BCB" w:rsidRDefault="00E164CF" w:rsidP="000A2ADB">
            <w:pPr>
              <w:pStyle w:val="ConsPlusNormal"/>
              <w:ind w:firstLine="0"/>
              <w:rPr>
                <w:rFonts w:ascii="Times New Roman" w:hAnsi="Times New Roman" w:cs="Times New Roman"/>
                <w:sz w:val="22"/>
                <w:szCs w:val="22"/>
              </w:rPr>
            </w:pPr>
          </w:p>
        </w:tc>
        <w:tc>
          <w:tcPr>
            <w:tcW w:w="5999" w:type="dxa"/>
            <w:gridSpan w:val="2"/>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Всего                       </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1600</w:t>
            </w: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1600</w:t>
            </w: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1750</w:t>
            </w: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1750</w:t>
            </w: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2100</w:t>
            </w: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2100</w:t>
            </w:r>
          </w:p>
        </w:tc>
      </w:tr>
      <w:tr w:rsidR="00E164CF" w:rsidRPr="007B5BCB" w:rsidTr="00E164CF">
        <w:trPr>
          <w:cantSplit/>
          <w:trHeight w:val="135"/>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val="restart"/>
            <w:tcBorders>
              <w:top w:val="single" w:sz="6" w:space="0" w:color="auto"/>
              <w:left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бюджет муниципального образования </w:t>
            </w:r>
          </w:p>
        </w:tc>
        <w:tc>
          <w:tcPr>
            <w:tcW w:w="3233" w:type="dxa"/>
            <w:tcBorders>
              <w:top w:val="single" w:sz="6" w:space="0" w:color="auto"/>
              <w:left w:val="single" w:sz="4"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средства бюджета муниципального образования   </w:t>
            </w:r>
          </w:p>
        </w:tc>
        <w:tc>
          <w:tcPr>
            <w:tcW w:w="851" w:type="dxa"/>
            <w:tcBorders>
              <w:top w:val="single" w:sz="6" w:space="0" w:color="auto"/>
              <w:left w:val="single" w:sz="6"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200</w:t>
            </w:r>
          </w:p>
          <w:p w:rsidR="00E164CF" w:rsidRPr="007B5BCB" w:rsidRDefault="00E164CF" w:rsidP="00E164CF">
            <w:pPr>
              <w:rPr>
                <w:rFonts w:ascii="Times New Roman" w:hAnsi="Times New Roman" w:cs="Times New Roman"/>
              </w:rPr>
            </w:pPr>
          </w:p>
        </w:tc>
        <w:tc>
          <w:tcPr>
            <w:tcW w:w="708" w:type="dxa"/>
            <w:tcBorders>
              <w:top w:val="single" w:sz="6" w:space="0" w:color="auto"/>
              <w:left w:val="single" w:sz="6"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200</w:t>
            </w:r>
          </w:p>
        </w:tc>
        <w:tc>
          <w:tcPr>
            <w:tcW w:w="709" w:type="dxa"/>
            <w:tcBorders>
              <w:top w:val="single" w:sz="6" w:space="0" w:color="auto"/>
              <w:left w:val="single" w:sz="6" w:space="0" w:color="auto"/>
              <w:bottom w:val="single" w:sz="4"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250</w:t>
            </w:r>
          </w:p>
        </w:tc>
        <w:tc>
          <w:tcPr>
            <w:tcW w:w="709" w:type="dxa"/>
            <w:tcBorders>
              <w:top w:val="single" w:sz="6" w:space="0" w:color="auto"/>
              <w:left w:val="single" w:sz="4" w:space="0" w:color="auto"/>
              <w:bottom w:val="single" w:sz="4" w:space="0" w:color="auto"/>
              <w:right w:val="single" w:sz="4" w:space="0" w:color="auto"/>
            </w:tcBorders>
          </w:tcPr>
          <w:p w:rsidR="00E164CF" w:rsidRPr="007B5BCB" w:rsidRDefault="00E164CF"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250</w:t>
            </w:r>
          </w:p>
        </w:tc>
        <w:tc>
          <w:tcPr>
            <w:tcW w:w="709" w:type="dxa"/>
            <w:tcBorders>
              <w:top w:val="single" w:sz="6" w:space="0" w:color="auto"/>
              <w:left w:val="single" w:sz="4" w:space="0" w:color="auto"/>
              <w:bottom w:val="single" w:sz="4" w:space="0" w:color="auto"/>
              <w:right w:val="single" w:sz="6" w:space="0" w:color="auto"/>
            </w:tcBorders>
          </w:tcPr>
          <w:p w:rsidR="00E164CF" w:rsidRPr="007B5BCB" w:rsidRDefault="00E164CF"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300</w:t>
            </w:r>
          </w:p>
        </w:tc>
        <w:tc>
          <w:tcPr>
            <w:tcW w:w="630" w:type="dxa"/>
            <w:tcBorders>
              <w:top w:val="single" w:sz="6" w:space="0" w:color="auto"/>
              <w:left w:val="single" w:sz="6"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300</w:t>
            </w:r>
          </w:p>
        </w:tc>
      </w:tr>
      <w:tr w:rsidR="00E164CF" w:rsidRPr="007B5BCB" w:rsidTr="00E164CF">
        <w:trPr>
          <w:cantSplit/>
          <w:trHeight w:val="126"/>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tcBorders>
              <w:left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бюджета Республики Карелия</w:t>
            </w:r>
          </w:p>
        </w:tc>
        <w:tc>
          <w:tcPr>
            <w:tcW w:w="851" w:type="dxa"/>
            <w:tcBorders>
              <w:top w:val="single" w:sz="4" w:space="0" w:color="auto"/>
              <w:left w:val="single" w:sz="6" w:space="0" w:color="auto"/>
              <w:bottom w:val="single" w:sz="6" w:space="0" w:color="auto"/>
              <w:right w:val="single" w:sz="6" w:space="0" w:color="auto"/>
            </w:tcBorders>
          </w:tcPr>
          <w:p w:rsidR="00E164CF" w:rsidRPr="007B5BCB" w:rsidRDefault="00E164CF" w:rsidP="00E164CF">
            <w:pPr>
              <w:rPr>
                <w:rFonts w:ascii="Times New Roman" w:hAnsi="Times New Roman" w:cs="Times New Roman"/>
              </w:rPr>
            </w:pPr>
            <w:r w:rsidRPr="007B5BCB">
              <w:rPr>
                <w:rFonts w:ascii="Times New Roman" w:hAnsi="Times New Roman" w:cs="Times New Roman"/>
              </w:rPr>
              <w:t>1400</w:t>
            </w:r>
          </w:p>
        </w:tc>
        <w:tc>
          <w:tcPr>
            <w:tcW w:w="708" w:type="dxa"/>
            <w:tcBorders>
              <w:top w:val="single" w:sz="4"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1400</w:t>
            </w:r>
          </w:p>
        </w:tc>
        <w:tc>
          <w:tcPr>
            <w:tcW w:w="709" w:type="dxa"/>
            <w:tcBorders>
              <w:top w:val="single" w:sz="4"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1500</w:t>
            </w:r>
          </w:p>
        </w:tc>
        <w:tc>
          <w:tcPr>
            <w:tcW w:w="709" w:type="dxa"/>
            <w:tcBorders>
              <w:top w:val="single" w:sz="4" w:space="0" w:color="auto"/>
              <w:left w:val="single" w:sz="4" w:space="0" w:color="auto"/>
              <w:bottom w:val="single" w:sz="6" w:space="0" w:color="auto"/>
              <w:right w:val="single" w:sz="4" w:space="0" w:color="auto"/>
            </w:tcBorders>
          </w:tcPr>
          <w:p w:rsidR="00E164CF" w:rsidRPr="007B5BCB" w:rsidRDefault="00E164CF"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1500</w:t>
            </w:r>
          </w:p>
        </w:tc>
        <w:tc>
          <w:tcPr>
            <w:tcW w:w="709" w:type="dxa"/>
            <w:tcBorders>
              <w:top w:val="single" w:sz="4" w:space="0" w:color="auto"/>
              <w:left w:val="single" w:sz="4" w:space="0" w:color="auto"/>
              <w:bottom w:val="single" w:sz="6" w:space="0" w:color="auto"/>
              <w:right w:val="single" w:sz="6" w:space="0" w:color="auto"/>
            </w:tcBorders>
          </w:tcPr>
          <w:p w:rsidR="00E164CF" w:rsidRPr="007B5BCB" w:rsidRDefault="00E164CF"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1800</w:t>
            </w:r>
          </w:p>
        </w:tc>
        <w:tc>
          <w:tcPr>
            <w:tcW w:w="630" w:type="dxa"/>
            <w:tcBorders>
              <w:top w:val="single" w:sz="4"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1800</w:t>
            </w:r>
          </w:p>
        </w:tc>
      </w:tr>
      <w:tr w:rsidR="00E164CF" w:rsidRPr="007B5BCB" w:rsidTr="00E164CF">
        <w:trPr>
          <w:cantSplit/>
          <w:trHeight w:val="697"/>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tcBorders>
              <w:left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федерального бюджета</w:t>
            </w:r>
          </w:p>
        </w:tc>
        <w:tc>
          <w:tcPr>
            <w:tcW w:w="851" w:type="dxa"/>
            <w:tcBorders>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8" w:type="dxa"/>
            <w:tcBorders>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4" w:space="0" w:color="auto"/>
            </w:tcBorders>
          </w:tcPr>
          <w:p w:rsidR="00E164CF" w:rsidRPr="007B5BCB" w:rsidRDefault="003E52BA"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6" w:space="0" w:color="auto"/>
            </w:tcBorders>
          </w:tcPr>
          <w:p w:rsidR="00E164CF" w:rsidRPr="007B5BCB" w:rsidRDefault="003E52BA"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630" w:type="dxa"/>
            <w:tcBorders>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E164CF" w:rsidRPr="007B5BCB" w:rsidTr="00E164CF">
        <w:trPr>
          <w:cantSplit/>
          <w:trHeight w:val="697"/>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tcBorders>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бюджетов поселений</w:t>
            </w:r>
          </w:p>
        </w:tc>
        <w:tc>
          <w:tcPr>
            <w:tcW w:w="851" w:type="dxa"/>
            <w:tcBorders>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8" w:type="dxa"/>
            <w:tcBorders>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4" w:space="0" w:color="auto"/>
            </w:tcBorders>
          </w:tcPr>
          <w:p w:rsidR="00E164CF" w:rsidRPr="007B5BCB" w:rsidRDefault="003E52BA"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6" w:space="0" w:color="auto"/>
            </w:tcBorders>
          </w:tcPr>
          <w:p w:rsidR="00E164CF" w:rsidRPr="007B5BCB" w:rsidRDefault="003E52BA" w:rsidP="00E164CF">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630" w:type="dxa"/>
            <w:tcBorders>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E164CF" w:rsidRPr="007B5BCB" w:rsidTr="00E164CF">
        <w:trPr>
          <w:cantSplit/>
          <w:trHeight w:val="264"/>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5999" w:type="dxa"/>
            <w:gridSpan w:val="2"/>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бюджеты   муниципальных образований (поселений)</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E164CF" w:rsidRPr="007B5BCB" w:rsidTr="00E164CF">
        <w:trPr>
          <w:cantSplit/>
          <w:trHeight w:val="240"/>
        </w:trPr>
        <w:tc>
          <w:tcPr>
            <w:tcW w:w="1628"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5999" w:type="dxa"/>
            <w:gridSpan w:val="2"/>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другие источники (юридические лица и др.)  </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r>
      <w:tr w:rsidR="00E164CF" w:rsidRPr="007B5BCB" w:rsidTr="00E164CF">
        <w:trPr>
          <w:cantSplit/>
          <w:trHeight w:val="240"/>
        </w:trPr>
        <w:tc>
          <w:tcPr>
            <w:tcW w:w="1628" w:type="dxa"/>
            <w:vMerge w:val="restart"/>
            <w:tcBorders>
              <w:top w:val="single" w:sz="6" w:space="0" w:color="auto"/>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val="restart"/>
            <w:tcBorders>
              <w:top w:val="single" w:sz="6" w:space="0" w:color="auto"/>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Предоставление грантов субъектам МСП</w:t>
            </w:r>
          </w:p>
        </w:tc>
        <w:tc>
          <w:tcPr>
            <w:tcW w:w="5999" w:type="dxa"/>
            <w:gridSpan w:val="2"/>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Всего                       </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1600</w:t>
            </w: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1600</w:t>
            </w: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1750</w:t>
            </w: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1750</w:t>
            </w: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2100</w:t>
            </w: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2100</w:t>
            </w:r>
          </w:p>
        </w:tc>
      </w:tr>
      <w:tr w:rsidR="00E164CF" w:rsidRPr="007B5BCB" w:rsidTr="00E164CF">
        <w:trPr>
          <w:cantSplit/>
          <w:trHeight w:val="111"/>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val="restart"/>
            <w:tcBorders>
              <w:top w:val="single" w:sz="6" w:space="0" w:color="auto"/>
              <w:left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бюджет муниципального образования </w:t>
            </w:r>
          </w:p>
        </w:tc>
        <w:tc>
          <w:tcPr>
            <w:tcW w:w="3233" w:type="dxa"/>
            <w:tcBorders>
              <w:top w:val="single" w:sz="6" w:space="0" w:color="auto"/>
              <w:left w:val="single" w:sz="4"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средства бюджета муниципального образования   </w:t>
            </w:r>
          </w:p>
        </w:tc>
        <w:tc>
          <w:tcPr>
            <w:tcW w:w="851" w:type="dxa"/>
            <w:tcBorders>
              <w:top w:val="single" w:sz="6" w:space="0" w:color="auto"/>
              <w:left w:val="single" w:sz="6" w:space="0" w:color="auto"/>
              <w:bottom w:val="single" w:sz="4"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200</w:t>
            </w:r>
          </w:p>
        </w:tc>
        <w:tc>
          <w:tcPr>
            <w:tcW w:w="708" w:type="dxa"/>
            <w:tcBorders>
              <w:top w:val="single" w:sz="6" w:space="0" w:color="auto"/>
              <w:left w:val="single" w:sz="6" w:space="0" w:color="auto"/>
              <w:bottom w:val="single" w:sz="4"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200</w:t>
            </w:r>
          </w:p>
        </w:tc>
        <w:tc>
          <w:tcPr>
            <w:tcW w:w="709" w:type="dxa"/>
            <w:tcBorders>
              <w:top w:val="single" w:sz="6" w:space="0" w:color="auto"/>
              <w:left w:val="single" w:sz="6" w:space="0" w:color="auto"/>
              <w:bottom w:val="single" w:sz="4"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250</w:t>
            </w:r>
          </w:p>
        </w:tc>
        <w:tc>
          <w:tcPr>
            <w:tcW w:w="709" w:type="dxa"/>
            <w:tcBorders>
              <w:top w:val="single" w:sz="6" w:space="0" w:color="auto"/>
              <w:left w:val="single" w:sz="4" w:space="0" w:color="auto"/>
              <w:bottom w:val="single" w:sz="4"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250</w:t>
            </w:r>
          </w:p>
        </w:tc>
        <w:tc>
          <w:tcPr>
            <w:tcW w:w="709" w:type="dxa"/>
            <w:tcBorders>
              <w:top w:val="single" w:sz="6" w:space="0" w:color="auto"/>
              <w:left w:val="single" w:sz="4" w:space="0" w:color="auto"/>
              <w:bottom w:val="single" w:sz="4"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300</w:t>
            </w:r>
          </w:p>
        </w:tc>
        <w:tc>
          <w:tcPr>
            <w:tcW w:w="630" w:type="dxa"/>
            <w:tcBorders>
              <w:top w:val="single" w:sz="6" w:space="0" w:color="auto"/>
              <w:left w:val="single" w:sz="6" w:space="0" w:color="auto"/>
              <w:bottom w:val="single" w:sz="4"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300</w:t>
            </w:r>
          </w:p>
        </w:tc>
      </w:tr>
      <w:tr w:rsidR="00E164CF" w:rsidRPr="007B5BCB" w:rsidTr="00E164CF">
        <w:trPr>
          <w:cantSplit/>
          <w:trHeight w:val="150"/>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tcBorders>
              <w:left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бюджета Республики Карелия</w:t>
            </w:r>
          </w:p>
        </w:tc>
        <w:tc>
          <w:tcPr>
            <w:tcW w:w="851" w:type="dxa"/>
            <w:tcBorders>
              <w:top w:val="single" w:sz="4"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1400</w:t>
            </w:r>
          </w:p>
        </w:tc>
        <w:tc>
          <w:tcPr>
            <w:tcW w:w="708" w:type="dxa"/>
            <w:tcBorders>
              <w:top w:val="single" w:sz="4"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1400</w:t>
            </w:r>
          </w:p>
        </w:tc>
        <w:tc>
          <w:tcPr>
            <w:tcW w:w="709" w:type="dxa"/>
            <w:tcBorders>
              <w:top w:val="single" w:sz="4" w:space="0" w:color="auto"/>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1500</w:t>
            </w:r>
          </w:p>
        </w:tc>
        <w:tc>
          <w:tcPr>
            <w:tcW w:w="709" w:type="dxa"/>
            <w:tcBorders>
              <w:top w:val="single" w:sz="4" w:space="0" w:color="auto"/>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1500</w:t>
            </w:r>
          </w:p>
        </w:tc>
        <w:tc>
          <w:tcPr>
            <w:tcW w:w="709" w:type="dxa"/>
            <w:tcBorders>
              <w:top w:val="single" w:sz="4" w:space="0" w:color="auto"/>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1800</w:t>
            </w:r>
          </w:p>
        </w:tc>
        <w:tc>
          <w:tcPr>
            <w:tcW w:w="630" w:type="dxa"/>
            <w:tcBorders>
              <w:top w:val="single" w:sz="4"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1800</w:t>
            </w:r>
          </w:p>
        </w:tc>
      </w:tr>
      <w:tr w:rsidR="00E164CF" w:rsidRPr="007B5BCB" w:rsidTr="00E164CF">
        <w:trPr>
          <w:cantSplit/>
          <w:trHeight w:val="150"/>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tcBorders>
              <w:left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федерального бюджета</w:t>
            </w:r>
          </w:p>
        </w:tc>
        <w:tc>
          <w:tcPr>
            <w:tcW w:w="851" w:type="dxa"/>
            <w:tcBorders>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8" w:type="dxa"/>
            <w:tcBorders>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630" w:type="dxa"/>
            <w:tcBorders>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E164CF" w:rsidRPr="007B5BCB" w:rsidTr="003E52BA">
        <w:trPr>
          <w:cantSplit/>
          <w:trHeight w:val="150"/>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2766" w:type="dxa"/>
            <w:vMerge/>
            <w:tcBorders>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233" w:type="dxa"/>
            <w:tcBorders>
              <w:top w:val="single" w:sz="4"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средства, поступающие в бюджет муниципального образования из бюджетов поселений</w:t>
            </w:r>
          </w:p>
        </w:tc>
        <w:tc>
          <w:tcPr>
            <w:tcW w:w="851" w:type="dxa"/>
            <w:tcBorders>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8" w:type="dxa"/>
            <w:tcBorders>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630" w:type="dxa"/>
            <w:tcBorders>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E164CF" w:rsidRPr="007B5BCB" w:rsidTr="003E52BA">
        <w:trPr>
          <w:cantSplit/>
          <w:trHeight w:val="288"/>
        </w:trPr>
        <w:tc>
          <w:tcPr>
            <w:tcW w:w="1628"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nil"/>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5999" w:type="dxa"/>
            <w:gridSpan w:val="2"/>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бюджеты   муниципальных образований (поселений)</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3E52BA"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w:t>
            </w:r>
          </w:p>
        </w:tc>
      </w:tr>
      <w:tr w:rsidR="00E164CF" w:rsidRPr="007B5BCB" w:rsidTr="003E52BA">
        <w:trPr>
          <w:cantSplit/>
          <w:trHeight w:val="264"/>
        </w:trPr>
        <w:tc>
          <w:tcPr>
            <w:tcW w:w="1628" w:type="dxa"/>
            <w:vMerge/>
            <w:tcBorders>
              <w:top w:val="nil"/>
              <w:left w:val="single" w:sz="6"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3356" w:type="dxa"/>
            <w:vMerge/>
            <w:tcBorders>
              <w:top w:val="nil"/>
              <w:left w:val="single" w:sz="6"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5999" w:type="dxa"/>
            <w:gridSpan w:val="2"/>
            <w:tcBorders>
              <w:top w:val="single" w:sz="6" w:space="0" w:color="auto"/>
              <w:left w:val="single" w:sz="6" w:space="0" w:color="auto"/>
              <w:bottom w:val="single" w:sz="4"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r w:rsidRPr="007B5BCB">
              <w:rPr>
                <w:rFonts w:ascii="Times New Roman" w:hAnsi="Times New Roman" w:cs="Times New Roman"/>
                <w:sz w:val="22"/>
                <w:szCs w:val="22"/>
              </w:rPr>
              <w:t xml:space="preserve">другие источники (юридические лица и др.)  </w:t>
            </w:r>
          </w:p>
        </w:tc>
        <w:tc>
          <w:tcPr>
            <w:tcW w:w="851"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c>
          <w:tcPr>
            <w:tcW w:w="630" w:type="dxa"/>
            <w:tcBorders>
              <w:top w:val="single" w:sz="6" w:space="0" w:color="auto"/>
              <w:left w:val="single" w:sz="6" w:space="0" w:color="auto"/>
              <w:bottom w:val="single" w:sz="6" w:space="0" w:color="auto"/>
              <w:right w:val="single" w:sz="6" w:space="0" w:color="auto"/>
            </w:tcBorders>
          </w:tcPr>
          <w:p w:rsidR="00E164CF" w:rsidRPr="007B5BCB" w:rsidRDefault="00E164CF" w:rsidP="000A2ADB">
            <w:pPr>
              <w:pStyle w:val="ConsPlusNormal"/>
              <w:ind w:firstLine="0"/>
              <w:rPr>
                <w:rFonts w:ascii="Times New Roman" w:hAnsi="Times New Roman" w:cs="Times New Roman"/>
                <w:sz w:val="22"/>
                <w:szCs w:val="22"/>
              </w:rPr>
            </w:pPr>
          </w:p>
        </w:tc>
      </w:tr>
    </w:tbl>
    <w:p w:rsidR="00780861" w:rsidRDefault="00780861" w:rsidP="00D17326">
      <w:pPr>
        <w:pStyle w:val="ConsPlusNormal"/>
        <w:ind w:firstLine="0"/>
        <w:jc w:val="both"/>
        <w:rPr>
          <w:rFonts w:ascii="Times New Roman" w:hAnsi="Times New Roman" w:cs="Times New Roman"/>
          <w:sz w:val="22"/>
          <w:szCs w:val="22"/>
        </w:rPr>
      </w:pPr>
    </w:p>
    <w:p w:rsidR="00780861" w:rsidRPr="00780861" w:rsidRDefault="00780861" w:rsidP="00780861"/>
    <w:p w:rsidR="00780861" w:rsidRPr="00780861" w:rsidRDefault="00780861" w:rsidP="00780861">
      <w:pPr>
        <w:tabs>
          <w:tab w:val="left" w:pos="13612"/>
        </w:tabs>
      </w:pPr>
      <w:r>
        <w:tab/>
      </w:r>
    </w:p>
    <w:sectPr w:rsidR="00780861" w:rsidRPr="00780861" w:rsidSect="00780861">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276" w:rsidRPr="00780861" w:rsidRDefault="00CA6276" w:rsidP="00780861">
      <w:pPr>
        <w:pStyle w:val="ConsPlusNormal"/>
        <w:rPr>
          <w:rFonts w:asciiTheme="minorHAnsi" w:eastAsiaTheme="minorEastAsia" w:hAnsiTheme="minorHAnsi" w:cstheme="minorBidi"/>
          <w:sz w:val="22"/>
          <w:szCs w:val="22"/>
        </w:rPr>
      </w:pPr>
      <w:r>
        <w:separator/>
      </w:r>
    </w:p>
  </w:endnote>
  <w:endnote w:type="continuationSeparator" w:id="1">
    <w:p w:rsidR="00CA6276" w:rsidRPr="00780861" w:rsidRDefault="00CA6276" w:rsidP="00780861">
      <w:pPr>
        <w:pStyle w:val="ConsPlusNormal"/>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276" w:rsidRPr="00780861" w:rsidRDefault="00CA6276" w:rsidP="00780861">
      <w:pPr>
        <w:pStyle w:val="ConsPlusNormal"/>
        <w:rPr>
          <w:rFonts w:asciiTheme="minorHAnsi" w:eastAsiaTheme="minorEastAsia" w:hAnsiTheme="minorHAnsi" w:cstheme="minorBidi"/>
          <w:sz w:val="22"/>
          <w:szCs w:val="22"/>
        </w:rPr>
      </w:pPr>
      <w:r>
        <w:separator/>
      </w:r>
    </w:p>
  </w:footnote>
  <w:footnote w:type="continuationSeparator" w:id="1">
    <w:p w:rsidR="00CA6276" w:rsidRPr="00780861" w:rsidRDefault="00CA6276" w:rsidP="00780861">
      <w:pPr>
        <w:pStyle w:val="ConsPlusNormal"/>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540D"/>
    <w:multiLevelType w:val="hybridMultilevel"/>
    <w:tmpl w:val="5D50578C"/>
    <w:lvl w:ilvl="0" w:tplc="CFC428C0">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D21D45"/>
    <w:multiLevelType w:val="hybridMultilevel"/>
    <w:tmpl w:val="45E25F9C"/>
    <w:lvl w:ilvl="0" w:tplc="D9F081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1027F6"/>
    <w:multiLevelType w:val="hybridMultilevel"/>
    <w:tmpl w:val="830E48F4"/>
    <w:lvl w:ilvl="0" w:tplc="01149B42">
      <w:start w:val="1"/>
      <w:numFmt w:val="decimal"/>
      <w:lvlText w:val="%1."/>
      <w:lvlJc w:val="left"/>
      <w:pPr>
        <w:tabs>
          <w:tab w:val="num" w:pos="540"/>
        </w:tabs>
        <w:ind w:left="540" w:firstLine="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5A611282"/>
    <w:multiLevelType w:val="hybridMultilevel"/>
    <w:tmpl w:val="5950C0B4"/>
    <w:lvl w:ilvl="0" w:tplc="CFC428C0">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A22EC"/>
    <w:rsid w:val="00031479"/>
    <w:rsid w:val="000A2ADB"/>
    <w:rsid w:val="000C2D3B"/>
    <w:rsid w:val="000C42F0"/>
    <w:rsid w:val="000D50D1"/>
    <w:rsid w:val="000E3413"/>
    <w:rsid w:val="000F13AA"/>
    <w:rsid w:val="00146D2E"/>
    <w:rsid w:val="00183BFC"/>
    <w:rsid w:val="001A7A9F"/>
    <w:rsid w:val="001B3BB1"/>
    <w:rsid w:val="001D6533"/>
    <w:rsid w:val="001D6A2F"/>
    <w:rsid w:val="001E12A3"/>
    <w:rsid w:val="001F39BE"/>
    <w:rsid w:val="002208A6"/>
    <w:rsid w:val="00246666"/>
    <w:rsid w:val="00246F8B"/>
    <w:rsid w:val="002703C1"/>
    <w:rsid w:val="00276150"/>
    <w:rsid w:val="00285F70"/>
    <w:rsid w:val="00296B80"/>
    <w:rsid w:val="002A3D46"/>
    <w:rsid w:val="002B41BC"/>
    <w:rsid w:val="002E061E"/>
    <w:rsid w:val="002F1F7A"/>
    <w:rsid w:val="002F77DC"/>
    <w:rsid w:val="003235E3"/>
    <w:rsid w:val="00331F8C"/>
    <w:rsid w:val="0038719C"/>
    <w:rsid w:val="003B467A"/>
    <w:rsid w:val="003E52BA"/>
    <w:rsid w:val="00425F3A"/>
    <w:rsid w:val="0043460C"/>
    <w:rsid w:val="00436D35"/>
    <w:rsid w:val="00440CBD"/>
    <w:rsid w:val="00471FDF"/>
    <w:rsid w:val="004A35BF"/>
    <w:rsid w:val="004C117F"/>
    <w:rsid w:val="004F483E"/>
    <w:rsid w:val="00542ED4"/>
    <w:rsid w:val="00544C13"/>
    <w:rsid w:val="0059073B"/>
    <w:rsid w:val="005B12FA"/>
    <w:rsid w:val="005B53DD"/>
    <w:rsid w:val="005D1DAC"/>
    <w:rsid w:val="005E0354"/>
    <w:rsid w:val="005E0EC4"/>
    <w:rsid w:val="005E67A8"/>
    <w:rsid w:val="005F5FD7"/>
    <w:rsid w:val="005F6932"/>
    <w:rsid w:val="00616383"/>
    <w:rsid w:val="00623560"/>
    <w:rsid w:val="00677887"/>
    <w:rsid w:val="006801B3"/>
    <w:rsid w:val="00683115"/>
    <w:rsid w:val="006A5E24"/>
    <w:rsid w:val="006B2756"/>
    <w:rsid w:val="006B4366"/>
    <w:rsid w:val="006B4442"/>
    <w:rsid w:val="006D2FD8"/>
    <w:rsid w:val="006E06A9"/>
    <w:rsid w:val="006F415B"/>
    <w:rsid w:val="006F53E5"/>
    <w:rsid w:val="00700FE4"/>
    <w:rsid w:val="00712306"/>
    <w:rsid w:val="00714350"/>
    <w:rsid w:val="00727906"/>
    <w:rsid w:val="007511D0"/>
    <w:rsid w:val="00766335"/>
    <w:rsid w:val="00770A57"/>
    <w:rsid w:val="00780861"/>
    <w:rsid w:val="007B5BCB"/>
    <w:rsid w:val="007D2C4F"/>
    <w:rsid w:val="007D524B"/>
    <w:rsid w:val="00805FCF"/>
    <w:rsid w:val="008162FD"/>
    <w:rsid w:val="0082252B"/>
    <w:rsid w:val="00825955"/>
    <w:rsid w:val="0084040D"/>
    <w:rsid w:val="00861BB5"/>
    <w:rsid w:val="00887C0E"/>
    <w:rsid w:val="0089660C"/>
    <w:rsid w:val="008D144C"/>
    <w:rsid w:val="008D2C3C"/>
    <w:rsid w:val="008F369D"/>
    <w:rsid w:val="00904D02"/>
    <w:rsid w:val="00917B63"/>
    <w:rsid w:val="00924EFD"/>
    <w:rsid w:val="00926538"/>
    <w:rsid w:val="0098612A"/>
    <w:rsid w:val="009A2292"/>
    <w:rsid w:val="009B65F1"/>
    <w:rsid w:val="009B676C"/>
    <w:rsid w:val="009D396B"/>
    <w:rsid w:val="009D6231"/>
    <w:rsid w:val="009E4910"/>
    <w:rsid w:val="009F0D51"/>
    <w:rsid w:val="00A039F0"/>
    <w:rsid w:val="00A06857"/>
    <w:rsid w:val="00A1350C"/>
    <w:rsid w:val="00A27DE0"/>
    <w:rsid w:val="00A30E3F"/>
    <w:rsid w:val="00A46744"/>
    <w:rsid w:val="00A60BC8"/>
    <w:rsid w:val="00A84BA3"/>
    <w:rsid w:val="00A92108"/>
    <w:rsid w:val="00AA56BE"/>
    <w:rsid w:val="00AA7A27"/>
    <w:rsid w:val="00AB1C0A"/>
    <w:rsid w:val="00AE2D38"/>
    <w:rsid w:val="00AF0ACE"/>
    <w:rsid w:val="00B25B04"/>
    <w:rsid w:val="00B6247E"/>
    <w:rsid w:val="00B63927"/>
    <w:rsid w:val="00B72596"/>
    <w:rsid w:val="00B87534"/>
    <w:rsid w:val="00BD673A"/>
    <w:rsid w:val="00BF60D9"/>
    <w:rsid w:val="00BF6710"/>
    <w:rsid w:val="00C104BB"/>
    <w:rsid w:val="00C16DCB"/>
    <w:rsid w:val="00C41B4A"/>
    <w:rsid w:val="00C85F86"/>
    <w:rsid w:val="00CA22EC"/>
    <w:rsid w:val="00CA6276"/>
    <w:rsid w:val="00CC2374"/>
    <w:rsid w:val="00D15279"/>
    <w:rsid w:val="00D17326"/>
    <w:rsid w:val="00D41BD4"/>
    <w:rsid w:val="00D430F4"/>
    <w:rsid w:val="00D46BB4"/>
    <w:rsid w:val="00D83138"/>
    <w:rsid w:val="00DA1B5F"/>
    <w:rsid w:val="00DB12FA"/>
    <w:rsid w:val="00DD5800"/>
    <w:rsid w:val="00E01C4F"/>
    <w:rsid w:val="00E033AE"/>
    <w:rsid w:val="00E11F96"/>
    <w:rsid w:val="00E164CF"/>
    <w:rsid w:val="00E27766"/>
    <w:rsid w:val="00E7087F"/>
    <w:rsid w:val="00E84565"/>
    <w:rsid w:val="00E861FE"/>
    <w:rsid w:val="00EB717F"/>
    <w:rsid w:val="00EC2896"/>
    <w:rsid w:val="00F05D68"/>
    <w:rsid w:val="00F66AF7"/>
    <w:rsid w:val="00F747C5"/>
    <w:rsid w:val="00FF024B"/>
    <w:rsid w:val="00FF5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38"/>
  </w:style>
  <w:style w:type="paragraph" w:styleId="1">
    <w:name w:val="heading 1"/>
    <w:basedOn w:val="a"/>
    <w:next w:val="a"/>
    <w:link w:val="10"/>
    <w:qFormat/>
    <w:rsid w:val="00CA22EC"/>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904D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2EC"/>
    <w:rPr>
      <w:rFonts w:ascii="Arial" w:eastAsia="Times New Roman" w:hAnsi="Arial" w:cs="Arial"/>
      <w:b/>
      <w:bCs/>
      <w:kern w:val="32"/>
      <w:sz w:val="32"/>
      <w:szCs w:val="32"/>
    </w:rPr>
  </w:style>
  <w:style w:type="paragraph" w:styleId="a3">
    <w:name w:val="Body Text"/>
    <w:basedOn w:val="a"/>
    <w:link w:val="a4"/>
    <w:rsid w:val="00CA22EC"/>
    <w:pPr>
      <w:spacing w:after="0" w:line="240" w:lineRule="auto"/>
    </w:pPr>
    <w:rPr>
      <w:rFonts w:ascii="Times New Roman" w:eastAsia="Times New Roman" w:hAnsi="Times New Roman" w:cs="Times New Roman"/>
      <w:b/>
      <w:i/>
      <w:sz w:val="96"/>
      <w:szCs w:val="20"/>
    </w:rPr>
  </w:style>
  <w:style w:type="character" w:customStyle="1" w:styleId="a4">
    <w:name w:val="Основной текст Знак"/>
    <w:basedOn w:val="a0"/>
    <w:link w:val="a3"/>
    <w:rsid w:val="00CA22EC"/>
    <w:rPr>
      <w:rFonts w:ascii="Times New Roman" w:eastAsia="Times New Roman" w:hAnsi="Times New Roman" w:cs="Times New Roman"/>
      <w:b/>
      <w:i/>
      <w:sz w:val="96"/>
      <w:szCs w:val="20"/>
    </w:rPr>
  </w:style>
  <w:style w:type="paragraph" w:styleId="a5">
    <w:name w:val="caption"/>
    <w:basedOn w:val="a"/>
    <w:next w:val="a"/>
    <w:qFormat/>
    <w:rsid w:val="00CA22EC"/>
    <w:pPr>
      <w:spacing w:after="0" w:line="360" w:lineRule="auto"/>
      <w:ind w:right="4740"/>
      <w:jc w:val="center"/>
    </w:pPr>
    <w:rPr>
      <w:rFonts w:ascii="Times New Roman" w:eastAsia="Times New Roman" w:hAnsi="Times New Roman" w:cs="Times New Roman"/>
      <w:b/>
      <w:sz w:val="28"/>
      <w:szCs w:val="20"/>
    </w:rPr>
  </w:style>
  <w:style w:type="paragraph" w:customStyle="1" w:styleId="ConsPlusCell">
    <w:name w:val="ConsPlusCell"/>
    <w:rsid w:val="005D1DAC"/>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Body Text Indent"/>
    <w:basedOn w:val="a"/>
    <w:link w:val="a7"/>
    <w:rsid w:val="005D1DA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5D1DAC"/>
    <w:rPr>
      <w:rFonts w:ascii="Times New Roman" w:eastAsia="Times New Roman" w:hAnsi="Times New Roman" w:cs="Times New Roman"/>
      <w:sz w:val="24"/>
      <w:szCs w:val="24"/>
    </w:rPr>
  </w:style>
  <w:style w:type="paragraph" w:styleId="HTML">
    <w:name w:val="HTML Preformatted"/>
    <w:basedOn w:val="a"/>
    <w:link w:val="HTML0"/>
    <w:rsid w:val="009A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A2292"/>
    <w:rPr>
      <w:rFonts w:ascii="Courier New" w:eastAsia="Times New Roman" w:hAnsi="Courier New" w:cs="Courier New"/>
      <w:sz w:val="20"/>
      <w:szCs w:val="20"/>
    </w:rPr>
  </w:style>
  <w:style w:type="paragraph" w:styleId="2">
    <w:name w:val="Body Text 2"/>
    <w:basedOn w:val="a"/>
    <w:link w:val="20"/>
    <w:uiPriority w:val="99"/>
    <w:semiHidden/>
    <w:unhideWhenUsed/>
    <w:rsid w:val="00B87534"/>
    <w:pPr>
      <w:spacing w:after="120" w:line="480" w:lineRule="auto"/>
    </w:pPr>
  </w:style>
  <w:style w:type="character" w:customStyle="1" w:styleId="20">
    <w:name w:val="Основной текст 2 Знак"/>
    <w:basedOn w:val="a0"/>
    <w:link w:val="2"/>
    <w:uiPriority w:val="99"/>
    <w:semiHidden/>
    <w:rsid w:val="00B87534"/>
  </w:style>
  <w:style w:type="table" w:styleId="a8">
    <w:name w:val="Table Grid"/>
    <w:basedOn w:val="a1"/>
    <w:uiPriority w:val="99"/>
    <w:rsid w:val="00B875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uiPriority w:val="99"/>
    <w:qFormat/>
    <w:rsid w:val="00B87534"/>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uiPriority w:val="99"/>
    <w:rsid w:val="00B87534"/>
    <w:rPr>
      <w:rFonts w:ascii="Times New Roman" w:eastAsia="Times New Roman" w:hAnsi="Times New Roman" w:cs="Times New Roman"/>
      <w:sz w:val="28"/>
      <w:szCs w:val="20"/>
    </w:rPr>
  </w:style>
  <w:style w:type="paragraph" w:customStyle="1" w:styleId="ConsPlusNormal">
    <w:name w:val="ConsPlusNormal"/>
    <w:rsid w:val="00904D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rsid w:val="0090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04D02"/>
    <w:rPr>
      <w:rFonts w:asciiTheme="majorHAnsi" w:eastAsiaTheme="majorEastAsia" w:hAnsiTheme="majorHAnsi" w:cstheme="majorBidi"/>
      <w:b/>
      <w:bCs/>
      <w:i/>
      <w:iCs/>
      <w:color w:val="4F81BD" w:themeColor="accent1"/>
    </w:rPr>
  </w:style>
  <w:style w:type="character" w:styleId="ac">
    <w:name w:val="Hyperlink"/>
    <w:basedOn w:val="a0"/>
    <w:rsid w:val="006E06A9"/>
    <w:rPr>
      <w:color w:val="0000FF"/>
      <w:u w:val="single"/>
    </w:rPr>
  </w:style>
  <w:style w:type="character" w:styleId="ad">
    <w:name w:val="Strong"/>
    <w:basedOn w:val="a0"/>
    <w:uiPriority w:val="22"/>
    <w:qFormat/>
    <w:rsid w:val="00616383"/>
    <w:rPr>
      <w:b/>
      <w:bCs/>
    </w:rPr>
  </w:style>
  <w:style w:type="character" w:customStyle="1" w:styleId="ae">
    <w:name w:val="Цветовое выделение"/>
    <w:rsid w:val="009F0D51"/>
    <w:rPr>
      <w:b/>
      <w:bCs/>
      <w:color w:val="26282F"/>
      <w:sz w:val="26"/>
      <w:szCs w:val="26"/>
    </w:rPr>
  </w:style>
  <w:style w:type="paragraph" w:customStyle="1" w:styleId="ConsCell">
    <w:name w:val="ConsCell"/>
    <w:rsid w:val="000E3413"/>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E52B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
    <w:name w:val="header"/>
    <w:basedOn w:val="a"/>
    <w:link w:val="af0"/>
    <w:uiPriority w:val="99"/>
    <w:semiHidden/>
    <w:unhideWhenUsed/>
    <w:rsid w:val="0078086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80861"/>
  </w:style>
  <w:style w:type="paragraph" w:styleId="af1">
    <w:name w:val="footer"/>
    <w:basedOn w:val="a"/>
    <w:link w:val="af2"/>
    <w:uiPriority w:val="99"/>
    <w:semiHidden/>
    <w:unhideWhenUsed/>
    <w:rsid w:val="0078086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808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F6F03ED05F4740996DEA8D6FCED686B221E00219BD31A8F6445406B6C7E4878BE7772075605F6B50J6M" TargetMode="External"/><Relationship Id="rId5" Type="http://schemas.openxmlformats.org/officeDocument/2006/relationships/webSettings" Target="webSettings.xml"/><Relationship Id="rId10" Type="http://schemas.openxmlformats.org/officeDocument/2006/relationships/hyperlink" Target="http://www.pudogadm.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C0DB-CA32-4273-98A7-45915C34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32</Pages>
  <Words>9072</Words>
  <Characters>51716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cp:lastPrinted>2018-10-29T13:25:00Z</cp:lastPrinted>
  <dcterms:created xsi:type="dcterms:W3CDTF">2018-08-29T12:36:00Z</dcterms:created>
  <dcterms:modified xsi:type="dcterms:W3CDTF">2018-10-31T14:53:00Z</dcterms:modified>
</cp:coreProperties>
</file>