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86" w:rsidRDefault="000C2186" w:rsidP="000C2186">
      <w:pPr>
        <w:pStyle w:val="a9"/>
        <w:rPr>
          <w:b/>
          <w:sz w:val="28"/>
          <w:szCs w:val="28"/>
        </w:rPr>
      </w:pPr>
      <w: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7.1pt;height:74.5pt" o:ole="" fillcolor="window">
            <v:imagedata r:id="rId5" o:title=""/>
          </v:shape>
          <o:OLEObject Type="Embed" ProgID="Word.Picture.8" ShapeID="_x0000_i1036" DrawAspect="Content" ObjectID="_1632907031" r:id="rId6"/>
        </w:object>
      </w:r>
    </w:p>
    <w:p w:rsidR="000C2186" w:rsidRPr="0097521D" w:rsidRDefault="000C2186" w:rsidP="000C2186">
      <w:pPr>
        <w:pStyle w:val="a9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>РЕСПУБЛИКА КАРЕЛИЯ</w:t>
      </w:r>
    </w:p>
    <w:p w:rsidR="000C2186" w:rsidRPr="0097521D" w:rsidRDefault="000C2186" w:rsidP="000C2186">
      <w:pPr>
        <w:jc w:val="center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 xml:space="preserve">ПУДОЖСКИЙ МУНИЦИПАЛЬНЫЙ РАЙОН </w:t>
      </w:r>
    </w:p>
    <w:p w:rsidR="000C2186" w:rsidRPr="0097521D" w:rsidRDefault="000C2186" w:rsidP="000C218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7521D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АВДЕЕВСКОГО</w:t>
      </w:r>
      <w:r w:rsidRPr="0097521D">
        <w:rPr>
          <w:b/>
          <w:sz w:val="28"/>
          <w:szCs w:val="28"/>
        </w:rPr>
        <w:t xml:space="preserve"> СЕЛЬСКОГО ПОСЕЛЕНИЯ</w:t>
      </w:r>
    </w:p>
    <w:p w:rsidR="000C2186" w:rsidRPr="000A2AC0" w:rsidRDefault="000C2186" w:rsidP="000C2186">
      <w:pPr>
        <w:jc w:val="center"/>
        <w:rPr>
          <w:sz w:val="28"/>
          <w:szCs w:val="28"/>
        </w:rPr>
      </w:pPr>
      <w:r>
        <w:rPr>
          <w:sz w:val="28"/>
          <w:szCs w:val="28"/>
        </w:rPr>
        <w:t>18618</w:t>
      </w:r>
      <w:r w:rsidRPr="000A2AC0">
        <w:rPr>
          <w:sz w:val="28"/>
          <w:szCs w:val="28"/>
        </w:rPr>
        <w:t xml:space="preserve">1, РК, Пудожский район, </w:t>
      </w:r>
      <w:r>
        <w:rPr>
          <w:sz w:val="28"/>
          <w:szCs w:val="28"/>
        </w:rPr>
        <w:t>д. Авдеево</w:t>
      </w:r>
      <w:r w:rsidRPr="000A2AC0">
        <w:rPr>
          <w:sz w:val="28"/>
          <w:szCs w:val="28"/>
        </w:rPr>
        <w:t xml:space="preserve">, </w:t>
      </w:r>
      <w:r>
        <w:rPr>
          <w:sz w:val="28"/>
          <w:szCs w:val="28"/>
        </w:rPr>
        <w:t>д. 68</w:t>
      </w:r>
    </w:p>
    <w:p w:rsidR="000C2186" w:rsidRPr="000A2AC0" w:rsidRDefault="000C2186" w:rsidP="000C2186">
      <w:pPr>
        <w:jc w:val="center"/>
        <w:rPr>
          <w:sz w:val="28"/>
          <w:szCs w:val="28"/>
        </w:rPr>
      </w:pPr>
    </w:p>
    <w:p w:rsidR="000C2186" w:rsidRPr="00410C4C" w:rsidRDefault="000C2186" w:rsidP="000C2186">
      <w:pPr>
        <w:jc w:val="center"/>
        <w:rPr>
          <w:b/>
          <w:sz w:val="32"/>
          <w:szCs w:val="32"/>
        </w:rPr>
      </w:pPr>
      <w:r w:rsidRPr="00410C4C">
        <w:rPr>
          <w:b/>
          <w:sz w:val="32"/>
          <w:szCs w:val="32"/>
        </w:rPr>
        <w:t xml:space="preserve">ПОСТАНОВЛЕНИЕ   </w:t>
      </w:r>
    </w:p>
    <w:p w:rsidR="000C2186" w:rsidRPr="00410C4C" w:rsidRDefault="000C2186" w:rsidP="000C2186">
      <w:pPr>
        <w:ind w:left="284" w:right="226"/>
        <w:jc w:val="center"/>
        <w:rPr>
          <w:b/>
          <w:sz w:val="32"/>
          <w:szCs w:val="32"/>
        </w:rPr>
      </w:pPr>
    </w:p>
    <w:p w:rsidR="000C2186" w:rsidRDefault="000C2186" w:rsidP="000C2186">
      <w:pPr>
        <w:ind w:left="284" w:right="226"/>
        <w:jc w:val="center"/>
        <w:rPr>
          <w:b/>
          <w:sz w:val="28"/>
          <w:szCs w:val="28"/>
        </w:rPr>
      </w:pPr>
    </w:p>
    <w:p w:rsidR="000C2186" w:rsidRPr="00410C4C" w:rsidRDefault="000C2186" w:rsidP="000C2186">
      <w:pPr>
        <w:ind w:left="284" w:right="226"/>
        <w:jc w:val="center"/>
        <w:rPr>
          <w:b/>
          <w:sz w:val="28"/>
          <w:szCs w:val="28"/>
        </w:rPr>
      </w:pPr>
      <w:r w:rsidRPr="00410C4C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15</w:t>
      </w:r>
      <w:r w:rsidRPr="00410C4C">
        <w:rPr>
          <w:b/>
          <w:sz w:val="28"/>
          <w:szCs w:val="28"/>
        </w:rPr>
        <w:t xml:space="preserve"> октября   2019 года                              </w:t>
      </w:r>
      <w:r w:rsidRPr="00410C4C">
        <w:rPr>
          <w:b/>
          <w:sz w:val="28"/>
          <w:szCs w:val="28"/>
        </w:rPr>
        <w:tab/>
      </w:r>
      <w:r w:rsidRPr="00410C4C">
        <w:rPr>
          <w:b/>
          <w:sz w:val="28"/>
          <w:szCs w:val="28"/>
        </w:rPr>
        <w:tab/>
        <w:t xml:space="preserve">                        №   3</w:t>
      </w:r>
      <w:r>
        <w:rPr>
          <w:b/>
          <w:sz w:val="28"/>
          <w:szCs w:val="28"/>
        </w:rPr>
        <w:t>4</w:t>
      </w:r>
    </w:p>
    <w:p w:rsidR="00F63F3B" w:rsidRDefault="00F63F3B" w:rsidP="00AD3368">
      <w:pPr>
        <w:jc w:val="both"/>
      </w:pPr>
    </w:p>
    <w:p w:rsidR="00AD3368" w:rsidRPr="00BC7BE8" w:rsidRDefault="00AD3368" w:rsidP="00AD3368">
      <w:pPr>
        <w:jc w:val="both"/>
        <w:rPr>
          <w:sz w:val="16"/>
          <w:szCs w:val="16"/>
        </w:rPr>
      </w:pPr>
      <w:r>
        <w:t xml:space="preserve">    </w:t>
      </w:r>
    </w:p>
    <w:p w:rsidR="00283F1B" w:rsidRPr="000C2186" w:rsidRDefault="00FF7EAC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C2186">
        <w:rPr>
          <w:b/>
        </w:rPr>
        <w:t xml:space="preserve">     </w:t>
      </w:r>
      <w:r w:rsidR="00283F1B" w:rsidRPr="000C2186">
        <w:rPr>
          <w:b/>
        </w:rPr>
        <w:t xml:space="preserve">Об утверждении </w:t>
      </w:r>
      <w:r w:rsidR="00007134" w:rsidRPr="000C2186">
        <w:rPr>
          <w:b/>
        </w:rPr>
        <w:t>Порядка</w:t>
      </w:r>
      <w:r w:rsidR="00283F1B" w:rsidRPr="000C2186">
        <w:rPr>
          <w:b/>
        </w:rPr>
        <w:t xml:space="preserve"> установления </w:t>
      </w:r>
      <w:r w:rsidR="00007134" w:rsidRPr="000C2186">
        <w:rPr>
          <w:b/>
        </w:rPr>
        <w:t xml:space="preserve">и исполнения </w:t>
      </w:r>
      <w:r w:rsidR="00283F1B" w:rsidRPr="000C2186">
        <w:rPr>
          <w:b/>
        </w:rPr>
        <w:t>расходных обязательств</w:t>
      </w:r>
    </w:p>
    <w:p w:rsidR="00283F1B" w:rsidRPr="000C2186" w:rsidRDefault="00E85D26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C2186">
        <w:rPr>
          <w:b/>
        </w:rPr>
        <w:t>Авдеевского сельского поселения</w:t>
      </w:r>
      <w:r w:rsidR="00283F1B" w:rsidRPr="000C2186">
        <w:rPr>
          <w:b/>
        </w:rPr>
        <w:t>, подлежащих исполнению за счет субвенции</w:t>
      </w:r>
    </w:p>
    <w:p w:rsidR="00283F1B" w:rsidRPr="000C2186" w:rsidRDefault="00283F1B" w:rsidP="00283F1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C2186">
        <w:rPr>
          <w:b/>
        </w:rPr>
        <w:t xml:space="preserve">из бюджета Республики Карелия бюджету </w:t>
      </w:r>
      <w:r w:rsidR="00E85D26" w:rsidRPr="000C2186">
        <w:rPr>
          <w:b/>
        </w:rPr>
        <w:t>Авдеевского сельского поселения</w:t>
      </w:r>
    </w:p>
    <w:p w:rsidR="00AD3368" w:rsidRPr="000C2186" w:rsidRDefault="00BC7BE8" w:rsidP="00F63F3B">
      <w:pPr>
        <w:jc w:val="center"/>
        <w:rPr>
          <w:b/>
        </w:rPr>
      </w:pPr>
      <w:r w:rsidRPr="000C2186">
        <w:rPr>
          <w:b/>
        </w:rPr>
        <w:t xml:space="preserve">на осуществление </w:t>
      </w:r>
      <w:r w:rsidR="00F63F3B" w:rsidRPr="000C2186">
        <w:rPr>
          <w:b/>
        </w:rPr>
        <w:t xml:space="preserve">органами местного самоуправления </w:t>
      </w:r>
      <w:r w:rsidRPr="000C2186">
        <w:rPr>
          <w:b/>
        </w:rPr>
        <w:t xml:space="preserve">государственных полномочий Республики Карелия </w:t>
      </w:r>
      <w:r w:rsidR="00A277DA" w:rsidRPr="000C2186">
        <w:rPr>
          <w:b/>
        </w:rPr>
        <w:t>по</w:t>
      </w:r>
      <w:r w:rsidR="00AD3368" w:rsidRPr="000C2186">
        <w:rPr>
          <w:b/>
        </w:rPr>
        <w:t xml:space="preserve"> </w:t>
      </w:r>
      <w:r w:rsidR="00872434" w:rsidRPr="000C2186">
        <w:rPr>
          <w:b/>
        </w:rPr>
        <w:t xml:space="preserve"> </w:t>
      </w:r>
      <w:r w:rsidR="00007134" w:rsidRPr="000C2186">
        <w:rPr>
          <w:b/>
        </w:rPr>
        <w:t xml:space="preserve">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</w:t>
      </w:r>
      <w:r w:rsidR="00FF7EAC" w:rsidRPr="000C2186">
        <w:rPr>
          <w:b/>
        </w:rPr>
        <w:t>на 2019 год</w:t>
      </w:r>
    </w:p>
    <w:p w:rsidR="00F73F23" w:rsidRDefault="00F73F23" w:rsidP="00283F1B">
      <w:pPr>
        <w:jc w:val="center"/>
      </w:pPr>
    </w:p>
    <w:p w:rsidR="00F63F3B" w:rsidRDefault="00F63F3B" w:rsidP="00283F1B">
      <w:pPr>
        <w:jc w:val="center"/>
      </w:pPr>
    </w:p>
    <w:p w:rsidR="00FF7EAC" w:rsidRDefault="00872434" w:rsidP="00007134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gramStart"/>
      <w:r>
        <w:t>В соответствии с Законом Республики Карелия №</w:t>
      </w:r>
      <w:r w:rsidR="00F73F23">
        <w:t xml:space="preserve"> </w:t>
      </w:r>
      <w:r w:rsidR="00825897">
        <w:t>2337</w:t>
      </w:r>
      <w:r w:rsidR="00F73F23">
        <w:t>-</w:t>
      </w:r>
      <w:r>
        <w:t xml:space="preserve">ЗРК от </w:t>
      </w:r>
      <w:r w:rsidR="00825897">
        <w:t>21</w:t>
      </w:r>
      <w:r>
        <w:t>.12.20</w:t>
      </w:r>
      <w:r w:rsidR="00825897">
        <w:t>1</w:t>
      </w:r>
      <w:r>
        <w:t>8</w:t>
      </w:r>
      <w:r w:rsidR="00825897">
        <w:t xml:space="preserve"> </w:t>
      </w:r>
      <w:r w:rsidR="00A277DA">
        <w:t>года                «</w:t>
      </w:r>
      <w:r>
        <w:t>О бюджете Республики Карелия  на 20</w:t>
      </w:r>
      <w:r w:rsidR="00825897">
        <w:t>1</w:t>
      </w:r>
      <w:r>
        <w:t>9</w:t>
      </w:r>
      <w:r w:rsidR="00825897">
        <w:t xml:space="preserve"> </w:t>
      </w:r>
      <w:r>
        <w:t>год</w:t>
      </w:r>
      <w:r w:rsidR="00825897">
        <w:t xml:space="preserve"> и на  плановый  период 2020 и 2021 годов</w:t>
      </w:r>
      <w:r>
        <w:t>»,</w:t>
      </w:r>
      <w:r w:rsidR="0026015D">
        <w:t xml:space="preserve"> </w:t>
      </w:r>
      <w:r w:rsidR="00FF104D">
        <w:t>Решением «Об утверждении бюджета  Авдеевского сельского поселения на 2019 год» № 9 от 14.12.2018 г.</w:t>
      </w:r>
      <w:r w:rsidR="00283F1B">
        <w:t xml:space="preserve"> </w:t>
      </w:r>
      <w:r w:rsidR="00BF0CA8">
        <w:t>по вопросу осуществле</w:t>
      </w:r>
      <w:r w:rsidR="00FF104D">
        <w:t xml:space="preserve">ния государственных полномочий </w:t>
      </w:r>
      <w:r w:rsidR="00F96C1C" w:rsidRPr="00804F0B">
        <w:t>Республики Карелия</w:t>
      </w:r>
      <w:r w:rsidR="00BF0CA8">
        <w:t xml:space="preserve"> по созданию и обеспечению деятельности административных комиссий и определению перечня должностных лиц, уполномоченных составлять</w:t>
      </w:r>
      <w:proofErr w:type="gramEnd"/>
      <w:r w:rsidR="00BF0CA8">
        <w:t xml:space="preserve"> протоколы об административных правонарушениях</w:t>
      </w:r>
      <w:r w:rsidR="0026015D">
        <w:t xml:space="preserve">, администрация </w:t>
      </w:r>
      <w:r w:rsidR="00F96C1C">
        <w:t>Авдеевского сельского поселения</w:t>
      </w:r>
    </w:p>
    <w:p w:rsidR="00FF7EAC" w:rsidRDefault="00FF7EAC" w:rsidP="00007134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AD3368" w:rsidRDefault="0026015D" w:rsidP="00FF7EAC">
      <w:pPr>
        <w:shd w:val="clear" w:color="auto" w:fill="FFFFFF"/>
        <w:autoSpaceDE w:val="0"/>
        <w:autoSpaceDN w:val="0"/>
        <w:adjustRightInd w:val="0"/>
        <w:ind w:firstLine="567"/>
        <w:jc w:val="center"/>
      </w:pPr>
      <w:r>
        <w:t>Постановляет</w:t>
      </w:r>
      <w:r w:rsidR="00AD3368" w:rsidRPr="00286E8E">
        <w:t>:</w:t>
      </w:r>
    </w:p>
    <w:p w:rsidR="00F63F3B" w:rsidRDefault="00F63F3B" w:rsidP="00BC7BE8">
      <w:pPr>
        <w:shd w:val="clear" w:color="auto" w:fill="FFFFFF"/>
        <w:autoSpaceDE w:val="0"/>
        <w:autoSpaceDN w:val="0"/>
        <w:adjustRightInd w:val="0"/>
      </w:pPr>
    </w:p>
    <w:p w:rsidR="00F63F3B" w:rsidRDefault="00AD3368" w:rsidP="00FF7EAC">
      <w:pPr>
        <w:pStyle w:val="a8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Утвердить </w:t>
      </w:r>
      <w:r w:rsidR="00FF7EAC">
        <w:t>Порядок</w:t>
      </w:r>
      <w:r w:rsidR="00FF7EAC" w:rsidRPr="0042629B">
        <w:t xml:space="preserve"> установления </w:t>
      </w:r>
      <w:r w:rsidR="00FF7EAC">
        <w:t xml:space="preserve">и исполнения </w:t>
      </w:r>
      <w:r w:rsidR="00FF7EAC" w:rsidRPr="0042629B">
        <w:t>расходных обязательств</w:t>
      </w:r>
      <w:r w:rsidR="00FF7EAC">
        <w:t xml:space="preserve"> </w:t>
      </w:r>
      <w:r w:rsidR="00F96C1C">
        <w:t>Авдеевского сельского поселения</w:t>
      </w:r>
      <w:r w:rsidR="00FF7EAC" w:rsidRPr="0042629B">
        <w:t>,</w:t>
      </w:r>
      <w:r w:rsidR="00FF7EAC">
        <w:t xml:space="preserve"> подлежащих исполнению за счет субвенции </w:t>
      </w:r>
      <w:r w:rsidR="00FF7EAC" w:rsidRPr="0042629B">
        <w:t xml:space="preserve">из бюджета Республики Карелия бюджету </w:t>
      </w:r>
      <w:r w:rsidR="00F96C1C">
        <w:t xml:space="preserve">Авдеевского сельского поселения </w:t>
      </w:r>
      <w:r w:rsidR="00FF7EAC">
        <w:t xml:space="preserve">на </w:t>
      </w:r>
      <w:r w:rsidR="00FF7EAC" w:rsidRPr="00804F0B">
        <w:t>осуществлени</w:t>
      </w:r>
      <w:r w:rsidR="00FF7EAC">
        <w:t>е</w:t>
      </w:r>
      <w:r w:rsidR="00FF7EAC" w:rsidRPr="00804F0B">
        <w:t xml:space="preserve"> </w:t>
      </w:r>
      <w:r w:rsidR="00FF7EAC">
        <w:t xml:space="preserve">органами местного самоуправления </w:t>
      </w:r>
      <w:r w:rsidR="00FF7EAC" w:rsidRPr="00804F0B">
        <w:t>государственных полномочий Республики Карелия</w:t>
      </w:r>
      <w:r w:rsidR="00FF7EAC">
        <w:t xml:space="preserve"> по 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2019 год согласно </w:t>
      </w:r>
      <w:r w:rsidR="00F63F3B">
        <w:t>Приложени</w:t>
      </w:r>
      <w:r w:rsidR="00FF7EAC">
        <w:t>ю</w:t>
      </w:r>
      <w:r w:rsidR="00F63F3B">
        <w:t xml:space="preserve"> №</w:t>
      </w:r>
      <w:r w:rsidR="00FF7EAC">
        <w:t xml:space="preserve"> </w:t>
      </w:r>
      <w:r w:rsidR="00872434">
        <w:t>1 к настоящему Постановлению.</w:t>
      </w:r>
    </w:p>
    <w:p w:rsidR="00AD3368" w:rsidRDefault="00AD3368" w:rsidP="00FF7EAC">
      <w:pPr>
        <w:pStyle w:val="a8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Настоящее Постановление вступает в силу с момента подписания.</w:t>
      </w:r>
    </w:p>
    <w:p w:rsidR="00283F1B" w:rsidRDefault="00283F1B" w:rsidP="00283F1B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</w:p>
    <w:p w:rsidR="00283F1B" w:rsidRDefault="00283F1B" w:rsidP="00283F1B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</w:p>
    <w:p w:rsidR="00F96C1C" w:rsidRDefault="00F96C1C" w:rsidP="00F96C1C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  <w:r>
        <w:t>Г</w:t>
      </w:r>
      <w:r w:rsidR="00AD3368">
        <w:t>лав</w:t>
      </w:r>
      <w:r>
        <w:t>а</w:t>
      </w:r>
      <w:r w:rsidR="00AD3368">
        <w:t xml:space="preserve">  администрации</w:t>
      </w:r>
    </w:p>
    <w:p w:rsidR="00F05B00" w:rsidRDefault="00F96C1C" w:rsidP="00F96C1C">
      <w:pPr>
        <w:tabs>
          <w:tab w:val="left" w:pos="904"/>
          <w:tab w:val="left" w:pos="1416"/>
          <w:tab w:val="left" w:pos="2124"/>
          <w:tab w:val="left" w:pos="2832"/>
          <w:tab w:val="left" w:pos="3540"/>
          <w:tab w:val="left" w:pos="6262"/>
        </w:tabs>
        <w:jc w:val="both"/>
      </w:pPr>
      <w:r>
        <w:t xml:space="preserve">Авдеевского сельского поселения                                                          А.П. </w:t>
      </w:r>
      <w:proofErr w:type="spellStart"/>
      <w:r>
        <w:t>Амозов</w:t>
      </w:r>
      <w:proofErr w:type="spellEnd"/>
    </w:p>
    <w:p w:rsidR="00AF03BF" w:rsidRDefault="00AF03BF" w:rsidP="001E578C"/>
    <w:p w:rsidR="00AF03BF" w:rsidRDefault="00AF03BF" w:rsidP="00283F1B">
      <w:pPr>
        <w:jc w:val="right"/>
      </w:pPr>
    </w:p>
    <w:p w:rsidR="00F96C1C" w:rsidRDefault="00F96C1C" w:rsidP="00283F1B">
      <w:pPr>
        <w:jc w:val="right"/>
      </w:pPr>
    </w:p>
    <w:p w:rsidR="00AF03BF" w:rsidRDefault="00AF03BF" w:rsidP="00283F1B">
      <w:pPr>
        <w:jc w:val="right"/>
      </w:pPr>
    </w:p>
    <w:p w:rsidR="000C2186" w:rsidRDefault="00051C7D" w:rsidP="001E578C">
      <w:pPr>
        <w:jc w:val="right"/>
      </w:pPr>
      <w:r>
        <w:lastRenderedPageBreak/>
        <w:t>Приложение №</w:t>
      </w:r>
      <w:r w:rsidR="001E578C">
        <w:t xml:space="preserve"> </w:t>
      </w:r>
      <w:r>
        <w:t>1</w:t>
      </w:r>
    </w:p>
    <w:p w:rsidR="000C2186" w:rsidRDefault="00051C7D" w:rsidP="001E578C">
      <w:pPr>
        <w:jc w:val="right"/>
      </w:pPr>
      <w:r>
        <w:t xml:space="preserve"> к Постановлению</w:t>
      </w:r>
      <w:r w:rsidR="000C2186">
        <w:t xml:space="preserve"> </w:t>
      </w:r>
      <w:r w:rsidR="00655D82">
        <w:t>администрации</w:t>
      </w:r>
      <w:r>
        <w:t xml:space="preserve"> </w:t>
      </w:r>
    </w:p>
    <w:p w:rsidR="00051C7D" w:rsidRDefault="00F96C1C" w:rsidP="001E578C">
      <w:pPr>
        <w:jc w:val="right"/>
      </w:pPr>
      <w:r>
        <w:t>Авдеевского сельского поселения</w:t>
      </w:r>
    </w:p>
    <w:p w:rsidR="0026015D" w:rsidRPr="001E578C" w:rsidRDefault="001E578C" w:rsidP="001E578C">
      <w:pPr>
        <w:jc w:val="right"/>
      </w:pPr>
      <w:r>
        <w:t xml:space="preserve">                                                                от </w:t>
      </w:r>
      <w:r w:rsidR="00F96C1C">
        <w:t xml:space="preserve">15.10.2019 года № </w:t>
      </w:r>
      <w:r w:rsidR="00804620">
        <w:t>34</w:t>
      </w:r>
    </w:p>
    <w:p w:rsidR="00FA3F6E" w:rsidRDefault="00FA3F6E" w:rsidP="00417179"/>
    <w:p w:rsidR="001E578C" w:rsidRDefault="001E578C" w:rsidP="00417179"/>
    <w:p w:rsidR="00F63F3B" w:rsidRPr="000C2186" w:rsidRDefault="001E578C" w:rsidP="000C2186">
      <w:pPr>
        <w:spacing w:line="360" w:lineRule="auto"/>
        <w:jc w:val="center"/>
        <w:rPr>
          <w:b/>
        </w:rPr>
      </w:pPr>
      <w:proofErr w:type="gramStart"/>
      <w:r w:rsidRPr="000C2186">
        <w:rPr>
          <w:b/>
        </w:rPr>
        <w:t xml:space="preserve">Порядок установления и исполнения расходных обязательств </w:t>
      </w:r>
      <w:r w:rsidR="00F96C1C" w:rsidRPr="000C2186">
        <w:rPr>
          <w:b/>
        </w:rPr>
        <w:t>Авдеевского сельского поселения</w:t>
      </w:r>
      <w:r w:rsidRPr="000C2186">
        <w:rPr>
          <w:b/>
        </w:rPr>
        <w:t xml:space="preserve">, подлежащих исполнению за счет субвенции из бюджета Республики Карелия бюджету </w:t>
      </w:r>
      <w:r w:rsidR="00F96C1C" w:rsidRPr="000C2186">
        <w:rPr>
          <w:b/>
        </w:rPr>
        <w:t xml:space="preserve">Авдеевского сельского поселения </w:t>
      </w:r>
      <w:r w:rsidRPr="000C2186">
        <w:rPr>
          <w:b/>
        </w:rPr>
        <w:t>на осуществление органами местного самоуправления государственных полномочий Республики Карелия по 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2019 год.</w:t>
      </w:r>
      <w:proofErr w:type="gramEnd"/>
    </w:p>
    <w:p w:rsidR="001E578C" w:rsidRDefault="001E578C" w:rsidP="000C2186">
      <w:pPr>
        <w:spacing w:line="360" w:lineRule="auto"/>
        <w:jc w:val="center"/>
      </w:pPr>
    </w:p>
    <w:p w:rsidR="0056662A" w:rsidRPr="000C2186" w:rsidRDefault="0056662A" w:rsidP="000C218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0C2186">
        <w:rPr>
          <w:rFonts w:ascii="Times New Roman" w:hAnsi="Times New Roman" w:cs="Times New Roman"/>
          <w:b/>
          <w:color w:val="auto"/>
        </w:rPr>
        <w:t>1. О</w:t>
      </w:r>
      <w:r w:rsidR="00FA3F6E" w:rsidRPr="000C2186">
        <w:rPr>
          <w:rFonts w:ascii="Times New Roman" w:hAnsi="Times New Roman" w:cs="Times New Roman"/>
          <w:b/>
          <w:color w:val="auto"/>
        </w:rPr>
        <w:t>бщи</w:t>
      </w:r>
      <w:r w:rsidRPr="000C2186">
        <w:rPr>
          <w:rFonts w:ascii="Times New Roman" w:hAnsi="Times New Roman" w:cs="Times New Roman"/>
          <w:b/>
          <w:color w:val="auto"/>
        </w:rPr>
        <w:t>е положения.</w:t>
      </w:r>
    </w:p>
    <w:p w:rsidR="00EC6188" w:rsidRPr="000C2186" w:rsidRDefault="00EC6188" w:rsidP="000C2186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spacing w:line="360" w:lineRule="auto"/>
        <w:ind w:left="-426" w:firstLine="568"/>
        <w:jc w:val="both"/>
      </w:pPr>
      <w:proofErr w:type="gramStart"/>
      <w:r w:rsidRPr="000C2186">
        <w:t>Настоящ</w:t>
      </w:r>
      <w:r w:rsidR="001E578C" w:rsidRPr="000C2186">
        <w:t xml:space="preserve">ий </w:t>
      </w:r>
      <w:r w:rsidRPr="000C2186">
        <w:t>По</w:t>
      </w:r>
      <w:r w:rsidR="001E578C" w:rsidRPr="000C2186">
        <w:t>рядок</w:t>
      </w:r>
      <w:r w:rsidRPr="000C2186">
        <w:t xml:space="preserve"> разработан в соответствии с  Бюджетным </w:t>
      </w:r>
      <w:hyperlink r:id="rId7" w:history="1">
        <w:r w:rsidRPr="000C2186">
          <w:t>кодексом</w:t>
        </w:r>
      </w:hyperlink>
      <w:r w:rsidR="00F63F3B" w:rsidRPr="000C2186">
        <w:t xml:space="preserve"> </w:t>
      </w:r>
      <w:r w:rsidRPr="000C2186">
        <w:t xml:space="preserve">Российской Федерации,  Законом Республики Карелия от 21 декабря 2018 года № 2337-ЗРК «О бюджете Республики Карелия на 2019 год и на плановый период 2020 и 2021 годов», </w:t>
      </w:r>
      <w:r w:rsidR="00F96C1C" w:rsidRPr="000C2186">
        <w:t>Решением «Об утверждении бюджета  Авдеевского сельского поселения на 2019 год» № 9 от 14.12.2018 г. по вопросу осуществления государственных полномочий Республики Карелия по созданию и обеспечению деятельности</w:t>
      </w:r>
      <w:proofErr w:type="gramEnd"/>
      <w:r w:rsidR="00F96C1C" w:rsidRPr="000C2186">
        <w:t xml:space="preserve"> административных комиссий и определению перечня должностных лиц, уполномоченных составлять протоколы об административных правонарушениях </w:t>
      </w:r>
      <w:r w:rsidR="00BC7BE8" w:rsidRPr="000C2186">
        <w:t xml:space="preserve">(далее – Соглашение) </w:t>
      </w:r>
      <w:r w:rsidRPr="000C2186">
        <w:t xml:space="preserve"> на 2019 год.</w:t>
      </w:r>
    </w:p>
    <w:p w:rsidR="00EC6188" w:rsidRPr="000C2186" w:rsidRDefault="00EC6188" w:rsidP="000C2186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spacing w:line="360" w:lineRule="auto"/>
        <w:ind w:left="-426" w:firstLine="568"/>
        <w:jc w:val="both"/>
      </w:pPr>
      <w:r w:rsidRPr="000C2186">
        <w:rPr>
          <w:bCs/>
        </w:rPr>
        <w:t xml:space="preserve">Настоящим </w:t>
      </w:r>
      <w:r w:rsidR="001E578C" w:rsidRPr="000C2186">
        <w:t>Порядком</w:t>
      </w:r>
      <w:r w:rsidRPr="000C2186">
        <w:rPr>
          <w:bCs/>
        </w:rPr>
        <w:t xml:space="preserve"> устанавливаются</w:t>
      </w:r>
      <w:r w:rsidRPr="000C2186">
        <w:t xml:space="preserve"> расходные обязательства </w:t>
      </w:r>
      <w:r w:rsidR="00F96C1C" w:rsidRPr="000C2186">
        <w:t>Авдеевского сельского поселения</w:t>
      </w:r>
      <w:r w:rsidRPr="000C2186">
        <w:t>, подлежащие исполнению за счет субвенции из бюджета Республики Карелия</w:t>
      </w:r>
      <w:r w:rsidRPr="000C2186">
        <w:rPr>
          <w:color w:val="000000"/>
        </w:rPr>
        <w:t xml:space="preserve">, связанные с обеспечением денежных выплат на реализацию мероприятий </w:t>
      </w:r>
      <w:r w:rsidR="001E578C" w:rsidRPr="000C2186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6D6890" w:rsidRPr="000C2186">
        <w:t>.</w:t>
      </w:r>
    </w:p>
    <w:p w:rsidR="00341381" w:rsidRPr="000C2186" w:rsidRDefault="00EC6188" w:rsidP="000C2186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spacing w:line="360" w:lineRule="auto"/>
        <w:ind w:left="-426" w:firstLine="568"/>
        <w:jc w:val="both"/>
      </w:pPr>
      <w:r w:rsidRPr="000C2186">
        <w:t xml:space="preserve">В соответствии с настоящим </w:t>
      </w:r>
      <w:r w:rsidR="001E578C" w:rsidRPr="000C2186">
        <w:t>Порядком</w:t>
      </w:r>
      <w:r w:rsidRPr="000C2186">
        <w:t xml:space="preserve"> администрация </w:t>
      </w:r>
      <w:r w:rsidR="00F96C1C" w:rsidRPr="000C2186">
        <w:t xml:space="preserve">Авдеевского сельского поселения </w:t>
      </w:r>
      <w:r w:rsidRPr="000C2186">
        <w:t>является органом, организующим исполнение указанных в пункте 1.2 настоящего Положения расходных обязательств</w:t>
      </w:r>
      <w:r w:rsidR="008338B4" w:rsidRPr="000C2186">
        <w:t>.</w:t>
      </w:r>
    </w:p>
    <w:p w:rsidR="00341381" w:rsidRPr="000C2186" w:rsidRDefault="00EC6188" w:rsidP="000C2186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spacing w:line="360" w:lineRule="auto"/>
        <w:ind w:left="-426" w:firstLine="568"/>
        <w:jc w:val="both"/>
      </w:pPr>
      <w:r w:rsidRPr="000C2186">
        <w:rPr>
          <w:bCs/>
        </w:rPr>
        <w:t>Основными направлениями расходования средств суб</w:t>
      </w:r>
      <w:r w:rsidR="008338B4" w:rsidRPr="000C2186">
        <w:rPr>
          <w:bCs/>
        </w:rPr>
        <w:t>венц</w:t>
      </w:r>
      <w:r w:rsidRPr="000C2186">
        <w:rPr>
          <w:bCs/>
        </w:rPr>
        <w:t xml:space="preserve">ии </w:t>
      </w:r>
      <w:r w:rsidRPr="000C2186">
        <w:t>являются</w:t>
      </w:r>
      <w:r w:rsidR="0048064B" w:rsidRPr="000C2186">
        <w:t xml:space="preserve"> мероприятия по осуществлению Администрацией </w:t>
      </w:r>
      <w:r w:rsidR="00C36652" w:rsidRPr="000C2186">
        <w:t xml:space="preserve">Авдеевского сельского поселения </w:t>
      </w:r>
      <w:r w:rsidR="0048064B" w:rsidRPr="000C2186">
        <w:t xml:space="preserve">государственных полномочий Республики Карелия </w:t>
      </w:r>
      <w:r w:rsidR="00A375F3" w:rsidRPr="000C2186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="0048064B" w:rsidRPr="000C2186">
        <w:t>, в том числе</w:t>
      </w:r>
      <w:r w:rsidRPr="000C2186">
        <w:t>:</w:t>
      </w:r>
    </w:p>
    <w:p w:rsidR="00A375F3" w:rsidRPr="000C2186" w:rsidRDefault="00A375F3" w:rsidP="000C2186">
      <w:pPr>
        <w:pStyle w:val="10"/>
        <w:numPr>
          <w:ilvl w:val="2"/>
          <w:numId w:val="14"/>
        </w:numPr>
        <w:tabs>
          <w:tab w:val="num" w:pos="-142"/>
          <w:tab w:val="left" w:pos="1134"/>
        </w:tabs>
        <w:autoSpaceDE w:val="0"/>
        <w:autoSpaceDN w:val="0"/>
        <w:adjustRightInd w:val="0"/>
        <w:spacing w:line="360" w:lineRule="auto"/>
        <w:ind w:left="-426" w:firstLine="568"/>
        <w:rPr>
          <w:color w:val="000000"/>
          <w:sz w:val="24"/>
          <w:szCs w:val="24"/>
        </w:rPr>
      </w:pPr>
      <w:r w:rsidRPr="000C2186">
        <w:rPr>
          <w:color w:val="000000"/>
          <w:sz w:val="24"/>
          <w:szCs w:val="24"/>
        </w:rPr>
        <w:lastRenderedPageBreak/>
        <w:t>расходы на приобретение канцелярских товаров, компьютерной техники, почтовые расходы.</w:t>
      </w:r>
    </w:p>
    <w:p w:rsidR="00EC6188" w:rsidRPr="000C2186" w:rsidRDefault="00EC6188" w:rsidP="000C2186">
      <w:pPr>
        <w:numPr>
          <w:ilvl w:val="1"/>
          <w:numId w:val="14"/>
        </w:numPr>
        <w:tabs>
          <w:tab w:val="clear" w:pos="360"/>
          <w:tab w:val="num" w:pos="-142"/>
          <w:tab w:val="left" w:pos="1134"/>
        </w:tabs>
        <w:spacing w:line="360" w:lineRule="auto"/>
        <w:ind w:left="-426" w:firstLine="568"/>
        <w:jc w:val="both"/>
      </w:pPr>
      <w:r w:rsidRPr="000C2186">
        <w:t>Средства суб</w:t>
      </w:r>
      <w:r w:rsidR="006D6890" w:rsidRPr="000C2186">
        <w:t>венции</w:t>
      </w:r>
      <w:r w:rsidRPr="000C2186">
        <w:t xml:space="preserve"> носят целевой характер и не могут быть использованы на другие цели.</w:t>
      </w:r>
    </w:p>
    <w:p w:rsidR="00EC6188" w:rsidRPr="000C2186" w:rsidRDefault="00EC6188" w:rsidP="000C2186">
      <w:pPr>
        <w:pStyle w:val="a5"/>
        <w:tabs>
          <w:tab w:val="num" w:pos="-142"/>
          <w:tab w:val="left" w:pos="1134"/>
        </w:tabs>
        <w:spacing w:line="360" w:lineRule="auto"/>
        <w:ind w:left="-426" w:firstLine="568"/>
        <w:jc w:val="center"/>
        <w:rPr>
          <w:rFonts w:ascii="Times New Roman" w:hAnsi="Times New Roman" w:cs="Times New Roman"/>
          <w:b/>
          <w:color w:val="auto"/>
        </w:rPr>
      </w:pPr>
      <w:r w:rsidRPr="000C2186">
        <w:rPr>
          <w:rFonts w:ascii="Times New Roman" w:hAnsi="Times New Roman" w:cs="Times New Roman"/>
          <w:b/>
          <w:color w:val="auto"/>
        </w:rPr>
        <w:t>2. Организационные мероприятия</w:t>
      </w:r>
    </w:p>
    <w:p w:rsidR="00EC6188" w:rsidRPr="000C2186" w:rsidRDefault="00EC6188" w:rsidP="000C2186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 xml:space="preserve">Полученные средства </w:t>
      </w:r>
      <w:r w:rsidR="006D6890" w:rsidRPr="000C2186">
        <w:t>субвенции</w:t>
      </w:r>
      <w:r w:rsidRPr="000C2186">
        <w:t xml:space="preserve"> из бюджета Республики Карелия на цели, указанные в пункте 1.2 настоящего Положения поступают в бюджет </w:t>
      </w:r>
      <w:r w:rsidR="00C36652" w:rsidRPr="000C2186">
        <w:t>Авдеевского сельского поселения</w:t>
      </w:r>
      <w:r w:rsidRPr="000C2186">
        <w:t>.</w:t>
      </w:r>
    </w:p>
    <w:p w:rsidR="00F63F3B" w:rsidRPr="000C2186" w:rsidRDefault="00F63F3B" w:rsidP="000C2186">
      <w:pPr>
        <w:tabs>
          <w:tab w:val="num" w:pos="-142"/>
          <w:tab w:val="left" w:pos="0"/>
          <w:tab w:val="left" w:pos="1134"/>
        </w:tabs>
        <w:spacing w:line="360" w:lineRule="auto"/>
        <w:ind w:left="-426" w:firstLine="568"/>
        <w:jc w:val="both"/>
      </w:pPr>
      <w:proofErr w:type="gramStart"/>
      <w:r w:rsidRPr="000C2186">
        <w:t xml:space="preserve">Средства субвенции зачисляются на счет, открытый </w:t>
      </w:r>
      <w:r w:rsidR="00A375F3" w:rsidRPr="000C2186">
        <w:t xml:space="preserve">в </w:t>
      </w:r>
      <w:r w:rsidRPr="000C2186">
        <w:t>Управлени</w:t>
      </w:r>
      <w:r w:rsidR="00A375F3" w:rsidRPr="000C2186">
        <w:t>и</w:t>
      </w:r>
      <w:r w:rsidRPr="000C2186">
        <w:t xml:space="preserve"> Федерального казначейства по Республике Карелия для учета операций со средствами бюджета </w:t>
      </w:r>
      <w:r w:rsidR="00C36652" w:rsidRPr="000C2186">
        <w:t>Авдеевского сельского поселения</w:t>
      </w:r>
      <w:r w:rsidR="00527BCF" w:rsidRPr="000C2186">
        <w:t xml:space="preserve"> </w:t>
      </w:r>
      <w:r w:rsidR="00527BCF" w:rsidRPr="000C2186">
        <w:rPr>
          <w:bCs/>
        </w:rPr>
        <w:t>и отражаются в составе доходов бюджета по коду бюджетной классификации 014 20 230 024 10 0000 150</w:t>
      </w:r>
      <w:r w:rsidR="00527BCF" w:rsidRPr="000C2186">
        <w:t xml:space="preserve"> «</w:t>
      </w:r>
      <w:r w:rsidR="00527BCF" w:rsidRPr="000C2186">
        <w:rPr>
          <w:bCs/>
        </w:rPr>
        <w:t>Субвенции бюджетам сельских поселений на выполнение передаваемых полномочий субъектов Российской Федерации» код цели 24214</w:t>
      </w:r>
      <w:proofErr w:type="gramEnd"/>
    </w:p>
    <w:p w:rsidR="0056662A" w:rsidRPr="000C2186" w:rsidRDefault="0048064B" w:rsidP="000C2186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>Главный распорядитель средств</w:t>
      </w:r>
      <w:r w:rsidR="00EC6188" w:rsidRPr="000C2186">
        <w:t xml:space="preserve"> утверждает лимиты бюджетных обязательств на финансирование указанных расходов</w:t>
      </w:r>
      <w:r w:rsidR="0056662A" w:rsidRPr="000C2186">
        <w:t>.</w:t>
      </w:r>
    </w:p>
    <w:p w:rsidR="00EC6188" w:rsidRPr="000C2186" w:rsidRDefault="00EC6188" w:rsidP="000C2186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>С целью выполнения расходных обязательств, предусмотренных п. 1.4.</w:t>
      </w:r>
      <w:r w:rsidR="006D6890" w:rsidRPr="000C2186">
        <w:t>1</w:t>
      </w:r>
      <w:r w:rsidRPr="000C2186">
        <w:t>. настоящего П</w:t>
      </w:r>
      <w:r w:rsidR="00D61E72" w:rsidRPr="000C2186">
        <w:t>орядка</w:t>
      </w:r>
      <w:r w:rsidRPr="000C2186">
        <w:t xml:space="preserve">,  </w:t>
      </w:r>
      <w:r w:rsidR="006D6890" w:rsidRPr="000C2186">
        <w:t>М</w:t>
      </w:r>
      <w:r w:rsidR="00FE110B" w:rsidRPr="000C2186">
        <w:t>К</w:t>
      </w:r>
      <w:r w:rsidR="006D6890" w:rsidRPr="000C2186">
        <w:t>У «Административная группа»</w:t>
      </w:r>
      <w:r w:rsidRPr="000C2186">
        <w:t>:</w:t>
      </w:r>
    </w:p>
    <w:p w:rsidR="0056662A" w:rsidRPr="000C2186" w:rsidRDefault="0056662A" w:rsidP="000C2186">
      <w:pPr>
        <w:tabs>
          <w:tab w:val="num" w:pos="720"/>
          <w:tab w:val="left" w:pos="1134"/>
        </w:tabs>
        <w:spacing w:line="360" w:lineRule="auto"/>
        <w:ind w:left="-426" w:firstLine="568"/>
        <w:jc w:val="both"/>
      </w:pPr>
      <w:r w:rsidRPr="000C2186">
        <w:t>формирует за</w:t>
      </w:r>
      <w:r w:rsidR="00BD5FA8" w:rsidRPr="000C2186">
        <w:t>явку на кассовое перечисление  и</w:t>
      </w:r>
      <w:r w:rsidR="00AF03BF" w:rsidRPr="000C2186">
        <w:t xml:space="preserve"> направляет ее в отдел  №</w:t>
      </w:r>
      <w:r w:rsidR="00D61E72" w:rsidRPr="000C2186">
        <w:t xml:space="preserve"> </w:t>
      </w:r>
      <w:r w:rsidRPr="000C2186">
        <w:t>17  УФК по РК.</w:t>
      </w:r>
    </w:p>
    <w:p w:rsidR="00EC6188" w:rsidRPr="000C2186" w:rsidRDefault="0048064B" w:rsidP="000C2186">
      <w:pPr>
        <w:numPr>
          <w:ilvl w:val="1"/>
          <w:numId w:val="16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>Субвенция</w:t>
      </w:r>
      <w:r w:rsidR="00591C3A" w:rsidRPr="000C2186">
        <w:t xml:space="preserve"> на осуществление государственных полномочий </w:t>
      </w:r>
      <w:r w:rsidR="0046400F" w:rsidRPr="000C2186">
        <w:t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0C2186">
        <w:t xml:space="preserve">, предоставляемая бюджету </w:t>
      </w:r>
      <w:r w:rsidR="00804620" w:rsidRPr="000C2186">
        <w:t>Авдеевского сельского поселения</w:t>
      </w:r>
      <w:r w:rsidRPr="000C2186">
        <w:t>, перечисляется исходя из показателей выполнения уполномоченным органом местного самоуправления соответствующих полномочий, отражённых в отчётности муниципального образования</w:t>
      </w:r>
      <w:r w:rsidR="00EC6188" w:rsidRPr="000C2186">
        <w:t>.</w:t>
      </w:r>
    </w:p>
    <w:p w:rsidR="00EC6188" w:rsidRPr="000C2186" w:rsidRDefault="00EC6188" w:rsidP="000C2186">
      <w:pPr>
        <w:tabs>
          <w:tab w:val="num" w:pos="-142"/>
          <w:tab w:val="left" w:pos="1134"/>
        </w:tabs>
        <w:spacing w:line="360" w:lineRule="auto"/>
        <w:ind w:left="-426" w:firstLine="568"/>
        <w:jc w:val="center"/>
        <w:rPr>
          <w:b/>
        </w:rPr>
      </w:pPr>
      <w:r w:rsidRPr="000C2186">
        <w:rPr>
          <w:b/>
        </w:rPr>
        <w:t>3. Отчетность</w:t>
      </w:r>
    </w:p>
    <w:p w:rsidR="0056662A" w:rsidRPr="000C2186" w:rsidRDefault="0056662A" w:rsidP="000C2186">
      <w:pPr>
        <w:numPr>
          <w:ilvl w:val="1"/>
          <w:numId w:val="18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 xml:space="preserve"> </w:t>
      </w:r>
      <w:r w:rsidR="00804620" w:rsidRPr="000C2186">
        <w:t xml:space="preserve">Администрация Авдеевского сельского поселения </w:t>
      </w:r>
      <w:r w:rsidR="00FE110B" w:rsidRPr="000C2186">
        <w:t xml:space="preserve">предоставляет в </w:t>
      </w:r>
      <w:r w:rsidR="00B378F0" w:rsidRPr="000C2186">
        <w:t>Государственный комитет Республики Карелия по обеспечению жизнедеятельности и безопасности населения</w:t>
      </w:r>
      <w:r w:rsidR="00EC6188" w:rsidRPr="000C2186">
        <w:t xml:space="preserve"> отчет о расход</w:t>
      </w:r>
      <w:r w:rsidR="00591C3A" w:rsidRPr="000C2186">
        <w:t>овании субвенции</w:t>
      </w:r>
      <w:r w:rsidR="00EC6188" w:rsidRPr="000C2186">
        <w:t xml:space="preserve">, годовой отчет за отчетный финансовый год в срок не позднее </w:t>
      </w:r>
      <w:r w:rsidR="00FE110B" w:rsidRPr="000C2186">
        <w:t>20</w:t>
      </w:r>
      <w:r w:rsidR="00EC6188" w:rsidRPr="000C2186">
        <w:t xml:space="preserve"> января года, следующего за отчетным годом.</w:t>
      </w:r>
    </w:p>
    <w:p w:rsidR="00A41490" w:rsidRPr="000C2186" w:rsidRDefault="00EC6188" w:rsidP="000C2186">
      <w:pPr>
        <w:numPr>
          <w:ilvl w:val="1"/>
          <w:numId w:val="18"/>
        </w:numPr>
        <w:tabs>
          <w:tab w:val="clear" w:pos="360"/>
          <w:tab w:val="num" w:pos="-142"/>
          <w:tab w:val="num" w:pos="0"/>
          <w:tab w:val="left" w:pos="1134"/>
        </w:tabs>
        <w:spacing w:line="360" w:lineRule="auto"/>
        <w:ind w:left="-426" w:firstLine="568"/>
        <w:jc w:val="both"/>
      </w:pPr>
      <w:r w:rsidRPr="000C2186">
        <w:t xml:space="preserve">Администрация </w:t>
      </w:r>
      <w:r w:rsidR="00804620" w:rsidRPr="000C2186">
        <w:t xml:space="preserve">Авдеевского сельского поселения </w:t>
      </w:r>
      <w:r w:rsidRPr="000C2186">
        <w:t xml:space="preserve">по требованию </w:t>
      </w:r>
      <w:r w:rsidR="00B378F0" w:rsidRPr="000C2186">
        <w:t xml:space="preserve">Государственного комитета Республики Карелия по обеспечению жизнедеятельности и безопасности населения </w:t>
      </w:r>
      <w:r w:rsidRPr="000C2186">
        <w:t>представляет любую информацию, связанную с использованием суб</w:t>
      </w:r>
      <w:r w:rsidR="00FE110B" w:rsidRPr="000C2186">
        <w:t>венции</w:t>
      </w:r>
      <w:r w:rsidRPr="000C2186">
        <w:t xml:space="preserve"> и принятием бюджетных обязательств, оплата которых производится за счет средств суб</w:t>
      </w:r>
      <w:r w:rsidR="00FE110B" w:rsidRPr="000C2186">
        <w:t>венции</w:t>
      </w:r>
      <w:r w:rsidRPr="000C2186">
        <w:t>.</w:t>
      </w:r>
      <w:r w:rsidR="000C2186" w:rsidRPr="000C2186">
        <w:t xml:space="preserve"> </w:t>
      </w:r>
    </w:p>
    <w:sectPr w:rsidR="00A41490" w:rsidRPr="000C2186" w:rsidSect="00F63F3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463AA"/>
    <w:multiLevelType w:val="multilevel"/>
    <w:tmpl w:val="EDA21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2"/>
        </w:tabs>
        <w:ind w:left="7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1">
    <w:nsid w:val="13334461"/>
    <w:multiLevelType w:val="hybridMultilevel"/>
    <w:tmpl w:val="79C0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6A34"/>
    <w:multiLevelType w:val="multilevel"/>
    <w:tmpl w:val="38C8AA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1800"/>
      </w:pPr>
      <w:rPr>
        <w:rFonts w:hint="default"/>
      </w:rPr>
    </w:lvl>
  </w:abstractNum>
  <w:abstractNum w:abstractNumId="3">
    <w:nsid w:val="1B124337"/>
    <w:multiLevelType w:val="hybridMultilevel"/>
    <w:tmpl w:val="9B42D3A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D3658C8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0047D1"/>
    <w:multiLevelType w:val="multilevel"/>
    <w:tmpl w:val="60E6CA3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40F671E7"/>
    <w:multiLevelType w:val="multilevel"/>
    <w:tmpl w:val="B67A1C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5D5C79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7F5E7C"/>
    <w:multiLevelType w:val="hybridMultilevel"/>
    <w:tmpl w:val="EFD6ADE2"/>
    <w:lvl w:ilvl="0" w:tplc="1E563480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4D2E234C"/>
    <w:multiLevelType w:val="multilevel"/>
    <w:tmpl w:val="B67A1C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ECC2E58"/>
    <w:multiLevelType w:val="multilevel"/>
    <w:tmpl w:val="EF4CFD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F0E2088"/>
    <w:multiLevelType w:val="multilevel"/>
    <w:tmpl w:val="60E6CA3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551374E0"/>
    <w:multiLevelType w:val="multilevel"/>
    <w:tmpl w:val="EDA21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2"/>
        </w:tabs>
        <w:ind w:left="7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68"/>
        </w:tabs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2"/>
        </w:tabs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94"/>
        </w:tabs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1800"/>
      </w:pPr>
      <w:rPr>
        <w:rFonts w:hint="default"/>
      </w:rPr>
    </w:lvl>
  </w:abstractNum>
  <w:abstractNum w:abstractNumId="13">
    <w:nsid w:val="552D6C7C"/>
    <w:multiLevelType w:val="hybridMultilevel"/>
    <w:tmpl w:val="354632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5A467EFF"/>
    <w:multiLevelType w:val="multilevel"/>
    <w:tmpl w:val="B67A1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513BA0"/>
    <w:multiLevelType w:val="hybridMultilevel"/>
    <w:tmpl w:val="9E129570"/>
    <w:lvl w:ilvl="0" w:tplc="4F26F72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9CE1740">
      <w:numFmt w:val="none"/>
      <w:lvlText w:val=""/>
      <w:lvlJc w:val="left"/>
      <w:pPr>
        <w:tabs>
          <w:tab w:val="num" w:pos="360"/>
        </w:tabs>
      </w:pPr>
    </w:lvl>
    <w:lvl w:ilvl="2" w:tplc="43F6940E">
      <w:numFmt w:val="none"/>
      <w:lvlText w:val=""/>
      <w:lvlJc w:val="left"/>
      <w:pPr>
        <w:tabs>
          <w:tab w:val="num" w:pos="360"/>
        </w:tabs>
      </w:pPr>
    </w:lvl>
    <w:lvl w:ilvl="3" w:tplc="43E4F4D8">
      <w:numFmt w:val="none"/>
      <w:lvlText w:val=""/>
      <w:lvlJc w:val="left"/>
      <w:pPr>
        <w:tabs>
          <w:tab w:val="num" w:pos="360"/>
        </w:tabs>
      </w:pPr>
    </w:lvl>
    <w:lvl w:ilvl="4" w:tplc="BFCA5072">
      <w:numFmt w:val="none"/>
      <w:lvlText w:val=""/>
      <w:lvlJc w:val="left"/>
      <w:pPr>
        <w:tabs>
          <w:tab w:val="num" w:pos="360"/>
        </w:tabs>
      </w:pPr>
    </w:lvl>
    <w:lvl w:ilvl="5" w:tplc="8D36F234">
      <w:numFmt w:val="none"/>
      <w:lvlText w:val=""/>
      <w:lvlJc w:val="left"/>
      <w:pPr>
        <w:tabs>
          <w:tab w:val="num" w:pos="360"/>
        </w:tabs>
      </w:pPr>
    </w:lvl>
    <w:lvl w:ilvl="6" w:tplc="724A0982">
      <w:numFmt w:val="none"/>
      <w:lvlText w:val=""/>
      <w:lvlJc w:val="left"/>
      <w:pPr>
        <w:tabs>
          <w:tab w:val="num" w:pos="360"/>
        </w:tabs>
      </w:pPr>
    </w:lvl>
    <w:lvl w:ilvl="7" w:tplc="10C2583A">
      <w:numFmt w:val="none"/>
      <w:lvlText w:val=""/>
      <w:lvlJc w:val="left"/>
      <w:pPr>
        <w:tabs>
          <w:tab w:val="num" w:pos="360"/>
        </w:tabs>
      </w:pPr>
    </w:lvl>
    <w:lvl w:ilvl="8" w:tplc="40208E4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5320596"/>
    <w:multiLevelType w:val="hybridMultilevel"/>
    <w:tmpl w:val="CD7EDF0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CEAC40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65D43486"/>
    <w:multiLevelType w:val="multilevel"/>
    <w:tmpl w:val="B67A1C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C053ABE"/>
    <w:multiLevelType w:val="multilevel"/>
    <w:tmpl w:val="38C8AA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4"/>
        </w:tabs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52"/>
        </w:tabs>
        <w:ind w:left="5352" w:hanging="1800"/>
      </w:pPr>
      <w:rPr>
        <w:rFonts w:hint="default"/>
      </w:rPr>
    </w:lvl>
  </w:abstractNum>
  <w:abstractNum w:abstractNumId="19">
    <w:nsid w:val="6D8A1749"/>
    <w:multiLevelType w:val="hybridMultilevel"/>
    <w:tmpl w:val="FB78DE8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19"/>
  </w:num>
  <w:num w:numId="5">
    <w:abstractNumId w:val="15"/>
  </w:num>
  <w:num w:numId="6">
    <w:abstractNumId w:val="10"/>
  </w:num>
  <w:num w:numId="7">
    <w:abstractNumId w:val="8"/>
  </w:num>
  <w:num w:numId="8">
    <w:abstractNumId w:val="2"/>
  </w:num>
  <w:num w:numId="9">
    <w:abstractNumId w:val="18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9"/>
  </w:num>
  <w:num w:numId="17">
    <w:abstractNumId w:val="4"/>
  </w:num>
  <w:num w:numId="18">
    <w:abstractNumId w:val="6"/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characterSpacingControl w:val="doNotCompress"/>
  <w:compat/>
  <w:rsids>
    <w:rsidRoot w:val="00AD3368"/>
    <w:rsid w:val="00007134"/>
    <w:rsid w:val="00013A7C"/>
    <w:rsid w:val="00025039"/>
    <w:rsid w:val="000261AF"/>
    <w:rsid w:val="000447E6"/>
    <w:rsid w:val="00051C7D"/>
    <w:rsid w:val="00083F8C"/>
    <w:rsid w:val="000B0788"/>
    <w:rsid w:val="000C0A79"/>
    <w:rsid w:val="000C2186"/>
    <w:rsid w:val="000C4A52"/>
    <w:rsid w:val="000D713A"/>
    <w:rsid w:val="001129D9"/>
    <w:rsid w:val="001937E5"/>
    <w:rsid w:val="001A772C"/>
    <w:rsid w:val="001B2D2B"/>
    <w:rsid w:val="001E578C"/>
    <w:rsid w:val="0025714E"/>
    <w:rsid w:val="0026015D"/>
    <w:rsid w:val="00283F1B"/>
    <w:rsid w:val="00291274"/>
    <w:rsid w:val="002D0B9F"/>
    <w:rsid w:val="00331681"/>
    <w:rsid w:val="00341381"/>
    <w:rsid w:val="00343032"/>
    <w:rsid w:val="00370915"/>
    <w:rsid w:val="003724E9"/>
    <w:rsid w:val="003C23BF"/>
    <w:rsid w:val="00417179"/>
    <w:rsid w:val="0046400F"/>
    <w:rsid w:val="0048064B"/>
    <w:rsid w:val="00527BCF"/>
    <w:rsid w:val="0055219D"/>
    <w:rsid w:val="00560281"/>
    <w:rsid w:val="0056662A"/>
    <w:rsid w:val="00591C3A"/>
    <w:rsid w:val="005964FB"/>
    <w:rsid w:val="005A74FE"/>
    <w:rsid w:val="005B6E11"/>
    <w:rsid w:val="00655D82"/>
    <w:rsid w:val="006572C8"/>
    <w:rsid w:val="00663352"/>
    <w:rsid w:val="006A505B"/>
    <w:rsid w:val="006D6890"/>
    <w:rsid w:val="006F5FD2"/>
    <w:rsid w:val="007959FA"/>
    <w:rsid w:val="007C6A29"/>
    <w:rsid w:val="007F465B"/>
    <w:rsid w:val="00804620"/>
    <w:rsid w:val="00804F0B"/>
    <w:rsid w:val="00815B3B"/>
    <w:rsid w:val="00825897"/>
    <w:rsid w:val="008338B4"/>
    <w:rsid w:val="00835404"/>
    <w:rsid w:val="00872434"/>
    <w:rsid w:val="0094584C"/>
    <w:rsid w:val="00990DCB"/>
    <w:rsid w:val="009C47B4"/>
    <w:rsid w:val="009D782E"/>
    <w:rsid w:val="009F54E3"/>
    <w:rsid w:val="00A277DA"/>
    <w:rsid w:val="00A27D6E"/>
    <w:rsid w:val="00A375F3"/>
    <w:rsid w:val="00A41490"/>
    <w:rsid w:val="00A844FC"/>
    <w:rsid w:val="00A91D31"/>
    <w:rsid w:val="00AA7F7B"/>
    <w:rsid w:val="00AC17AD"/>
    <w:rsid w:val="00AD3368"/>
    <w:rsid w:val="00AF03BF"/>
    <w:rsid w:val="00B2610E"/>
    <w:rsid w:val="00B378F0"/>
    <w:rsid w:val="00B75FCD"/>
    <w:rsid w:val="00BC7BE8"/>
    <w:rsid w:val="00BD5FA8"/>
    <w:rsid w:val="00BF0CA8"/>
    <w:rsid w:val="00C24F51"/>
    <w:rsid w:val="00C36652"/>
    <w:rsid w:val="00C471B8"/>
    <w:rsid w:val="00C66BE8"/>
    <w:rsid w:val="00CF0E89"/>
    <w:rsid w:val="00D54E87"/>
    <w:rsid w:val="00D61E72"/>
    <w:rsid w:val="00D85F91"/>
    <w:rsid w:val="00DD6BFF"/>
    <w:rsid w:val="00E4201A"/>
    <w:rsid w:val="00E85D26"/>
    <w:rsid w:val="00E900A8"/>
    <w:rsid w:val="00EB1A46"/>
    <w:rsid w:val="00EC6188"/>
    <w:rsid w:val="00F05B00"/>
    <w:rsid w:val="00F63F3B"/>
    <w:rsid w:val="00F73F23"/>
    <w:rsid w:val="00F96148"/>
    <w:rsid w:val="00F96C1C"/>
    <w:rsid w:val="00FA3F6E"/>
    <w:rsid w:val="00FE110B"/>
    <w:rsid w:val="00FF104D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368"/>
    <w:rPr>
      <w:sz w:val="24"/>
      <w:szCs w:val="24"/>
    </w:rPr>
  </w:style>
  <w:style w:type="paragraph" w:styleId="1">
    <w:name w:val="heading 1"/>
    <w:basedOn w:val="a"/>
    <w:next w:val="a"/>
    <w:qFormat/>
    <w:rsid w:val="00AD3368"/>
    <w:pPr>
      <w:keepNext/>
      <w:ind w:right="4738"/>
      <w:jc w:val="center"/>
      <w:outlineLvl w:val="0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EC6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D3368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F73F2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EC6188"/>
    <w:pPr>
      <w:ind w:left="708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rsid w:val="00EC6188"/>
    <w:rPr>
      <w:rFonts w:ascii="Arial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EC6188"/>
    <w:pPr>
      <w:spacing w:before="30" w:after="30"/>
    </w:pPr>
    <w:rPr>
      <w:rFonts w:ascii="Arial" w:hAnsi="Arial" w:cs="Arial"/>
      <w:color w:val="332E2D"/>
      <w:spacing w:val="2"/>
    </w:rPr>
  </w:style>
  <w:style w:type="paragraph" w:styleId="a6">
    <w:name w:val="Body Text"/>
    <w:basedOn w:val="a"/>
    <w:link w:val="a7"/>
    <w:rsid w:val="00EC6188"/>
    <w:pPr>
      <w:spacing w:after="120"/>
    </w:pPr>
  </w:style>
  <w:style w:type="character" w:customStyle="1" w:styleId="a7">
    <w:name w:val="Основной текст Знак"/>
    <w:basedOn w:val="a0"/>
    <w:link w:val="a6"/>
    <w:rsid w:val="00EC6188"/>
    <w:rPr>
      <w:sz w:val="24"/>
      <w:szCs w:val="24"/>
    </w:rPr>
  </w:style>
  <w:style w:type="paragraph" w:styleId="a8">
    <w:name w:val="List Paragraph"/>
    <w:basedOn w:val="a"/>
    <w:uiPriority w:val="34"/>
    <w:qFormat/>
    <w:rsid w:val="00FF7EAC"/>
    <w:pPr>
      <w:ind w:left="720"/>
      <w:contextualSpacing/>
    </w:pPr>
  </w:style>
  <w:style w:type="paragraph" w:styleId="a9">
    <w:name w:val="Title"/>
    <w:basedOn w:val="a"/>
    <w:link w:val="aa"/>
    <w:qFormat/>
    <w:rsid w:val="000C2186"/>
    <w:pPr>
      <w:jc w:val="center"/>
    </w:pPr>
    <w:rPr>
      <w:szCs w:val="20"/>
      <w:lang/>
    </w:rPr>
  </w:style>
  <w:style w:type="character" w:customStyle="1" w:styleId="aa">
    <w:name w:val="Название Знак"/>
    <w:basedOn w:val="a0"/>
    <w:link w:val="a9"/>
    <w:rsid w:val="000C2186"/>
    <w:rPr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443053986AF975447F78F3F4EFF46069BCA6CEE51B038CBEA18B464V9x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ФМП</Company>
  <LinksUpToDate>false</LinksUpToDate>
  <CharactersWithSpaces>6664</CharactersWithSpaces>
  <SharedDoc>false</SharedDoc>
  <HLinks>
    <vt:vector size="6" baseType="variant"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consultantplus://offline/ref=81C443053986AF975447F78F3F4EFF46069BCA6CEE51B038CBEA18B464V9xDK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2019-10-18T09:31:00Z</cp:lastPrinted>
  <dcterms:created xsi:type="dcterms:W3CDTF">2019-10-14T09:30:00Z</dcterms:created>
  <dcterms:modified xsi:type="dcterms:W3CDTF">2019-10-18T09:31:00Z</dcterms:modified>
</cp:coreProperties>
</file>