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19" w:rsidRPr="00517619" w:rsidRDefault="00126EC5" w:rsidP="00517619">
      <w:pPr>
        <w:tabs>
          <w:tab w:val="left" w:pos="4320"/>
        </w:tabs>
        <w:ind w:right="449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t xml:space="preserve">                                                                     </w:t>
      </w:r>
      <w:r w:rsidR="00517619">
        <w:t xml:space="preserve">             </w:t>
      </w:r>
      <w:r w:rsidR="00517619" w:rsidRPr="00517619">
        <w:rPr>
          <w:rFonts w:ascii="Times New Roman" w:eastAsia="Times New Roman" w:hAnsi="Times New Roman"/>
          <w:sz w:val="16"/>
          <w:szCs w:val="16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46.7pt" o:ole="">
            <v:imagedata r:id="rId7" o:title=""/>
          </v:shape>
          <o:OLEObject Type="Embed" ProgID="Word.Picture.8" ShapeID="_x0000_i1027" DrawAspect="Content" ObjectID="_1615013950" r:id="rId8"/>
        </w:object>
      </w:r>
    </w:p>
    <w:p w:rsidR="00517619" w:rsidRPr="00517619" w:rsidRDefault="00517619" w:rsidP="00517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19">
        <w:rPr>
          <w:rFonts w:ascii="Times New Roman" w:eastAsia="Times New Roman" w:hAnsi="Times New Roman"/>
          <w:sz w:val="28"/>
          <w:szCs w:val="28"/>
          <w:lang w:eastAsia="ru-RU"/>
        </w:rPr>
        <w:t>Республика Карелия</w:t>
      </w:r>
    </w:p>
    <w:p w:rsidR="00517619" w:rsidRPr="00517619" w:rsidRDefault="00517619" w:rsidP="00517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19">
        <w:rPr>
          <w:rFonts w:ascii="Times New Roman" w:eastAsia="Times New Roman" w:hAnsi="Times New Roman"/>
          <w:sz w:val="28"/>
          <w:szCs w:val="28"/>
          <w:lang w:eastAsia="ru-RU"/>
        </w:rPr>
        <w:t>Пудожский муниципальный район</w:t>
      </w:r>
    </w:p>
    <w:p w:rsidR="00517619" w:rsidRPr="00517619" w:rsidRDefault="00517619" w:rsidP="005176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19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Кубовского сельского поселения</w:t>
      </w:r>
    </w:p>
    <w:p w:rsidR="00517619" w:rsidRPr="00517619" w:rsidRDefault="00517619" w:rsidP="00517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619" w:rsidRPr="00517619" w:rsidRDefault="00517619" w:rsidP="00517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1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9"/>
        <w:gridCol w:w="1309"/>
      </w:tblGrid>
      <w:tr w:rsidR="00517619" w:rsidRPr="00517619" w:rsidTr="00380A16">
        <w:tc>
          <w:tcPr>
            <w:tcW w:w="5499" w:type="dxa"/>
          </w:tcPr>
          <w:p w:rsidR="00517619" w:rsidRPr="00517619" w:rsidRDefault="00517619" w:rsidP="005176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17619" w:rsidRPr="00517619" w:rsidRDefault="00517619" w:rsidP="00517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619" w:rsidRPr="00517619" w:rsidRDefault="00517619" w:rsidP="005176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EC5" w:rsidRPr="00517619" w:rsidRDefault="00126EC5" w:rsidP="00517619">
      <w:pPr>
        <w:jc w:val="center"/>
        <w:rPr>
          <w:rFonts w:ascii="Times New Roman" w:hAnsi="Times New Roman"/>
          <w:sz w:val="28"/>
          <w:szCs w:val="28"/>
        </w:rPr>
      </w:pPr>
      <w:r w:rsidRPr="00517619">
        <w:rPr>
          <w:rFonts w:ascii="Times New Roman" w:hAnsi="Times New Roman"/>
          <w:sz w:val="28"/>
          <w:szCs w:val="28"/>
        </w:rPr>
        <w:t xml:space="preserve">от  </w:t>
      </w:r>
      <w:r w:rsidR="00517619">
        <w:rPr>
          <w:rFonts w:ascii="Times New Roman" w:hAnsi="Times New Roman"/>
          <w:sz w:val="28"/>
          <w:szCs w:val="28"/>
        </w:rPr>
        <w:t xml:space="preserve">25  </w:t>
      </w:r>
      <w:r w:rsidRPr="00517619">
        <w:rPr>
          <w:rFonts w:ascii="Times New Roman" w:hAnsi="Times New Roman"/>
          <w:sz w:val="28"/>
          <w:szCs w:val="28"/>
        </w:rPr>
        <w:t>марта  2019 года</w:t>
      </w:r>
      <w:r w:rsidRPr="00517619">
        <w:rPr>
          <w:rFonts w:ascii="Times New Roman" w:hAnsi="Times New Roman"/>
          <w:sz w:val="28"/>
          <w:szCs w:val="28"/>
        </w:rPr>
        <w:tab/>
      </w:r>
      <w:r w:rsidRPr="00517619">
        <w:rPr>
          <w:rFonts w:ascii="Times New Roman" w:hAnsi="Times New Roman"/>
          <w:sz w:val="28"/>
          <w:szCs w:val="28"/>
        </w:rPr>
        <w:tab/>
      </w:r>
      <w:r w:rsidRPr="00517619">
        <w:rPr>
          <w:rFonts w:ascii="Times New Roman" w:hAnsi="Times New Roman"/>
          <w:sz w:val="28"/>
          <w:szCs w:val="28"/>
        </w:rPr>
        <w:tab/>
      </w:r>
      <w:r w:rsidRPr="00517619">
        <w:rPr>
          <w:rFonts w:ascii="Times New Roman" w:hAnsi="Times New Roman"/>
          <w:sz w:val="28"/>
          <w:szCs w:val="28"/>
        </w:rPr>
        <w:tab/>
      </w:r>
      <w:r w:rsidRPr="00517619">
        <w:rPr>
          <w:rFonts w:ascii="Times New Roman" w:hAnsi="Times New Roman"/>
          <w:sz w:val="28"/>
          <w:szCs w:val="28"/>
        </w:rPr>
        <w:tab/>
        <w:t xml:space="preserve">  </w:t>
      </w:r>
      <w:r w:rsidR="00517619" w:rsidRPr="00517619">
        <w:rPr>
          <w:rFonts w:ascii="Times New Roman" w:hAnsi="Times New Roman"/>
          <w:sz w:val="28"/>
          <w:szCs w:val="28"/>
        </w:rPr>
        <w:t xml:space="preserve">            </w:t>
      </w:r>
      <w:r w:rsidRPr="00517619">
        <w:rPr>
          <w:rFonts w:ascii="Times New Roman" w:hAnsi="Times New Roman"/>
          <w:sz w:val="28"/>
          <w:szCs w:val="28"/>
        </w:rPr>
        <w:t xml:space="preserve">     № </w:t>
      </w:r>
      <w:r w:rsidR="00517619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126EC5" w:rsidRPr="00517619" w:rsidRDefault="00126EC5" w:rsidP="00126EC5">
      <w:pPr>
        <w:pStyle w:val="2"/>
        <w:ind w:left="708" w:firstLine="708"/>
        <w:jc w:val="left"/>
        <w:rPr>
          <w:szCs w:val="28"/>
        </w:rPr>
      </w:pPr>
      <w:r w:rsidRPr="00517619">
        <w:rPr>
          <w:szCs w:val="28"/>
        </w:rPr>
        <w:t xml:space="preserve">                                                                    </w:t>
      </w:r>
    </w:p>
    <w:p w:rsidR="00126EC5" w:rsidRPr="00517619" w:rsidRDefault="002C5F12" w:rsidP="0012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7619">
        <w:rPr>
          <w:rFonts w:ascii="Times New Roman" w:hAnsi="Times New Roman"/>
          <w:b/>
          <w:color w:val="000000"/>
          <w:sz w:val="28"/>
          <w:szCs w:val="28"/>
        </w:rPr>
        <w:t>Об утверждении П</w:t>
      </w:r>
      <w:r w:rsidR="00126EC5" w:rsidRPr="00517619">
        <w:rPr>
          <w:rFonts w:ascii="Times New Roman" w:hAnsi="Times New Roman"/>
          <w:b/>
          <w:color w:val="000000"/>
          <w:sz w:val="28"/>
          <w:szCs w:val="28"/>
        </w:rPr>
        <w:t xml:space="preserve">орядка </w:t>
      </w:r>
      <w:r w:rsidR="00126EC5" w:rsidRPr="005176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оценки бюджетной и (или) социальной эффективности установленных налоговых льгот по местным налогам на территории</w:t>
      </w:r>
      <w:r w:rsidR="00126EC5" w:rsidRPr="00517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26EC5" w:rsidRPr="005176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</w:t>
      </w:r>
      <w:r w:rsidR="0084410C" w:rsidRPr="005176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бовского </w:t>
      </w:r>
      <w:r w:rsidR="00126EC5" w:rsidRPr="005176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126EC5" w:rsidRPr="00517619" w:rsidRDefault="00126EC5" w:rsidP="00126EC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126EC5" w:rsidRPr="00517619" w:rsidRDefault="00126EC5" w:rsidP="00126EC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17619">
        <w:rPr>
          <w:rFonts w:ascii="Times New Roman" w:hAnsi="Times New Roman"/>
          <w:color w:val="000000"/>
          <w:sz w:val="28"/>
          <w:szCs w:val="28"/>
        </w:rPr>
        <w:t xml:space="preserve">В целях повышения бюджетной и социальной эффективности применении    налоговых льгот в </w:t>
      </w:r>
      <w:r w:rsidRPr="00517619">
        <w:rPr>
          <w:rFonts w:ascii="Times New Roman" w:hAnsi="Times New Roman"/>
          <w:sz w:val="28"/>
          <w:szCs w:val="28"/>
        </w:rPr>
        <w:t>Ку</w:t>
      </w:r>
      <w:r w:rsidR="0084410C" w:rsidRPr="00517619">
        <w:rPr>
          <w:rFonts w:ascii="Times New Roman" w:hAnsi="Times New Roman"/>
          <w:sz w:val="28"/>
          <w:szCs w:val="28"/>
        </w:rPr>
        <w:t>бовском</w:t>
      </w:r>
      <w:r w:rsidRPr="00517619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517619">
        <w:rPr>
          <w:rFonts w:ascii="Times New Roman" w:hAnsi="Times New Roman"/>
          <w:color w:val="000000"/>
          <w:sz w:val="28"/>
          <w:szCs w:val="28"/>
        </w:rPr>
        <w:t xml:space="preserve">  и сокращения числа мал</w:t>
      </w:r>
      <w:r w:rsidRPr="00517619">
        <w:rPr>
          <w:rFonts w:ascii="Times New Roman" w:hAnsi="Times New Roman"/>
          <w:color w:val="000000"/>
          <w:sz w:val="28"/>
          <w:szCs w:val="28"/>
        </w:rPr>
        <w:t>о</w:t>
      </w:r>
      <w:r w:rsidRPr="00517619">
        <w:rPr>
          <w:rFonts w:ascii="Times New Roman" w:hAnsi="Times New Roman"/>
          <w:color w:val="000000"/>
          <w:sz w:val="28"/>
          <w:szCs w:val="28"/>
        </w:rPr>
        <w:t xml:space="preserve">эффективных льгот по местным налогам постановляет: </w:t>
      </w:r>
    </w:p>
    <w:p w:rsidR="00126EC5" w:rsidRPr="00517619" w:rsidRDefault="00126EC5" w:rsidP="00126EC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17619">
        <w:rPr>
          <w:rFonts w:ascii="Times New Roman" w:hAnsi="Times New Roman"/>
          <w:color w:val="000000"/>
          <w:sz w:val="28"/>
          <w:szCs w:val="28"/>
        </w:rPr>
        <w:t xml:space="preserve">1.Утвердить прилагаемый Порядок оценки бюджетной и (или) социальной эффективности установленных налоговых льгот по местным налогам на территории </w:t>
      </w:r>
      <w:r w:rsidRPr="00517619">
        <w:rPr>
          <w:rFonts w:ascii="Times New Roman" w:hAnsi="Times New Roman"/>
          <w:sz w:val="28"/>
          <w:szCs w:val="28"/>
        </w:rPr>
        <w:t>Ку</w:t>
      </w:r>
      <w:r w:rsidR="0084410C" w:rsidRPr="00517619">
        <w:rPr>
          <w:rFonts w:ascii="Times New Roman" w:hAnsi="Times New Roman"/>
          <w:sz w:val="28"/>
          <w:szCs w:val="28"/>
        </w:rPr>
        <w:t>бовского</w:t>
      </w:r>
      <w:r w:rsidRPr="00517619">
        <w:rPr>
          <w:rFonts w:ascii="Times New Roman" w:hAnsi="Times New Roman"/>
          <w:sz w:val="28"/>
          <w:szCs w:val="28"/>
        </w:rPr>
        <w:t xml:space="preserve"> сельского посел</w:t>
      </w:r>
      <w:r w:rsidRPr="00517619">
        <w:rPr>
          <w:rFonts w:ascii="Times New Roman" w:hAnsi="Times New Roman"/>
          <w:sz w:val="28"/>
          <w:szCs w:val="28"/>
        </w:rPr>
        <w:t>е</w:t>
      </w:r>
      <w:r w:rsidRPr="00517619">
        <w:rPr>
          <w:rFonts w:ascii="Times New Roman" w:hAnsi="Times New Roman"/>
          <w:sz w:val="28"/>
          <w:szCs w:val="28"/>
        </w:rPr>
        <w:t>ния</w:t>
      </w:r>
    </w:p>
    <w:p w:rsidR="00126EC5" w:rsidRPr="00517619" w:rsidRDefault="00126EC5" w:rsidP="00126EC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1761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опубликовать (обнародовать) в соответствии с Уставом </w:t>
      </w:r>
      <w:r w:rsidRPr="00517619">
        <w:rPr>
          <w:rFonts w:ascii="Times New Roman" w:hAnsi="Times New Roman"/>
          <w:sz w:val="28"/>
          <w:szCs w:val="28"/>
        </w:rPr>
        <w:t>Ку</w:t>
      </w:r>
      <w:r w:rsidR="0084410C" w:rsidRPr="00517619">
        <w:rPr>
          <w:rFonts w:ascii="Times New Roman" w:hAnsi="Times New Roman"/>
          <w:sz w:val="28"/>
          <w:szCs w:val="28"/>
        </w:rPr>
        <w:t>бовского</w:t>
      </w:r>
      <w:r w:rsidRPr="005176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6EC5" w:rsidRPr="00517619" w:rsidRDefault="00126EC5" w:rsidP="00126EC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176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176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761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1761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26EC5" w:rsidRPr="00517619" w:rsidRDefault="00126EC5" w:rsidP="00126EC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6EC5" w:rsidRPr="00517619" w:rsidRDefault="00126EC5" w:rsidP="00126EC5">
      <w:pPr>
        <w:jc w:val="center"/>
        <w:rPr>
          <w:rFonts w:ascii="Times New Roman" w:hAnsi="Times New Roman"/>
          <w:sz w:val="28"/>
          <w:szCs w:val="28"/>
        </w:rPr>
      </w:pPr>
    </w:p>
    <w:p w:rsidR="00126EC5" w:rsidRPr="00517619" w:rsidRDefault="00126EC5" w:rsidP="00126EC5">
      <w:pPr>
        <w:rPr>
          <w:rFonts w:ascii="Times New Roman" w:hAnsi="Times New Roman"/>
          <w:sz w:val="28"/>
          <w:szCs w:val="28"/>
        </w:rPr>
      </w:pPr>
      <w:r w:rsidRPr="00517619">
        <w:rPr>
          <w:rFonts w:ascii="Times New Roman" w:hAnsi="Times New Roman"/>
          <w:sz w:val="28"/>
          <w:szCs w:val="28"/>
        </w:rPr>
        <w:t>Главы Ку</w:t>
      </w:r>
      <w:r w:rsidR="0084410C" w:rsidRPr="00517619">
        <w:rPr>
          <w:rFonts w:ascii="Times New Roman" w:hAnsi="Times New Roman"/>
          <w:sz w:val="28"/>
          <w:szCs w:val="28"/>
        </w:rPr>
        <w:t>бовского сельского поселения</w:t>
      </w:r>
      <w:r w:rsidR="00517619" w:rsidRPr="00517619">
        <w:rPr>
          <w:rFonts w:ascii="Times New Roman" w:hAnsi="Times New Roman"/>
          <w:sz w:val="28"/>
          <w:szCs w:val="28"/>
        </w:rPr>
        <w:t xml:space="preserve">             </w:t>
      </w:r>
      <w:r w:rsidRPr="00517619">
        <w:rPr>
          <w:rFonts w:ascii="Times New Roman" w:hAnsi="Times New Roman"/>
          <w:sz w:val="28"/>
          <w:szCs w:val="28"/>
        </w:rPr>
        <w:t xml:space="preserve"> </w:t>
      </w:r>
      <w:r w:rsidR="00517619" w:rsidRPr="00517619">
        <w:rPr>
          <w:rFonts w:ascii="Times New Roman" w:hAnsi="Times New Roman"/>
          <w:sz w:val="28"/>
          <w:szCs w:val="28"/>
        </w:rPr>
        <w:t xml:space="preserve">           </w:t>
      </w:r>
      <w:r w:rsidR="0084410C" w:rsidRPr="00517619">
        <w:rPr>
          <w:rFonts w:ascii="Times New Roman" w:hAnsi="Times New Roman"/>
          <w:sz w:val="28"/>
          <w:szCs w:val="28"/>
        </w:rPr>
        <w:t xml:space="preserve">        Т.В. Богданова</w:t>
      </w: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85455" w:rsidRDefault="00B8545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17619" w:rsidRDefault="0051761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85455" w:rsidRDefault="00B8545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54173" w:rsidRDefault="00126EC5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                   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</w:t>
      </w:r>
    </w:p>
    <w:p w:rsidR="00754173" w:rsidRDefault="00754173" w:rsidP="0075417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постановлением</w:t>
      </w:r>
      <w:r w:rsidRPr="0075417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Администрации</w:t>
      </w:r>
    </w:p>
    <w:p w:rsidR="00562B2D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</w:t>
      </w:r>
      <w:r w:rsidR="0084410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бовского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</w:t>
      </w:r>
    </w:p>
    <w:p w:rsidR="00562B2D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от  </w:t>
      </w:r>
      <w:r w:rsidR="0051761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25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марта 2019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года </w:t>
      </w:r>
      <w:r w:rsidR="0051761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8</w:t>
      </w:r>
    </w:p>
    <w:p w:rsidR="00754173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54173" w:rsidRPr="008D2E0E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562B2D" w:rsidRPr="008D2E0E" w:rsidRDefault="00754173" w:rsidP="00754173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</w:t>
      </w:r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</w:t>
      </w:r>
      <w:r w:rsidR="00562B2D"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ПОРЯДОК</w:t>
      </w:r>
    </w:p>
    <w:p w:rsidR="00562B2D" w:rsidRPr="008D2E0E" w:rsidRDefault="00562B2D" w:rsidP="008D2E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оценки бюджетной и (или) социальной эффективности </w:t>
      </w:r>
      <w:proofErr w:type="gramStart"/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установленных</w:t>
      </w:r>
      <w:proofErr w:type="gramEnd"/>
    </w:p>
    <w:p w:rsidR="008D2E0E" w:rsidRDefault="00562B2D" w:rsidP="008D2E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налоговых льгот по местным налогам </w:t>
      </w:r>
      <w:r w:rsid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на территории</w:t>
      </w:r>
      <w:r w:rsidR="008D2E0E" w:rsidRPr="008D2E0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D2E0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D2E0E" w:rsidRPr="008D2E0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Ку</w:t>
      </w:r>
      <w:r w:rsidR="0084410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бовского</w:t>
      </w:r>
      <w:r w:rsidR="008D2E0E" w:rsidRPr="008D2E0E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сельского поселения</w:t>
      </w:r>
    </w:p>
    <w:p w:rsidR="00562B2D" w:rsidRPr="008D2E0E" w:rsidRDefault="00562B2D" w:rsidP="008D2E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562B2D" w:rsidRPr="004E73A8" w:rsidRDefault="008D2E0E" w:rsidP="00562B2D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4E73A8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  <w:smartTag w:uri="urn:schemas-microsoft-com:office:smarttags" w:element="place">
        <w:r w:rsidRPr="004E73A8">
          <w:rPr>
            <w:rFonts w:ascii="yandex-sans" w:eastAsia="Times New Roman" w:hAnsi="yandex-sans"/>
            <w:b/>
            <w:color w:val="000000"/>
            <w:sz w:val="24"/>
            <w:szCs w:val="24"/>
            <w:lang w:val="en-US" w:eastAsia="ru-RU"/>
          </w:rPr>
          <w:t>I</w:t>
        </w:r>
        <w:r w:rsidRPr="004E73A8">
          <w:rPr>
            <w:rFonts w:ascii="yandex-sans" w:eastAsia="Times New Roman" w:hAnsi="yandex-sans"/>
            <w:b/>
            <w:color w:val="000000"/>
            <w:sz w:val="24"/>
            <w:szCs w:val="24"/>
            <w:lang w:eastAsia="ru-RU"/>
          </w:rPr>
          <w:t>.</w:t>
        </w:r>
      </w:smartTag>
      <w:r w:rsidR="00562B2D" w:rsidRPr="004E73A8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62B2D" w:rsidRDefault="00562B2D" w:rsidP="008D2E0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</w:t>
      </w:r>
      <w:r w:rsidR="005719D7" w:rsidRPr="00571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Настоящий Порядок оценки эффективности установленных налоговых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льгот по местным налогам 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на территории 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90C7B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590C7B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 - Порядок) определяет организацию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проведения, критерии и применение результатов оценки бюджетной и (или)</w:t>
      </w:r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социальной эффективности установленных налоговых льгот по местным</w:t>
      </w:r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налогам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 территории 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90C7B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( </w:t>
      </w:r>
      <w:proofErr w:type="gramEnd"/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далее</w:t>
      </w:r>
      <w:r w:rsidR="00F42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оценк</w:t>
      </w:r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эффективности налоговых льгот по местным</w:t>
      </w:r>
      <w:r w:rsid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налогам)</w:t>
      </w:r>
    </w:p>
    <w:p w:rsidR="0001705F" w:rsidRDefault="00562B2D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2</w:t>
      </w:r>
      <w:r w:rsidR="00590C7B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Оценка эффективности установленных налоговых льгот по местным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налогам производиться в целях оптимизации перечня действующих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 льгот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местным налогам и их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соответствия общественным интересам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совершенств</w:t>
      </w:r>
      <w:r w:rsidR="008D2E0E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ования системы налоговых льгот,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принятия необходимых мер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изменению или отмене низкоэффективных или неэффективных налоговых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льгот, изменению оснований, порядка и условий их применения, сокращения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потерь бюджета</w:t>
      </w:r>
      <w:r w:rsidR="0084410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90C7B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proofErr w:type="gramEnd"/>
    </w:p>
    <w:p w:rsidR="00590C7B" w:rsidRDefault="00562B2D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3</w:t>
      </w:r>
      <w:r w:rsidR="00590C7B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Для целей настоящего Порядка используются следующие понятия:</w:t>
      </w:r>
      <w:r w:rsidR="00590C7B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</w:p>
    <w:p w:rsidR="00590C7B" w:rsidRDefault="00590C7B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01705F">
        <w:rPr>
          <w:rFonts w:ascii="yandex-sans" w:eastAsia="Times New Roman" w:hAnsi="yandex-sans" w:hint="eastAsia"/>
          <w:b/>
          <w:color w:val="000000"/>
          <w:sz w:val="24"/>
          <w:szCs w:val="24"/>
          <w:lang w:eastAsia="ru-RU"/>
        </w:rPr>
        <w:t>Н</w:t>
      </w:r>
      <w:r w:rsidRPr="0001705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алоговая льгота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– предоставляемое отдельным категориям налогоплательщиков преимущество по сравнению с другими</w:t>
      </w:r>
      <w:r w:rsidR="0001705F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налогоплательщиками, включая возможность не уплачивать налог, либо уплачивать его в меньшем размере.</w:t>
      </w:r>
    </w:p>
    <w:p w:rsidR="0001705F" w:rsidRDefault="0001705F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01705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Категория налогоплательщиков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– группа физических (юридических) лиц -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налогоплательщиков, сформированная по определенному признаку;</w:t>
      </w:r>
    </w:p>
    <w:p w:rsidR="0001705F" w:rsidRDefault="0001705F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01705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Объем налоговой льготы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– сумма налога, исчисленная от налоговой базы, но не уплачиваемая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налогоплательщиком</w:t>
      </w:r>
      <w:r w:rsid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бюджет</w:t>
      </w:r>
      <w:r w:rsidR="00754D9F" w:rsidRPr="00754D9F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754D9F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D9F" w:rsidRPr="00754D9F" w:rsidRDefault="00754D9F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754D9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Оценка эффективности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– 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процедура сопоставления результатов предоставления налоговой льготы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отдельным категориям налогоплательщиков с показателями бюджетной и (или) социальной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эффективности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разрезе видов деятельности</w:t>
      </w:r>
    </w:p>
    <w:p w:rsidR="00562B2D" w:rsidRPr="00590C7B" w:rsidRDefault="0001705F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754D9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Б</w:t>
      </w:r>
      <w:r w:rsidR="00562B2D" w:rsidRPr="00754D9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юджетная эффективность</w:t>
      </w:r>
      <w:r w:rsidR="00562B2D"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влияние налоговой льготы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местным налогам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 формирование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б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юджета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84410C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590C7B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сельского поселения</w:t>
      </w:r>
      <w:r w:rsidR="00590C7B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(налоговая льгота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местному налогу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должна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способствовать увеличению доходов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бюджета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 (или) оптимизации расходов бюджета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90C7B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);</w:t>
      </w:r>
    </w:p>
    <w:p w:rsidR="0001705F" w:rsidRDefault="0001705F" w:rsidP="00590C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</w:t>
      </w:r>
      <w:r w:rsidR="00562B2D" w:rsidRPr="00590C7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оциальная эффективность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социальная направленность предоставления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590C7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налоговой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льготы</w:t>
      </w:r>
      <w:r w:rsid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местному налогу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(социальные последствия предоставления налоговых льгот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для населения в целом, которые выражаются в изменении уровня и качества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товаров, работ и услуг для населения, в создании новых рабочих мест,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улучшении условий труда, формировании льготных условий для оплаты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услуг незащищённых категорий граждан и другие).</w:t>
      </w:r>
      <w:proofErr w:type="gramEnd"/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Социальная</w:t>
      </w:r>
      <w:r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эффективность должна быть направлена на формирование благоприятных</w:t>
      </w:r>
      <w:r w:rsid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01705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условий жизнедеятельности населения </w:t>
      </w:r>
      <w:r w:rsid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90C7B" w:rsidRPr="00F4243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590C7B" w:rsidRPr="00F424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562B2D" w:rsidRDefault="00562B2D" w:rsidP="0001705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4</w:t>
      </w:r>
      <w:r w:rsidR="0001705F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="0001705F"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Оценка </w:t>
      </w:r>
      <w:r w:rsidR="00754D9F" w:rsidRPr="008D2E0E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эффективности налоговых льгот</w:t>
      </w:r>
      <w:r w:rsid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местным налогам производится по каждому виду налога в отношении каждой из установленных налоговых льгот по местным налогам.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Расчеты показателей эффективности налоговых льгот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</w:t>
      </w:r>
      <w:r w:rsid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налог</w:t>
      </w:r>
      <w:r w:rsid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</w:t>
      </w:r>
      <w:r w:rsidR="00440889"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производятся на</w:t>
      </w:r>
      <w:r w:rsidR="0001705F"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основании данных налоговой, статистической, финансовой отчетности, а</w:t>
      </w:r>
      <w:r w:rsidR="0001705F"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754D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также иной информации, позволяющей произвести необходимые расчеты.</w:t>
      </w:r>
    </w:p>
    <w:p w:rsidR="00562B2D" w:rsidRDefault="004E73A8" w:rsidP="00562B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73A8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                 </w:t>
      </w:r>
      <w:r w:rsidR="00562B2D" w:rsidRPr="004E73A8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II. Порядок проведения оценки эффективности налоговых льгот</w:t>
      </w:r>
    </w:p>
    <w:p w:rsidR="005719D7" w:rsidRPr="00E3715A" w:rsidRDefault="00562B2D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5</w:t>
      </w:r>
      <w:r w:rsidR="004E73A8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Оценка эффективности налоговых льгот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 местным налогам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осуществляется </w:t>
      </w:r>
      <w:proofErr w:type="spellStart"/>
      <w:r w:rsidR="0084410C" w:rsidRP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 w:rsidRP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им</w:t>
      </w:r>
      <w:proofErr w:type="spellEnd"/>
      <w:r w:rsidR="004E73A8" w:rsidRP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сельским поселением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ежегодно в срок до 01 сентября года, следующего </w:t>
      </w:r>
      <w:proofErr w:type="gramStart"/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за</w:t>
      </w:r>
      <w:proofErr w:type="gramEnd"/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отчетным</w:t>
      </w:r>
      <w:r w:rsidR="00E371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2B2D" w:rsidRPr="006A52DF" w:rsidRDefault="00562B2D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6</w:t>
      </w:r>
      <w:r w:rsidR="004E73A8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Для оценки эффективности и принятия решения о продлении или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прекращении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действия налоговых льгот, а также предоставления налоговых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льгот,</w:t>
      </w:r>
      <w:r w:rsidRPr="0084410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E73A8" w:rsidRP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8441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бовское</w:t>
      </w:r>
      <w:r w:rsidR="004E73A8" w:rsidRPr="0084410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сельское поселение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в срок до 01 мая текущего финансового года </w:t>
      </w:r>
      <w:r w:rsidR="00D31DB3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 анализ:</w:t>
      </w:r>
    </w:p>
    <w:p w:rsidR="00562B2D" w:rsidRPr="006A52DF" w:rsidRDefault="00562B2D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 </w:t>
      </w:r>
      <w:r w:rsidR="00D31DB3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количества (перечня) категорий налогоплательщиков, которым предоставлены льготы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562B2D" w:rsidRPr="006A52DF" w:rsidRDefault="00D31DB3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объем</w:t>
      </w:r>
      <w:r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поступления налогов и неналоговых платежей в бюджет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E3715A" w:rsidRP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E3715A" w:rsidRP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P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P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P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Pr="00E3715A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(с разбивкой по видам налогов и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неналоговых платежей) за отчетный, предшествующий </w:t>
      </w:r>
      <w:proofErr w:type="gramStart"/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отчетному</w:t>
      </w:r>
      <w:proofErr w:type="gramEnd"/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</w:t>
      </w:r>
      <w:r w:rsidR="004E73A8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текущий и очередной финансовые годы.</w:t>
      </w:r>
    </w:p>
    <w:p w:rsidR="00D31DB3" w:rsidRDefault="00D31DB3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результативности достижения цели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62B2D" w:rsidRPr="006A52DF" w:rsidRDefault="006A52DF" w:rsidP="006A52D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71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Для проведения оценки эффективности налоговых льгот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E3715A" w:rsidRP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E3715A" w:rsidRP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бовское</w:t>
      </w:r>
      <w:r w:rsidRP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сельское поселение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осуществляют сбор</w:t>
      </w:r>
      <w:r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необходим</w:t>
      </w:r>
      <w:r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информаци</w:t>
      </w:r>
      <w:r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562B2D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:</w:t>
      </w:r>
    </w:p>
    <w:p w:rsidR="00562B2D" w:rsidRPr="006A52DF" w:rsidRDefault="00562B2D" w:rsidP="006A52D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полный перечень организаций - юридических лиц, индивидуальных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предпринимателей, расположенных или осуществляющих деятельность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 территории района, относящихся к данной категории;</w:t>
      </w:r>
      <w:proofErr w:type="gramEnd"/>
    </w:p>
    <w:p w:rsidR="00562B2D" w:rsidRDefault="00562B2D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информацию об объеме каждой нало</w:t>
      </w:r>
      <w:r w:rsidR="006A52DF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говой льготы в разрезе отдельно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2DF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взятых видов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местных налогов за год, предшествующий году проведения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2DF"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оценки эффективности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 льгот, об оценке объема каждой из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 льгот по местным налогам на текущий финансовый год и на</w:t>
      </w:r>
      <w:r w:rsidR="006A52DF" w:rsidRPr="006A52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2D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очередной финансовый год.</w:t>
      </w:r>
    </w:p>
    <w:p w:rsidR="00562B2D" w:rsidRDefault="006A52DF" w:rsidP="006A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71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Оценка эффективности </w:t>
      </w:r>
      <w:r w:rsidR="005719D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налогов</w:t>
      </w:r>
      <w:r w:rsidR="005719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ых 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льгот</w:t>
      </w:r>
      <w:r w:rsidR="005719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по местным налогам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осуществляется по истечении трехлетнего периода</w:t>
      </w:r>
      <w:r w:rsidR="005719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действия налоговых льгот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после вступления в силу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Совета </w:t>
      </w:r>
      <w:r w:rsid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устанавливающего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соответствующую налоговую льготу.</w:t>
      </w:r>
    </w:p>
    <w:p w:rsidR="00562B2D" w:rsidRDefault="005719D7" w:rsidP="00562B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562B2D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III. Критерии и методика эффективности предоставленных</w:t>
      </w:r>
      <w:r w:rsidRPr="00571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налоговых льгот</w:t>
      </w:r>
    </w:p>
    <w:p w:rsidR="005719D7" w:rsidRDefault="005719D7" w:rsidP="0057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1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</w:t>
      </w:r>
      <w:r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Оценка эффективности налоговых льгот осуществляется в</w:t>
      </w:r>
      <w:r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соответствии со следующими критериями:</w:t>
      </w:r>
      <w:r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5455" w:rsidRDefault="00126EC5" w:rsidP="0057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 предоставлении налоговой льготы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налогоплательщикам, не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являющимся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государственными,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муниципальными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учреждениями,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обязательным является высокая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бюджетная эффективность, выражающаяся в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виде увеличения доходов бюджета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715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E371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 с</w:t>
      </w:r>
      <w:r w:rsidR="00B85455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ельско</w:t>
      </w:r>
      <w:r w:rsidR="00B854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B85455"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B854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B85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B85455" w:rsidRDefault="00B85455" w:rsidP="0057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б)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предоставлении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льготы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являющимся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государственными,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муниципальными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учреждениями,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обязательным является высокая бюджетная эффективность, выражающаяся в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виде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оптимизации расходов бюджета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2B2D" w:rsidRPr="005719D7" w:rsidRDefault="00B85455" w:rsidP="005719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в)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предоставлении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льготы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осуществляющим деятельность,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имеющую социальную значимость для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90C7B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а также налогоплательщикам,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нуждающимся в мерах социальной поддержки, обязательным является</w:t>
      </w:r>
      <w:r w:rsidR="005719D7" w:rsidRPr="00571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5719D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высокая социальная эффективность.</w:t>
      </w:r>
    </w:p>
    <w:p w:rsidR="00562B2D" w:rsidRPr="005C5FB4" w:rsidRDefault="00562B2D" w:rsidP="005719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</w:t>
      </w:r>
      <w:r w:rsidR="00B85455" w:rsidRPr="005C5F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0.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Бюджетная эффективность налоговых льгот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при предоставлении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 льготы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 не являющимся государственными,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муниципальными учреждениями,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признается высокой, если коэффициент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бюджетной эффективности налоговой льготы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для отдельной категории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налогоплательщиков больше единицы (</w:t>
      </w:r>
      <w:proofErr w:type="spellStart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Кбэ</w:t>
      </w:r>
      <w:proofErr w:type="spellEnd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.&gt;1).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случае если указанный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коэффициент бюджетной эффективности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 л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ьготы 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местному налогу 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меньше или равен единице,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бюджетная эффективность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 льготы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предост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авленной налогоплательщикам, не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являющимся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государственными, муниципальными учреждениями, признается низкой. В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случае</w:t>
      </w:r>
      <w:proofErr w:type="gramStart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</w:t>
      </w:r>
      <w:proofErr w:type="gramEnd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если коэффициент бюджетной эффективности налоговой льготы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19D7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ниже 1, выявляются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причины снижения поступлений налоговых платежей в</w:t>
      </w:r>
      <w:r w:rsidR="005719D7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бюджет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B7261D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B85455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сельско</w:t>
      </w:r>
      <w:r w:rsidR="00B85455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B85455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B85455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</w:p>
    <w:p w:rsidR="00562B2D" w:rsidRPr="005C5FB4" w:rsidRDefault="00562B2D" w:rsidP="00B85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Коэффициент бюджетной эффективности налоговой льготы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при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предоставлении налоговой льготы 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местному налогу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 не являющимся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государственными, муниципальными учреждениями, рассчитывается по</w:t>
      </w:r>
      <w:r w:rsidR="00B85455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следующей формуле:</w:t>
      </w:r>
    </w:p>
    <w:p w:rsidR="00562B2D" w:rsidRPr="005C5FB4" w:rsidRDefault="00562B2D" w:rsidP="00562B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Кбэ</w:t>
      </w:r>
      <w:proofErr w:type="spellEnd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= </w:t>
      </w: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СНi</w:t>
      </w:r>
      <w:proofErr w:type="spellEnd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/ </w:t>
      </w: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СН</w:t>
      </w:r>
      <w:proofErr w:type="gram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,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где:</w:t>
      </w:r>
    </w:p>
    <w:p w:rsidR="00562B2D" w:rsidRPr="005C5FB4" w:rsidRDefault="00562B2D" w:rsidP="00850F1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Кбэ</w:t>
      </w:r>
      <w:proofErr w:type="spellEnd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коэффициент бюджетной эффективности налоговой льготы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:rsidR="00562B2D" w:rsidRPr="005C5FB4" w:rsidRDefault="00562B2D" w:rsidP="00850F1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СН</w:t>
      </w:r>
      <w:proofErr w:type="gram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сумма уплаченных налогов и сборов в бюджет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5C5FB4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5C5FB4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5C5FB4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5C5FB4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5C5FB4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отчетном </w:t>
      </w:r>
      <w:r w:rsid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 конкретной категории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налогоплательщиков, имеющих право на налоговую льготу</w:t>
      </w:r>
      <w:r w:rsidR="00440889" w:rsidRPr="00440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0889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:rsidR="00562B2D" w:rsidRPr="005C5FB4" w:rsidRDefault="00562B2D" w:rsidP="0085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СН</w:t>
      </w:r>
      <w:proofErr w:type="gramStart"/>
      <w:r w:rsidRPr="005C5FB4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сумма уплаченных налогов и сборов в бюджет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440889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440889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440889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440889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440889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за год, предшествующий отчетному году по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конкретно</w:t>
      </w:r>
      <w:r w:rsid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й категории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5FB4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налогоплательщиков,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имеющих право на налоговую</w:t>
      </w:r>
      <w:r w:rsidR="005C5FB4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льготу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562B2D" w:rsidRDefault="00562B2D" w:rsidP="0085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 расчете коэффициента бюджетной эффективности налоговой льготы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 предоставлении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 льготы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налогоплательщикам, не являющимся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осударственными, муниципальными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учреждениями, к его значению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применяется повышающий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(корректирующий) коэффициент в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случаях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наличия объективных причин снижения поступлений налогов и сборов в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бюджет</w:t>
      </w:r>
      <w:r w:rsidR="00850F12" w:rsidRPr="00850F12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850F1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850F1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850F1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850F1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850F12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 категории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логоплательщиков, имеющих право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 налоговую льготу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5C5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местному налогу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(стихийные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бедствия, технологические катастрофы</w:t>
      </w:r>
      <w:proofErr w:type="gramEnd"/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или иные обстоятельства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непреодолимой силы; резкое ухудшение рыночной конъюнктуры). Размер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повышающего (корректирующего) коэффициента не может превышать двух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2B2D" w:rsidRPr="00850F12" w:rsidRDefault="00562B2D" w:rsidP="00850F1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850F12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</w:t>
      </w:r>
      <w:r w:rsidR="00850F12" w:rsidRPr="00850F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Социальная эффективность налоговых льгот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признается высокой,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если предоставле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ние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 льгот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местным налогам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направлено на достижение одной из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следующих целей:</w:t>
      </w:r>
    </w:p>
    <w:p w:rsidR="00562B2D" w:rsidRPr="00850F12" w:rsidRDefault="00850F12" w:rsidP="00850F1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поддержка малообеспеченных и социально незащищенных категорий</w:t>
      </w:r>
      <w:r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ветеранов и инвалидов боевых действий, участников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инвалидов Великой Отечественной войны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:rsidR="00562B2D" w:rsidRPr="00850F12" w:rsidRDefault="00850F12" w:rsidP="00850F1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поддержка деятельности организаций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</w:t>
      </w:r>
      <w:r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предоставлению на территории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D73BD2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услуг в сфере</w:t>
      </w:r>
      <w:r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культуры и искусства, физической культуры и спорта,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B2D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образования, здравоохранения, социального обслуживания населения;</w:t>
      </w:r>
    </w:p>
    <w:p w:rsidR="00562B2D" w:rsidRDefault="00562B2D" w:rsidP="0085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Если предоставление налоговых льгот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не направлено на достижение ни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одной из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перечисленных в настоящем пункте целей, социальная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0F12"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эффективность налоговых льгот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местным налогам</w:t>
      </w:r>
      <w:r w:rsidR="00850F12" w:rsidRPr="00850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50F1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признается низкой.</w:t>
      </w:r>
    </w:p>
    <w:p w:rsidR="00562B2D" w:rsidRDefault="00562B2D" w:rsidP="00D7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BD2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</w:t>
      </w:r>
      <w:r w:rsidR="00D73BD2" w:rsidRPr="00D73B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Бю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джетная эффективность налоговых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 при предоставлении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 льготы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 являющимся государственными,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муниципальными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учреждениями,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обеспечивающими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выполнение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возложенных на них ф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ункциональных задач в интересах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населения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выражается в оптимизации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расходов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бюджета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D73BD2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 уплату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местных налогов. Бюджетная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эффективность налоговой льготы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местному налогу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предоставлении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налоговой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льготы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местн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ому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</w:t>
      </w:r>
      <w:r w:rsid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налогоплательщикам, являющимся государственными, муниципальными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учреждениями,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признается высокой при условии оптимизации расходов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3BD2"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бюджета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="00D73BD2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D73BD2"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 w:rsidR="00D73BD2" w:rsidRPr="005C5FB4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 уплату местных</w:t>
      </w:r>
      <w:r w:rsidR="00D73BD2" w:rsidRPr="00D73B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BD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налогов.</w:t>
      </w:r>
    </w:p>
    <w:p w:rsidR="00562B2D" w:rsidRPr="00BC74C1" w:rsidRDefault="00562B2D" w:rsidP="00517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3BD2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IV. Применение результатов оценки эффективности</w:t>
      </w:r>
      <w:r w:rsidR="00BC74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налоговых льгот по местным налогам</w:t>
      </w:r>
    </w:p>
    <w:p w:rsidR="00562B2D" w:rsidRDefault="00562B2D" w:rsidP="00BC7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74C1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1</w:t>
      </w:r>
      <w:r w:rsidR="00816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BC74C1" w:rsidRPr="00BC74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проведенной оценки</w:t>
      </w:r>
      <w:r w:rsidR="00BC74C1"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эффективности</w:t>
      </w:r>
      <w:r w:rsidR="00BC74C1"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74C1"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</w:t>
      </w:r>
      <w:r w:rsidR="00BC74C1"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74C1"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</w:t>
      </w:r>
      <w:r w:rsid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</w:t>
      </w:r>
      <w:r w:rsidR="003E0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</w:t>
      </w:r>
      <w:r w:rsidR="009420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="003E066A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</w:t>
      </w:r>
      <w:r w:rsidR="003E06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ое</w:t>
      </w:r>
      <w:r w:rsidR="003E066A"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="003E06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="003E066A" w:rsidRPr="00BE157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E066A" w:rsidRPr="00BE1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 аналитическую записку. Аналитическая записка</w:t>
      </w:r>
      <w:r w:rsidR="00BE1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содержать:</w:t>
      </w:r>
    </w:p>
    <w:p w:rsidR="00BE1577" w:rsidRDefault="00BE1577" w:rsidP="00BC7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полный перечень предоставленных на территории</w:t>
      </w:r>
      <w:r w:rsidRPr="00BE1577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E1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налоговых льгот по категориям налогоплательщиков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816FEA" w:rsidRDefault="00816FEA" w:rsidP="005176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полную информацию о потерях бюджета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16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предоставлением налоговых льгот;</w:t>
      </w:r>
    </w:p>
    <w:p w:rsidR="00B00CD8" w:rsidRDefault="00BE1577" w:rsidP="005176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t xml:space="preserve">б) </w:t>
      </w:r>
      <w:r w:rsidRPr="00BE1577">
        <w:rPr>
          <w:rFonts w:ascii="Times New Roman" w:hAnsi="Times New Roman"/>
        </w:rPr>
        <w:t>сведения о бюджетной</w:t>
      </w:r>
      <w:r w:rsidRPr="00BE1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(или) социальной эффективности</w:t>
      </w:r>
      <w:r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</w:t>
      </w:r>
      <w:r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налогам;</w:t>
      </w:r>
    </w:p>
    <w:p w:rsidR="00816FEA" w:rsidRDefault="00816FEA" w:rsidP="005176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предложения по сохранению, корректировке или отмене налоговых льгот в зависимости от результатов оценки их эффективности.</w:t>
      </w:r>
    </w:p>
    <w:p w:rsidR="00816FEA" w:rsidRDefault="00816FEA" w:rsidP="00E3715A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6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16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бовского 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сельско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16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 рассмотрения аналитической записки может внести на рассмотрение Совета</w:t>
      </w:r>
      <w:r w:rsidR="00B7261D" w:rsidRP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B726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Ку</w:t>
      </w:r>
      <w:r w:rsidR="00B7261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бовского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сельско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r w:rsidRPr="005C5FB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поселени</w:t>
      </w:r>
      <w:r w:rsidRPr="005C5F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16F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дложения о корректировке или отмене предоставленных налоговых льгот</w:t>
      </w:r>
      <w:r w:rsidR="00267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 предоставление новых налоговых льгот.</w:t>
      </w:r>
    </w:p>
    <w:p w:rsidR="0026752A" w:rsidRPr="0026752A" w:rsidRDefault="0026752A" w:rsidP="00E3715A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75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 о результатах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эффективности</w:t>
      </w:r>
      <w:r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налоговых</w:t>
      </w:r>
      <w:r w:rsidRPr="00BC7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74C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льгот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местным налогам </w:t>
      </w:r>
      <w:r w:rsidRPr="002675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размещается на официальном сайте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1577" w:rsidRDefault="00BE1577"/>
    <w:sectPr w:rsidR="00BE1577" w:rsidSect="00517619">
      <w:headerReference w:type="even" r:id="rId9"/>
      <w:pgSz w:w="11906" w:h="16838"/>
      <w:pgMar w:top="360" w:right="850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10" w:rsidRDefault="00150D10">
      <w:r>
        <w:separator/>
      </w:r>
    </w:p>
  </w:endnote>
  <w:endnote w:type="continuationSeparator" w:id="0">
    <w:p w:rsidR="00150D10" w:rsidRDefault="0015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10" w:rsidRDefault="00150D10">
      <w:r>
        <w:separator/>
      </w:r>
    </w:p>
  </w:footnote>
  <w:footnote w:type="continuationSeparator" w:id="0">
    <w:p w:rsidR="00150D10" w:rsidRDefault="0015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10" w:rsidRDefault="00150D10" w:rsidP="002675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D10" w:rsidRDefault="00150D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584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AC2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42C9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2B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0D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A0D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E66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567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92F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0AF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B2D"/>
    <w:rsid w:val="0001705F"/>
    <w:rsid w:val="00126EC5"/>
    <w:rsid w:val="00150D10"/>
    <w:rsid w:val="0026752A"/>
    <w:rsid w:val="002C5F12"/>
    <w:rsid w:val="003E066A"/>
    <w:rsid w:val="00440889"/>
    <w:rsid w:val="004E73A8"/>
    <w:rsid w:val="00517619"/>
    <w:rsid w:val="00562B2D"/>
    <w:rsid w:val="005719D7"/>
    <w:rsid w:val="00590C7B"/>
    <w:rsid w:val="005C5FB4"/>
    <w:rsid w:val="006A52DF"/>
    <w:rsid w:val="00754173"/>
    <w:rsid w:val="00754D9F"/>
    <w:rsid w:val="00816FEA"/>
    <w:rsid w:val="0084410C"/>
    <w:rsid w:val="00850F12"/>
    <w:rsid w:val="008D2E0E"/>
    <w:rsid w:val="0094201A"/>
    <w:rsid w:val="00B00CD8"/>
    <w:rsid w:val="00B7261D"/>
    <w:rsid w:val="00B85455"/>
    <w:rsid w:val="00BC74C1"/>
    <w:rsid w:val="00BE1577"/>
    <w:rsid w:val="00D31DB3"/>
    <w:rsid w:val="00D73BD2"/>
    <w:rsid w:val="00E3715A"/>
    <w:rsid w:val="00F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26EC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126E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E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26EC5"/>
  </w:style>
  <w:style w:type="paragraph" w:styleId="a5">
    <w:name w:val="footer"/>
    <w:basedOn w:val="a"/>
    <w:rsid w:val="00126EC5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26EC5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2</cp:revision>
  <dcterms:created xsi:type="dcterms:W3CDTF">2019-03-25T07:13:00Z</dcterms:created>
  <dcterms:modified xsi:type="dcterms:W3CDTF">2019-03-25T07:13:00Z</dcterms:modified>
</cp:coreProperties>
</file>