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83" w:rsidRPr="007838BB" w:rsidRDefault="006D6983" w:rsidP="006D6983">
      <w:pPr>
        <w:pStyle w:val="ae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173D58">
        <w:rPr>
          <w:rFonts w:ascii="Times New Roman" w:hAnsi="Times New Roman"/>
          <w:b/>
        </w:rPr>
        <w:t>ИЗВЕЩЕНИЕ</w:t>
      </w:r>
      <w:r w:rsidR="007838BB">
        <w:rPr>
          <w:rFonts w:ascii="Times New Roman" w:hAnsi="Times New Roman"/>
          <w:b/>
          <w:lang w:val="ru-RU"/>
        </w:rPr>
        <w:t xml:space="preserve"> 22000154380000001292</w:t>
      </w:r>
      <w:bookmarkStart w:id="0" w:name="_GoBack"/>
      <w:bookmarkEnd w:id="0"/>
    </w:p>
    <w:p w:rsidR="006D6983" w:rsidRPr="00173D58" w:rsidRDefault="006D6983" w:rsidP="006D6983">
      <w:pPr>
        <w:pStyle w:val="ae"/>
        <w:spacing w:after="0"/>
        <w:ind w:right="-1" w:firstLine="567"/>
        <w:rPr>
          <w:rFonts w:ascii="Times New Roman" w:hAnsi="Times New Roman"/>
          <w:b/>
        </w:rPr>
      </w:pPr>
      <w:r w:rsidRPr="00173D58"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  <w:lang w:val="ru-RU"/>
        </w:rPr>
        <w:t>в электронной форме открытого</w:t>
      </w:r>
      <w:r w:rsidRPr="00173D58">
        <w:rPr>
          <w:rFonts w:ascii="Times New Roman" w:hAnsi="Times New Roman"/>
          <w:b/>
        </w:rPr>
        <w:t xml:space="preserve"> аукцион</w:t>
      </w:r>
      <w:r>
        <w:rPr>
          <w:rFonts w:ascii="Times New Roman" w:hAnsi="Times New Roman"/>
          <w:b/>
          <w:lang w:val="ru-RU"/>
        </w:rPr>
        <w:t xml:space="preserve">а </w:t>
      </w:r>
      <w:r w:rsidRPr="00173D58">
        <w:rPr>
          <w:rFonts w:ascii="Times New Roman" w:hAnsi="Times New Roman"/>
          <w:b/>
        </w:rPr>
        <w:t>по продаже и 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proofErr w:type="spellStart"/>
      <w:r>
        <w:rPr>
          <w:rFonts w:ascii="Times New Roman" w:hAnsi="Times New Roman"/>
          <w:b/>
          <w:lang w:val="ru-RU"/>
        </w:rPr>
        <w:t>Пудожского</w:t>
      </w:r>
      <w:proofErr w:type="spellEnd"/>
      <w:r>
        <w:rPr>
          <w:rFonts w:ascii="Times New Roman" w:hAnsi="Times New Roman"/>
          <w:b/>
          <w:lang w:val="ru-RU"/>
        </w:rPr>
        <w:t xml:space="preserve"> муниципального района</w:t>
      </w:r>
      <w:r w:rsidRPr="00173D58">
        <w:rPr>
          <w:rFonts w:ascii="Times New Roman" w:hAnsi="Times New Roman"/>
          <w:b/>
        </w:rPr>
        <w:t>.</w:t>
      </w:r>
    </w:p>
    <w:p w:rsidR="006D6983" w:rsidRPr="00173D58" w:rsidRDefault="006D6983" w:rsidP="006D6983">
      <w:pPr>
        <w:jc w:val="center"/>
        <w:rPr>
          <w:b/>
          <w:bCs/>
          <w:lang w:val="ru-RU"/>
        </w:rPr>
      </w:pPr>
      <w:r w:rsidRPr="00173D58">
        <w:rPr>
          <w:b/>
          <w:bCs/>
          <w:lang w:val="ru-RU"/>
        </w:rPr>
        <w:tab/>
      </w:r>
    </w:p>
    <w:p w:rsidR="006D6983" w:rsidRPr="00173D58" w:rsidRDefault="006D6983" w:rsidP="006D6983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Наименование организатора аукциона</w:t>
      </w:r>
      <w:r w:rsidRPr="00173D58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173D58">
        <w:rPr>
          <w:sz w:val="24"/>
          <w:szCs w:val="24"/>
        </w:rPr>
        <w:t>Варкауса</w:t>
      </w:r>
      <w:proofErr w:type="spellEnd"/>
      <w:r w:rsidRPr="00173D58">
        <w:rPr>
          <w:sz w:val="24"/>
          <w:szCs w:val="24"/>
        </w:rPr>
        <w:t>, д.3, телефон (8142) 59-98-50, (8142) 59-98-40).</w:t>
      </w:r>
    </w:p>
    <w:p w:rsidR="006D6983" w:rsidRPr="00173D58" w:rsidRDefault="006D6983" w:rsidP="006D6983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Уполномоченный орган:</w:t>
      </w:r>
      <w:r w:rsidRPr="00173D58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6D6983" w:rsidRPr="0047538E" w:rsidRDefault="006D6983" w:rsidP="006D6983">
      <w:pPr>
        <w:numPr>
          <w:ilvl w:val="0"/>
          <w:numId w:val="12"/>
        </w:numPr>
        <w:ind w:left="0" w:firstLine="567"/>
        <w:jc w:val="both"/>
        <w:rPr>
          <w:lang w:val="ru-RU" w:eastAsia="ru-RU"/>
        </w:rPr>
      </w:pPr>
      <w:r w:rsidRPr="00173D58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6D6983" w:rsidRPr="0047538E" w:rsidRDefault="006D6983" w:rsidP="006D6983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6D6983" w:rsidRDefault="006D6983" w:rsidP="006D6983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173D58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173D58">
        <w:rPr>
          <w:rFonts w:ascii="Times New Roman" w:hAnsi="Times New Roman" w:cs="Times New Roman"/>
          <w:sz w:val="24"/>
          <w:szCs w:val="24"/>
        </w:rPr>
        <w:t xml:space="preserve">по составу участников 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73D58">
        <w:rPr>
          <w:rFonts w:ascii="Times New Roman" w:hAnsi="Times New Roman" w:cs="Times New Roman"/>
          <w:sz w:val="24"/>
          <w:szCs w:val="24"/>
        </w:rPr>
        <w:t>орме подачи предложений о цене.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83" w:rsidRPr="00CA2C68" w:rsidRDefault="006D6983" w:rsidP="006D6983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, а также аукционная документация размещаются:</w:t>
      </w:r>
    </w:p>
    <w:p w:rsidR="006D6983" w:rsidRPr="0047538E" w:rsidRDefault="006D6983" w:rsidP="006D6983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6D6983" w:rsidRPr="0047538E" w:rsidRDefault="006D6983" w:rsidP="006D6983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6D6983" w:rsidRPr="00CA2C68" w:rsidRDefault="006D6983" w:rsidP="006D6983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CA2C68">
        <w:rPr>
          <w:lang w:eastAsia="ru-RU"/>
        </w:rPr>
        <w:t xml:space="preserve">. </w:t>
      </w:r>
    </w:p>
    <w:p w:rsidR="006D6983" w:rsidRPr="00173D58" w:rsidRDefault="006D6983" w:rsidP="006D6983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173D58">
        <w:rPr>
          <w:rFonts w:ascii="Times New Roman" w:hAnsi="Times New Roman" w:cs="Times New Roman"/>
          <w:sz w:val="24"/>
          <w:szCs w:val="24"/>
        </w:rPr>
        <w:t>: Распоряжение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10.04.2025 № 2800-м/20р</w:t>
      </w:r>
      <w:r w:rsidRPr="0017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983" w:rsidRPr="00173D58" w:rsidRDefault="006D6983" w:rsidP="006D698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bCs/>
          <w:lang w:val="ru-RU"/>
        </w:rPr>
        <w:t>Дата и время проведения аукциона:</w:t>
      </w:r>
      <w:r w:rsidRPr="00173D58">
        <w:rPr>
          <w:lang w:val="ru-RU"/>
        </w:rPr>
        <w:t xml:space="preserve"> </w:t>
      </w:r>
      <w:r>
        <w:rPr>
          <w:b/>
          <w:lang w:val="ru-RU"/>
        </w:rPr>
        <w:t>22.05.2025 в 10 часов 00</w:t>
      </w:r>
      <w:r w:rsidRPr="00173D58">
        <w:rPr>
          <w:b/>
          <w:lang w:val="ru-RU"/>
        </w:rPr>
        <w:t xml:space="preserve"> мин.</w:t>
      </w:r>
    </w:p>
    <w:p w:rsidR="006D6983" w:rsidRPr="00173D58" w:rsidRDefault="006D6983" w:rsidP="006D698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7"/>
            <w:color w:val="auto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7"/>
            <w:color w:val="auto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6D6983" w:rsidRPr="00173D58" w:rsidRDefault="006D6983" w:rsidP="006D698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23.04.2025 с 12 час. 00 </w:t>
      </w:r>
      <w:r w:rsidRPr="00173D58">
        <w:rPr>
          <w:lang w:val="ru-RU"/>
        </w:rPr>
        <w:t>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t>)</w:t>
      </w:r>
      <w:r w:rsidRPr="00173D58">
        <w:rPr>
          <w:lang w:val="ru-RU"/>
        </w:rPr>
        <w:t>.</w:t>
      </w:r>
    </w:p>
    <w:p w:rsidR="006D6983" w:rsidRPr="00173D58" w:rsidRDefault="006D6983" w:rsidP="006D698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Дата, время и место окончания приема заявок: </w:t>
      </w:r>
      <w:r w:rsidR="00AD487A">
        <w:rPr>
          <w:lang w:val="ru-RU"/>
        </w:rPr>
        <w:t>20</w:t>
      </w:r>
      <w:r>
        <w:rPr>
          <w:lang w:val="ru-RU"/>
        </w:rPr>
        <w:t>.05.2025 в 09 час. 00</w:t>
      </w:r>
      <w:r w:rsidRPr="00173D58">
        <w:rPr>
          <w:lang w:val="ru-RU"/>
        </w:rPr>
        <w:t xml:space="preserve"> 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173D58">
        <w:rPr>
          <w:lang w:val="ru-RU"/>
        </w:rPr>
        <w:t>.</w:t>
      </w:r>
    </w:p>
    <w:p w:rsidR="006D6983" w:rsidRPr="00711E3E" w:rsidRDefault="006D6983" w:rsidP="006D698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711E3E">
        <w:rPr>
          <w:b/>
          <w:lang w:val="ru-RU"/>
        </w:rPr>
        <w:t>Дата, время и место рассмотрения заявок на участие в аукционе</w:t>
      </w:r>
      <w:r>
        <w:rPr>
          <w:lang w:val="ru-RU"/>
        </w:rPr>
        <w:t xml:space="preserve"> – 21.05.2025 </w:t>
      </w:r>
      <w:r w:rsidRPr="00711E3E">
        <w:rPr>
          <w:lang w:val="ru-RU"/>
        </w:rPr>
        <w:t xml:space="preserve">по адресу электронной площадки: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711E3E">
        <w:rPr>
          <w:lang w:val="ru-RU"/>
        </w:rPr>
        <w:t>.</w:t>
      </w:r>
    </w:p>
    <w:p w:rsidR="006D6983" w:rsidRPr="00173D58" w:rsidRDefault="006D6983" w:rsidP="006D6983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Предмет аукциона: 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b/>
          <w:spacing w:val="-4"/>
          <w:lang w:val="ru-RU"/>
        </w:rPr>
        <w:t>Лот №1.</w:t>
      </w:r>
      <w:r w:rsidRPr="00173D58">
        <w:rPr>
          <w:rStyle w:val="afc"/>
          <w:i w:val="0"/>
          <w:lang w:val="ru-RU"/>
        </w:rPr>
        <w:t xml:space="preserve"> </w:t>
      </w:r>
      <w:r w:rsidRPr="001B5C7D">
        <w:rPr>
          <w:lang w:val="ru-RU"/>
        </w:rPr>
        <w:t>Продажа земельного</w:t>
      </w:r>
      <w:r w:rsidRPr="00173D58">
        <w:rPr>
          <w:lang w:val="ru-RU"/>
        </w:rPr>
        <w:t xml:space="preserve"> участка из земель населенных пунктов, имеющего кадастровый номер </w:t>
      </w:r>
      <w:r w:rsidRPr="006D6983">
        <w:rPr>
          <w:lang w:val="ru-RU"/>
        </w:rPr>
        <w:t>10:15:0040408:144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Pr="006D6983">
        <w:rPr>
          <w:lang w:val="ru-RU"/>
        </w:rPr>
        <w:t>123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Pr="006D6983">
        <w:rPr>
          <w:lang w:val="ru-RU"/>
        </w:rPr>
        <w:t xml:space="preserve">Российская Федерация, Республика Карелия, </w:t>
      </w:r>
      <w:proofErr w:type="spellStart"/>
      <w:r w:rsidRPr="006D6983">
        <w:rPr>
          <w:lang w:val="ru-RU"/>
        </w:rPr>
        <w:t>Пудожский</w:t>
      </w:r>
      <w:proofErr w:type="spellEnd"/>
      <w:r w:rsidRPr="006D6983">
        <w:rPr>
          <w:lang w:val="ru-RU"/>
        </w:rPr>
        <w:t xml:space="preserve"> район, Авдеевское сельское поселение, д. Песчаное</w:t>
      </w:r>
      <w:r w:rsidRPr="00173D58">
        <w:rPr>
          <w:lang w:val="ru-RU"/>
        </w:rPr>
        <w:t xml:space="preserve">, вид разрешенного использования - </w:t>
      </w:r>
      <w:r w:rsidRPr="006D6983">
        <w:rPr>
          <w:lang w:val="ru-RU"/>
        </w:rPr>
        <w:t>«Отдых (рекреация), территориальная зона – Многофункциональная общественно-деловая зона (ОД)</w:t>
      </w:r>
      <w:r>
        <w:rPr>
          <w:lang w:val="ru-RU"/>
        </w:rPr>
        <w:t>»</w:t>
      </w:r>
      <w:r w:rsidRPr="00173D58">
        <w:rPr>
          <w:lang w:val="ru-RU"/>
        </w:rPr>
        <w:t xml:space="preserve">. </w:t>
      </w:r>
    </w:p>
    <w:p w:rsidR="006D6983" w:rsidRPr="00173D58" w:rsidRDefault="006D6983" w:rsidP="006D698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</w:t>
      </w:r>
      <w:r w:rsidRPr="006D6983">
        <w:rPr>
          <w:color w:val="000000"/>
          <w:lang w:val="ru-RU"/>
        </w:rPr>
        <w:t>Без права возведения объектов капитального строи</w:t>
      </w:r>
      <w:r>
        <w:rPr>
          <w:color w:val="000000"/>
          <w:lang w:val="ru-RU"/>
        </w:rPr>
        <w:t>тельства, объектов недвижимости</w:t>
      </w:r>
      <w:r w:rsidRPr="00173D58">
        <w:rPr>
          <w:color w:val="000000"/>
          <w:lang w:val="ru-RU"/>
        </w:rPr>
        <w:t xml:space="preserve">. 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 xml:space="preserve">Начальная цена предмета аукциона </w:t>
      </w:r>
      <w:r w:rsidRPr="001B5C7D">
        <w:rPr>
          <w:b/>
          <w:color w:val="000000"/>
          <w:lang w:val="ru-RU"/>
        </w:rPr>
        <w:t>по продаже земельного участка</w:t>
      </w:r>
      <w:r w:rsidRPr="00173D58">
        <w:rPr>
          <w:b/>
          <w:color w:val="000000"/>
          <w:lang w:val="ru-RU"/>
        </w:rPr>
        <w:t>:</w:t>
      </w:r>
      <w:r w:rsidRPr="00173D58">
        <w:rPr>
          <w:color w:val="000000"/>
          <w:lang w:val="ru-RU"/>
        </w:rPr>
        <w:t xml:space="preserve"> </w:t>
      </w:r>
      <w:r w:rsidRPr="006D6983">
        <w:rPr>
          <w:color w:val="000000"/>
          <w:lang w:val="ru-RU"/>
        </w:rPr>
        <w:t>25624,54</w:t>
      </w:r>
      <w:r w:rsidRPr="00173D58">
        <w:rPr>
          <w:color w:val="000000"/>
          <w:lang w:val="ru-RU"/>
        </w:rPr>
        <w:t xml:space="preserve"> руб.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6D6983">
        <w:rPr>
          <w:color w:val="000000"/>
          <w:lang w:val="ru-RU"/>
        </w:rPr>
        <w:t>1 281,00</w:t>
      </w:r>
      <w:r w:rsidRPr="00173D58">
        <w:rPr>
          <w:color w:val="000000"/>
          <w:lang w:val="ru-RU"/>
        </w:rPr>
        <w:t xml:space="preserve"> руб.</w:t>
      </w:r>
    </w:p>
    <w:p w:rsidR="006D6983" w:rsidRDefault="006D6983" w:rsidP="006D698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Pr="006D6983">
        <w:rPr>
          <w:color w:val="000000"/>
          <w:lang w:val="ru-RU"/>
        </w:rPr>
        <w:t>20 500,00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6D6983" w:rsidRPr="00711E3E" w:rsidRDefault="006D6983" w:rsidP="006D698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19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D6983" w:rsidRDefault="006D6983" w:rsidP="006D6983">
      <w:pPr>
        <w:shd w:val="clear" w:color="auto" w:fill="FFFFFF"/>
        <w:ind w:firstLine="567"/>
        <w:jc w:val="both"/>
        <w:rPr>
          <w:lang w:val="ru-RU"/>
        </w:rPr>
      </w:pPr>
    </w:p>
    <w:p w:rsidR="006D6983" w:rsidRPr="00173D58" w:rsidRDefault="006D6983" w:rsidP="006D698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B5C7D">
        <w:rPr>
          <w:lang w:val="ru-RU"/>
        </w:rPr>
        <w:t>Право заключения договора аренды</w:t>
      </w:r>
      <w:r w:rsidRPr="00173D58">
        <w:rPr>
          <w:lang w:val="ru-RU"/>
        </w:rPr>
        <w:t xml:space="preserve"> земельного участка из земель населенных пунктов, имеющего кадастровый номер </w:t>
      </w:r>
      <w:r w:rsidRPr="006D6983">
        <w:rPr>
          <w:lang w:val="ru-RU"/>
        </w:rPr>
        <w:t>10:15:0010501:195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Pr="006D6983">
        <w:rPr>
          <w:lang w:val="ru-RU"/>
        </w:rPr>
        <w:t>730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Pr="006D6983">
        <w:rPr>
          <w:lang w:val="ru-RU"/>
        </w:rPr>
        <w:t xml:space="preserve">Российская Федерация, Республика Карелия, </w:t>
      </w:r>
      <w:proofErr w:type="spellStart"/>
      <w:r w:rsidRPr="006D6983">
        <w:rPr>
          <w:lang w:val="ru-RU"/>
        </w:rPr>
        <w:t>Пудожский</w:t>
      </w:r>
      <w:proofErr w:type="spellEnd"/>
      <w:r w:rsidRPr="006D6983">
        <w:rPr>
          <w:lang w:val="ru-RU"/>
        </w:rPr>
        <w:t xml:space="preserve"> район, Пудожское городское поселение, ул. Пионерская</w:t>
      </w:r>
      <w:r w:rsidRPr="00173D58">
        <w:rPr>
          <w:lang w:val="ru-RU"/>
        </w:rPr>
        <w:t xml:space="preserve">, вид разрешенного использования - </w:t>
      </w:r>
      <w:r w:rsidRPr="006D6983">
        <w:rPr>
          <w:lang w:val="ru-RU"/>
        </w:rPr>
        <w:t xml:space="preserve">«Производственные объекты до 4 класса </w:t>
      </w:r>
      <w:r w:rsidRPr="006D6983">
        <w:rPr>
          <w:lang w:val="ru-RU"/>
        </w:rPr>
        <w:lastRenderedPageBreak/>
        <w:t>опасности, территориальная зона – Зона производственной и коммунально-складской застройки 4 класса опасности (П-2)»</w:t>
      </w:r>
      <w:r w:rsidRPr="00173D58">
        <w:rPr>
          <w:lang w:val="ru-RU"/>
        </w:rPr>
        <w:t xml:space="preserve">. </w:t>
      </w:r>
    </w:p>
    <w:p w:rsidR="006D6983" w:rsidRPr="00173D58" w:rsidRDefault="006D6983" w:rsidP="006D698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</w:t>
      </w:r>
      <w:r w:rsidRPr="006D6983">
        <w:rPr>
          <w:color w:val="000000"/>
          <w:lang w:val="ru-RU"/>
        </w:rPr>
        <w:t xml:space="preserve">Соблюдать ограничения в использовании земельного участка, расположенного в зоне с особыми условиями использования территории – Охранная зона инженерных коммуникаций. Зона охраны искусственных объектов «Охранная зона объекта электросетевого хозяйства «ВЛ-0,4 </w:t>
      </w:r>
      <w:proofErr w:type="spellStart"/>
      <w:r w:rsidRPr="006D6983">
        <w:rPr>
          <w:color w:val="000000"/>
          <w:lang w:val="ru-RU"/>
        </w:rPr>
        <w:t>кВ</w:t>
      </w:r>
      <w:proofErr w:type="spellEnd"/>
      <w:r w:rsidRPr="006D6983">
        <w:rPr>
          <w:color w:val="000000"/>
          <w:lang w:val="ru-RU"/>
        </w:rPr>
        <w:t xml:space="preserve"> от ТП № 834»» (ЗОУИТ 10:15-6.511), прочие зоны с особыми условиями использования территории «Публичный сервитут для размещения (эксплуатации) объекта электросетевого хозяйства «ВЛ-0,4 </w:t>
      </w:r>
      <w:proofErr w:type="spellStart"/>
      <w:r w:rsidRPr="006D6983">
        <w:rPr>
          <w:color w:val="000000"/>
          <w:lang w:val="ru-RU"/>
        </w:rPr>
        <w:t>кВ</w:t>
      </w:r>
      <w:proofErr w:type="spellEnd"/>
      <w:r w:rsidRPr="006D6983">
        <w:rPr>
          <w:color w:val="000000"/>
          <w:lang w:val="ru-RU"/>
        </w:rPr>
        <w:t xml:space="preserve"> от ТП № 834»» (ЗОУИТ 10:15-6.682)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color w:val="000000"/>
          <w:lang w:val="ru-RU"/>
        </w:rPr>
        <w:t>оложенных в границах таких зон»</w:t>
      </w:r>
      <w:r w:rsidRPr="00173D58">
        <w:rPr>
          <w:color w:val="000000"/>
          <w:lang w:val="ru-RU"/>
        </w:rPr>
        <w:t xml:space="preserve">. 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1B5C7D">
        <w:rPr>
          <w:color w:val="000000"/>
          <w:lang w:val="ru-RU"/>
        </w:rPr>
        <w:t>сть подключения к сетям водоснабжения, водоотведения, связи.</w:t>
      </w:r>
      <w:r w:rsidRPr="00173D58">
        <w:rPr>
          <w:color w:val="000000"/>
          <w:lang w:val="ru-RU"/>
        </w:rPr>
        <w:t xml:space="preserve"> Возможность подк</w:t>
      </w:r>
      <w:r w:rsidR="001B5C7D">
        <w:rPr>
          <w:color w:val="000000"/>
          <w:lang w:val="ru-RU"/>
        </w:rPr>
        <w:t>лючения к сетям теплоснабжения отсутствует</w:t>
      </w:r>
      <w:r w:rsidRPr="00173D58">
        <w:rPr>
          <w:lang w:val="ru-RU"/>
        </w:rPr>
        <w:t>.</w:t>
      </w:r>
    </w:p>
    <w:p w:rsidR="006D6983" w:rsidRPr="00173D58" w:rsidRDefault="006D6983" w:rsidP="006D6983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Pr="006D6983">
        <w:rPr>
          <w:b/>
          <w:lang w:val="ru-RU"/>
        </w:rPr>
        <w:t>2 года 6 месяцев</w:t>
      </w:r>
      <w:r w:rsidRPr="00173D58">
        <w:rPr>
          <w:b/>
          <w:lang w:val="ru-RU"/>
        </w:rPr>
        <w:t>.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 xml:space="preserve">Начальная цена предмета аукциона на право заключения </w:t>
      </w:r>
      <w:r w:rsidRPr="001B5C7D">
        <w:rPr>
          <w:b/>
          <w:color w:val="000000"/>
          <w:lang w:val="ru-RU"/>
        </w:rPr>
        <w:t>договора аренды земельного участка</w:t>
      </w:r>
      <w:r>
        <w:rPr>
          <w:b/>
          <w:color w:val="000000"/>
          <w:lang w:val="ru-RU"/>
        </w:rPr>
        <w:t>:</w:t>
      </w:r>
      <w:r w:rsidRPr="00173D58">
        <w:rPr>
          <w:color w:val="000000"/>
          <w:lang w:val="ru-RU"/>
        </w:rPr>
        <w:t xml:space="preserve"> </w:t>
      </w:r>
      <w:r w:rsidRPr="006D6983">
        <w:rPr>
          <w:color w:val="000000"/>
          <w:lang w:val="ru-RU"/>
        </w:rPr>
        <w:t>5 548,28</w:t>
      </w:r>
      <w:r w:rsidRPr="00173D58">
        <w:rPr>
          <w:color w:val="000000"/>
          <w:lang w:val="ru-RU"/>
        </w:rPr>
        <w:t xml:space="preserve"> руб.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6D6983">
        <w:rPr>
          <w:color w:val="000000"/>
          <w:lang w:val="ru-RU"/>
        </w:rPr>
        <w:t>277,00</w:t>
      </w:r>
      <w:r w:rsidRPr="00173D58">
        <w:rPr>
          <w:color w:val="000000"/>
          <w:lang w:val="ru-RU"/>
        </w:rPr>
        <w:t xml:space="preserve"> руб.</w:t>
      </w:r>
    </w:p>
    <w:p w:rsidR="006D6983" w:rsidRDefault="006D6983" w:rsidP="006D698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Pr="006D6983">
        <w:rPr>
          <w:color w:val="000000"/>
          <w:lang w:val="ru-RU"/>
        </w:rPr>
        <w:t>4 400,00</w:t>
      </w:r>
      <w:r w:rsidRPr="00173D58">
        <w:rPr>
          <w:color w:val="000000"/>
          <w:lang w:val="ru-RU"/>
        </w:rPr>
        <w:t xml:space="preserve"> руб.</w:t>
      </w:r>
    </w:p>
    <w:p w:rsidR="006D6983" w:rsidRPr="00711E3E" w:rsidRDefault="006D6983" w:rsidP="006D698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2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D6983" w:rsidRDefault="006D6983" w:rsidP="006D6983">
      <w:pPr>
        <w:shd w:val="clear" w:color="auto" w:fill="FFFFFF"/>
        <w:ind w:firstLine="567"/>
        <w:jc w:val="both"/>
        <w:rPr>
          <w:lang w:val="ru-RU"/>
        </w:rPr>
      </w:pPr>
    </w:p>
    <w:p w:rsidR="006D6983" w:rsidRPr="00173D58" w:rsidRDefault="006D6983" w:rsidP="006D698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B5C7D">
        <w:rPr>
          <w:lang w:val="ru-RU"/>
        </w:rPr>
        <w:t>Право заключения договора аренды</w:t>
      </w:r>
      <w:r w:rsidRPr="00173D58">
        <w:rPr>
          <w:lang w:val="ru-RU"/>
        </w:rPr>
        <w:t xml:space="preserve"> земельного участка из земель населенных пунктов, имеющего кадастровый номер </w:t>
      </w:r>
      <w:r w:rsidR="001B5C7D" w:rsidRPr="001B5C7D">
        <w:rPr>
          <w:lang w:val="ru-RU"/>
        </w:rPr>
        <w:t>10:15:0050118:264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1B5C7D" w:rsidRPr="001B5C7D">
        <w:rPr>
          <w:lang w:val="ru-RU"/>
        </w:rPr>
        <w:t>356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1B5C7D" w:rsidRPr="001B5C7D">
        <w:rPr>
          <w:lang w:val="ru-RU"/>
        </w:rPr>
        <w:t xml:space="preserve">Российская Федерация, Республика Карелия, </w:t>
      </w:r>
      <w:proofErr w:type="spellStart"/>
      <w:r w:rsidR="001B5C7D" w:rsidRPr="001B5C7D">
        <w:rPr>
          <w:lang w:val="ru-RU"/>
        </w:rPr>
        <w:t>Пудожский</w:t>
      </w:r>
      <w:proofErr w:type="spellEnd"/>
      <w:r w:rsidR="001B5C7D" w:rsidRPr="001B5C7D">
        <w:rPr>
          <w:lang w:val="ru-RU"/>
        </w:rPr>
        <w:t xml:space="preserve"> муниципальный район, Шальское сельское поселение, п. Шальский</w:t>
      </w:r>
      <w:r w:rsidRPr="00173D58">
        <w:rPr>
          <w:lang w:val="ru-RU"/>
        </w:rPr>
        <w:t xml:space="preserve">, вид разрешенного использования - </w:t>
      </w:r>
      <w:r w:rsidRPr="006D6983">
        <w:rPr>
          <w:lang w:val="ru-RU"/>
        </w:rPr>
        <w:t>«</w:t>
      </w:r>
      <w:r w:rsidR="001B5C7D" w:rsidRPr="001B5C7D">
        <w:rPr>
          <w:lang w:val="ru-RU"/>
        </w:rPr>
        <w:t>Хранение автотранспорта, территориальная зона – Производственная зона. Зона размещения объектов производственного назначения, объектов инженерной и транспортной инфраструктур (П)</w:t>
      </w:r>
      <w:r w:rsidRPr="006D6983">
        <w:rPr>
          <w:lang w:val="ru-RU"/>
        </w:rPr>
        <w:t>»</w:t>
      </w:r>
      <w:r w:rsidRPr="00173D58">
        <w:rPr>
          <w:lang w:val="ru-RU"/>
        </w:rPr>
        <w:t xml:space="preserve">. </w:t>
      </w:r>
    </w:p>
    <w:p w:rsidR="006D6983" w:rsidRPr="00173D58" w:rsidRDefault="006D6983" w:rsidP="006D698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</w:t>
      </w:r>
      <w:r w:rsidR="001B5C7D" w:rsidRPr="001B5C7D">
        <w:rPr>
          <w:color w:val="000000"/>
          <w:lang w:val="ru-RU"/>
        </w:rPr>
        <w:t>Соблюдать ограничения в исп</w:t>
      </w:r>
      <w:r w:rsidR="001B5C7D">
        <w:rPr>
          <w:color w:val="000000"/>
          <w:lang w:val="ru-RU"/>
        </w:rPr>
        <w:t xml:space="preserve">ользовании земельного участка, </w:t>
      </w:r>
      <w:r w:rsidR="001B5C7D" w:rsidRPr="001B5C7D">
        <w:rPr>
          <w:color w:val="000000"/>
          <w:lang w:val="ru-RU"/>
        </w:rPr>
        <w:t>расположенного в границах санитарно-защитной зоне предприятия, предусмотренные СанПиН 2.2.1/2.1.1.1200-03 «Санитарно-защитные зоны и санитарная классификация предприятий, сооружений и иных объектов»</w:t>
      </w:r>
      <w:r w:rsidR="001B5C7D">
        <w:rPr>
          <w:color w:val="000000"/>
          <w:lang w:val="ru-RU"/>
        </w:rPr>
        <w:t>.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1B5C7D">
        <w:rPr>
          <w:color w:val="000000"/>
          <w:lang w:val="ru-RU"/>
        </w:rPr>
        <w:t>сть подключения к сетям связи</w:t>
      </w:r>
      <w:r w:rsidRPr="00173D58">
        <w:rPr>
          <w:color w:val="000000"/>
          <w:lang w:val="ru-RU"/>
        </w:rPr>
        <w:t>. Возмож</w:t>
      </w:r>
      <w:r w:rsidR="001B5C7D">
        <w:rPr>
          <w:color w:val="000000"/>
          <w:lang w:val="ru-RU"/>
        </w:rPr>
        <w:t>ность подключения к сетям теплоснабжения, водоснабжения, водоотведения отсутствует</w:t>
      </w:r>
      <w:r w:rsidRPr="00173D58">
        <w:rPr>
          <w:lang w:val="ru-RU"/>
        </w:rPr>
        <w:t>.</w:t>
      </w:r>
    </w:p>
    <w:p w:rsidR="006D6983" w:rsidRPr="00173D58" w:rsidRDefault="006D6983" w:rsidP="006D6983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Pr="006D6983">
        <w:rPr>
          <w:b/>
          <w:lang w:val="ru-RU"/>
        </w:rPr>
        <w:t>2 года 6 месяцев</w:t>
      </w:r>
      <w:r w:rsidRPr="00173D58">
        <w:rPr>
          <w:b/>
          <w:lang w:val="ru-RU"/>
        </w:rPr>
        <w:t>.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 xml:space="preserve">Начальная цена предмета аукциона на право заключения </w:t>
      </w:r>
      <w:r w:rsidRPr="001B5C7D">
        <w:rPr>
          <w:b/>
          <w:color w:val="000000"/>
          <w:lang w:val="ru-RU"/>
        </w:rPr>
        <w:t>договора аренды земельного участка:</w:t>
      </w:r>
      <w:r w:rsidRPr="001B5C7D">
        <w:rPr>
          <w:color w:val="000000"/>
          <w:lang w:val="ru-RU"/>
        </w:rPr>
        <w:t xml:space="preserve"> </w:t>
      </w:r>
      <w:r w:rsidR="001B5C7D" w:rsidRPr="001B5C7D">
        <w:rPr>
          <w:color w:val="000000"/>
          <w:lang w:val="ru-RU"/>
        </w:rPr>
        <w:t xml:space="preserve">4 300,86 </w:t>
      </w:r>
      <w:r w:rsidRPr="001B5C7D">
        <w:rPr>
          <w:color w:val="000000"/>
          <w:lang w:val="ru-RU"/>
        </w:rPr>
        <w:t>руб.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1B5C7D" w:rsidRPr="001B5C7D">
        <w:rPr>
          <w:color w:val="000000"/>
          <w:lang w:val="ru-RU"/>
        </w:rPr>
        <w:t>215,00</w:t>
      </w:r>
      <w:r w:rsidR="001B5C7D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6D6983" w:rsidRDefault="006D6983" w:rsidP="006D698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1B5C7D" w:rsidRPr="001B5C7D">
        <w:rPr>
          <w:color w:val="000000"/>
          <w:lang w:val="ru-RU"/>
        </w:rPr>
        <w:t>3 400,00</w:t>
      </w:r>
      <w:r w:rsidR="001B5C7D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6D6983" w:rsidRPr="00711E3E" w:rsidRDefault="006D6983" w:rsidP="006D698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5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D6983" w:rsidRDefault="006D6983" w:rsidP="006D6983">
      <w:pPr>
        <w:shd w:val="clear" w:color="auto" w:fill="FFFFFF"/>
        <w:ind w:firstLine="567"/>
        <w:jc w:val="both"/>
        <w:rPr>
          <w:lang w:val="ru-RU"/>
        </w:rPr>
      </w:pPr>
    </w:p>
    <w:p w:rsidR="006D6983" w:rsidRPr="00173D58" w:rsidRDefault="006D6983" w:rsidP="006D698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№4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B5C7D">
        <w:rPr>
          <w:lang w:val="ru-RU"/>
        </w:rPr>
        <w:t>Право заключения договора аренды</w:t>
      </w:r>
      <w:r w:rsidRPr="00173D58">
        <w:rPr>
          <w:lang w:val="ru-RU"/>
        </w:rPr>
        <w:t xml:space="preserve"> земельного участка из земель населенных пунктов, имеющего кадастровый номер </w:t>
      </w:r>
      <w:r w:rsidR="001B5C7D" w:rsidRPr="001B5C7D">
        <w:rPr>
          <w:lang w:val="ru-RU"/>
        </w:rPr>
        <w:t>10:15:0040109:124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1B5C7D" w:rsidRPr="001B5C7D">
        <w:rPr>
          <w:lang w:val="ru-RU"/>
        </w:rPr>
        <w:t>800</w:t>
      </w:r>
      <w:r w:rsidR="001B5C7D"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1B5C7D" w:rsidRPr="001B5C7D">
        <w:rPr>
          <w:lang w:val="ru-RU"/>
        </w:rPr>
        <w:t xml:space="preserve">Российская Федерация, Республика Карелия, </w:t>
      </w:r>
      <w:proofErr w:type="spellStart"/>
      <w:r w:rsidR="001B5C7D" w:rsidRPr="001B5C7D">
        <w:rPr>
          <w:lang w:val="ru-RU"/>
        </w:rPr>
        <w:t>Пудожский</w:t>
      </w:r>
      <w:proofErr w:type="spellEnd"/>
      <w:r w:rsidR="001B5C7D" w:rsidRPr="001B5C7D">
        <w:rPr>
          <w:lang w:val="ru-RU"/>
        </w:rPr>
        <w:t xml:space="preserve"> муниципальный район, Авдеевское сельское поселение, д. </w:t>
      </w:r>
      <w:proofErr w:type="spellStart"/>
      <w:r w:rsidR="001B5C7D" w:rsidRPr="001B5C7D">
        <w:rPr>
          <w:lang w:val="ru-RU"/>
        </w:rPr>
        <w:t>Авдеево</w:t>
      </w:r>
      <w:proofErr w:type="spellEnd"/>
      <w:r w:rsidRPr="00173D58">
        <w:rPr>
          <w:lang w:val="ru-RU"/>
        </w:rPr>
        <w:t xml:space="preserve">, вид разрешенного использования - </w:t>
      </w:r>
      <w:r w:rsidRPr="006D6983">
        <w:rPr>
          <w:lang w:val="ru-RU"/>
        </w:rPr>
        <w:t>«</w:t>
      </w:r>
      <w:r w:rsidR="001B5C7D" w:rsidRPr="001B5C7D">
        <w:rPr>
          <w:lang w:val="ru-RU"/>
        </w:rPr>
        <w:t>Хранение автотранспорта, территориальная зона – Зона застройки индивидуальными жилыми домами (ЖИ)</w:t>
      </w:r>
      <w:r w:rsidRPr="006D6983">
        <w:rPr>
          <w:lang w:val="ru-RU"/>
        </w:rPr>
        <w:t>»</w:t>
      </w:r>
      <w:r w:rsidRPr="00173D58">
        <w:rPr>
          <w:lang w:val="ru-RU"/>
        </w:rPr>
        <w:t xml:space="preserve">. 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1B5C7D">
        <w:rPr>
          <w:color w:val="000000"/>
          <w:lang w:val="ru-RU"/>
        </w:rPr>
        <w:t>сть подключения к сетям связи, водоснабжения, водоотведения.</w:t>
      </w:r>
      <w:r w:rsidRPr="00173D58">
        <w:rPr>
          <w:color w:val="000000"/>
          <w:lang w:val="ru-RU"/>
        </w:rPr>
        <w:t xml:space="preserve"> Возможн</w:t>
      </w:r>
      <w:r w:rsidR="001B5C7D">
        <w:rPr>
          <w:color w:val="000000"/>
          <w:lang w:val="ru-RU"/>
        </w:rPr>
        <w:t>ость подключения к сетям теплоснабжения отсутствует.</w:t>
      </w:r>
    </w:p>
    <w:p w:rsidR="006D6983" w:rsidRPr="00173D58" w:rsidRDefault="006D6983" w:rsidP="006D6983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Pr="006D6983">
        <w:rPr>
          <w:b/>
          <w:lang w:val="ru-RU"/>
        </w:rPr>
        <w:t>2 года 6 месяцев</w:t>
      </w:r>
      <w:r w:rsidRPr="00173D58">
        <w:rPr>
          <w:b/>
          <w:lang w:val="ru-RU"/>
        </w:rPr>
        <w:t>.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 xml:space="preserve">Начальная цена предмета аукциона на право заключения </w:t>
      </w:r>
      <w:r w:rsidRPr="001B5C7D">
        <w:rPr>
          <w:b/>
          <w:color w:val="000000"/>
          <w:lang w:val="ru-RU"/>
        </w:rPr>
        <w:t>договора аренды земельного участка:</w:t>
      </w:r>
      <w:r w:rsidRPr="001B5C7D">
        <w:rPr>
          <w:color w:val="000000"/>
          <w:lang w:val="ru-RU"/>
        </w:rPr>
        <w:t xml:space="preserve"> </w:t>
      </w:r>
      <w:r w:rsidR="001B5C7D" w:rsidRPr="001B5C7D">
        <w:rPr>
          <w:color w:val="000000"/>
          <w:lang w:val="ru-RU"/>
        </w:rPr>
        <w:t xml:space="preserve">8 022,65 </w:t>
      </w:r>
      <w:r w:rsidRPr="001B5C7D">
        <w:rPr>
          <w:color w:val="000000"/>
          <w:lang w:val="ru-RU"/>
        </w:rPr>
        <w:t>руб.</w:t>
      </w:r>
    </w:p>
    <w:p w:rsidR="006D6983" w:rsidRPr="00173D58" w:rsidRDefault="006D6983" w:rsidP="006D698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lastRenderedPageBreak/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1B5C7D" w:rsidRPr="001B5C7D">
        <w:rPr>
          <w:color w:val="000000"/>
          <w:lang w:val="ru-RU"/>
        </w:rPr>
        <w:t>401,00</w:t>
      </w:r>
      <w:r w:rsidRPr="00173D58">
        <w:rPr>
          <w:color w:val="000000"/>
          <w:lang w:val="ru-RU"/>
        </w:rPr>
        <w:t xml:space="preserve"> руб.</w:t>
      </w:r>
    </w:p>
    <w:p w:rsidR="006D6983" w:rsidRDefault="006D6983" w:rsidP="006D6983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1B5C7D" w:rsidRPr="001B5C7D">
        <w:rPr>
          <w:color w:val="000000"/>
          <w:lang w:val="ru-RU"/>
        </w:rPr>
        <w:t>6 400,00</w:t>
      </w:r>
      <w:r w:rsidR="001B5C7D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6D6983" w:rsidRPr="00711E3E" w:rsidRDefault="006D6983" w:rsidP="006D698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8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9" w:tooltip="http://www.lot-onlinr.ru/" w:history="1">
        <w:r w:rsidRPr="0047538E">
          <w:rPr>
            <w:lang w:val="ru-RU"/>
          </w:rPr>
          <w:t>www.</w:t>
        </w:r>
      </w:hyperlink>
      <w:hyperlink r:id="rId30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D6983" w:rsidRPr="00711E3E" w:rsidRDefault="006D6983" w:rsidP="006D6983">
      <w:pPr>
        <w:shd w:val="clear" w:color="auto" w:fill="FFFFFF"/>
        <w:ind w:firstLine="567"/>
        <w:jc w:val="both"/>
        <w:rPr>
          <w:lang w:val="ru-RU"/>
        </w:rPr>
      </w:pPr>
    </w:p>
    <w:p w:rsidR="006D6983" w:rsidRPr="00711E3E" w:rsidRDefault="006D6983" w:rsidP="006D6983">
      <w:pPr>
        <w:pStyle w:val="afe"/>
        <w:numPr>
          <w:ilvl w:val="0"/>
          <w:numId w:val="12"/>
        </w:numPr>
        <w:shd w:val="clear" w:color="auto" w:fill="FFFFFF"/>
        <w:ind w:left="0" w:firstLine="567"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711E3E">
        <w:rPr>
          <w:b/>
          <w:lang w:eastAsia="en-US"/>
        </w:rPr>
        <w:t xml:space="preserve">Срок, место и порядок представления документации об аукционе: </w:t>
      </w:r>
    </w:p>
    <w:p w:rsidR="006D6983" w:rsidRDefault="006D6983" w:rsidP="006D6983">
      <w:pPr>
        <w:shd w:val="clear" w:color="auto" w:fill="FFFFFF"/>
        <w:ind w:firstLine="567"/>
        <w:jc w:val="both"/>
        <w:rPr>
          <w:lang w:val="ru-RU"/>
        </w:rPr>
      </w:pPr>
      <w:r w:rsidRPr="006A36F0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6D6983" w:rsidRPr="00711E3E" w:rsidRDefault="006D6983" w:rsidP="006D6983">
      <w:pPr>
        <w:shd w:val="clear" w:color="auto" w:fill="FFFFFF"/>
        <w:ind w:firstLine="567"/>
        <w:jc w:val="both"/>
        <w:rPr>
          <w:lang w:val="ru-RU"/>
        </w:rPr>
      </w:pPr>
    </w:p>
    <w:p w:rsidR="006D6983" w:rsidRPr="00711E3E" w:rsidRDefault="006D6983" w:rsidP="006D6983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711E3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6D6983" w:rsidRPr="00711E3E" w:rsidRDefault="006D6983" w:rsidP="006D6983">
      <w:pPr>
        <w:shd w:val="clear" w:color="auto" w:fill="FFFFFF"/>
        <w:ind w:firstLine="567"/>
        <w:jc w:val="both"/>
        <w:rPr>
          <w:b/>
          <w:lang w:val="ru-RU"/>
        </w:rPr>
      </w:pPr>
      <w:r w:rsidRPr="006A36F0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6D6983" w:rsidRDefault="006D6983" w:rsidP="006D698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658CD">
        <w:rPr>
          <w:lang w:val="ru-RU"/>
        </w:rPr>
        <w:t>Организатора для рассмотрения при условии, что запрос поступил Организатору торгов не позднее 3 (трех) рабочих дней до даты окончания подачи заявок. В течение 2 (двух)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D6983" w:rsidRPr="0047538E" w:rsidRDefault="006D6983" w:rsidP="006D698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="001B5C7D" w:rsidRPr="001B5C7D">
        <w:rPr>
          <w:lang w:val="ru-RU"/>
        </w:rPr>
        <w:t>о земельных участках</w:t>
      </w:r>
      <w:r w:rsidRPr="0047538E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 w:rsidRPr="003A5853">
        <w:rPr>
          <w:lang w:val="ru-RU"/>
        </w:rPr>
        <w:t>пн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вт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чт</w:t>
      </w:r>
      <w:proofErr w:type="spellEnd"/>
      <w:r w:rsidRPr="003A5853">
        <w:rPr>
          <w:lang w:val="ru-RU"/>
        </w:rPr>
        <w:t xml:space="preserve">: с 09 час. 00 мин. до 17 час. 00 мин., </w:t>
      </w:r>
      <w:proofErr w:type="spellStart"/>
      <w:r w:rsidRPr="003A5853">
        <w:rPr>
          <w:lang w:val="ru-RU"/>
        </w:rPr>
        <w:t>пт</w:t>
      </w:r>
      <w:proofErr w:type="spellEnd"/>
      <w:r w:rsidRPr="003A5853">
        <w:rPr>
          <w:lang w:val="ru-RU"/>
        </w:rPr>
        <w:t xml:space="preserve">: с 09 час. 00 мин. до 15 час. 50 мин., среда – </w:t>
      </w:r>
      <w:proofErr w:type="spellStart"/>
      <w:r w:rsidRPr="003A5853">
        <w:rPr>
          <w:lang w:val="ru-RU"/>
        </w:rPr>
        <w:t>неприемный</w:t>
      </w:r>
      <w:proofErr w:type="spellEnd"/>
      <w:r w:rsidRPr="003A5853">
        <w:rPr>
          <w:lang w:val="ru-RU"/>
        </w:rPr>
        <w:t xml:space="preserve"> день;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6D6983" w:rsidRPr="00711E3E" w:rsidRDefault="006D6983" w:rsidP="006D6983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6D6983" w:rsidRPr="00711E3E" w:rsidRDefault="006D6983" w:rsidP="006D6983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711E3E">
        <w:rPr>
          <w:b/>
        </w:rPr>
        <w:t>Порядок регистрации на электронной площадке либо в ГИС Торги:</w:t>
      </w:r>
    </w:p>
    <w:p w:rsidR="006D6983" w:rsidRPr="00711E3E" w:rsidRDefault="006D6983" w:rsidP="006D698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Для обеспечения доступа к участию в аукционе Заявителям необходимо</w:t>
      </w:r>
      <w:r>
        <w:t xml:space="preserve"> </w:t>
      </w:r>
      <w:r w:rsidRPr="00711E3E">
        <w:t>пройти процедуру регистрации на электронной площадке либо в ГИС Торги.</w:t>
      </w:r>
    </w:p>
    <w:p w:rsidR="006D6983" w:rsidRPr="00711E3E" w:rsidRDefault="006D6983" w:rsidP="006D698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осуществляется без взимания платы.</w:t>
      </w:r>
    </w:p>
    <w:p w:rsidR="006D6983" w:rsidRPr="00711E3E" w:rsidRDefault="006D6983" w:rsidP="006D698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Регистрации на электронной площадке подлежат Заявители, ранее не</w:t>
      </w:r>
      <w:r>
        <w:t xml:space="preserve"> </w:t>
      </w:r>
      <w:r w:rsidRPr="00711E3E">
        <w:t xml:space="preserve">зарегистрированные на электронной площадке или регистрация которых на </w:t>
      </w:r>
      <w:proofErr w:type="gramStart"/>
      <w:r w:rsidRPr="00711E3E">
        <w:t>электронной</w:t>
      </w:r>
      <w:r>
        <w:t xml:space="preserve"> </w:t>
      </w:r>
      <w:r w:rsidRPr="00711E3E">
        <w:t>площадке</w:t>
      </w:r>
      <w:proofErr w:type="gramEnd"/>
      <w:r w:rsidRPr="00711E3E">
        <w:t xml:space="preserve"> была ими прекращена.</w:t>
      </w:r>
    </w:p>
    <w:p w:rsidR="006D6983" w:rsidRPr="00711E3E" w:rsidRDefault="006D6983" w:rsidP="006D698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проводится в соответствии</w:t>
      </w:r>
      <w:r>
        <w:t xml:space="preserve"> </w:t>
      </w:r>
      <w:r w:rsidRPr="00711E3E">
        <w:t>с Регламентом электронной площадки.</w:t>
      </w:r>
    </w:p>
    <w:p w:rsidR="006D6983" w:rsidRPr="00711E3E" w:rsidRDefault="006D6983" w:rsidP="006D698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в ГИС Торги осуществляется без взимания платы в соответствии</w:t>
      </w:r>
      <w:r>
        <w:t xml:space="preserve"> </w:t>
      </w:r>
      <w:r w:rsidRPr="00711E3E">
        <w:t>с инструкцией по регистрации физических лиц либо инструкцией по регистрации для</w:t>
      </w:r>
      <w:r>
        <w:t xml:space="preserve"> </w:t>
      </w:r>
      <w:r w:rsidRPr="00711E3E">
        <w:t>юридических лиц и индивидуальных предпринимателей, размещенной на указанном сайте.</w:t>
      </w:r>
    </w:p>
    <w:p w:rsidR="006D6983" w:rsidRPr="00711E3E" w:rsidRDefault="006D6983" w:rsidP="006D6983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Случаи, когда прохождение регистрации в ГИС Торги является обязательным,</w:t>
      </w:r>
      <w:r>
        <w:t xml:space="preserve"> </w:t>
      </w:r>
      <w:r w:rsidRPr="00711E3E">
        <w:t>указываются в Регламенте электронной площадки.</w:t>
      </w:r>
    </w:p>
    <w:p w:rsidR="006D6983" w:rsidRDefault="006D6983" w:rsidP="006D6983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850AA3">
        <w:rPr>
          <w:spacing w:val="-6"/>
          <w:lang w:val="ru-RU"/>
        </w:rPr>
        <w:t xml:space="preserve">Необходимым условием участия в аукционе </w:t>
      </w:r>
      <w:r w:rsidRPr="00850AA3">
        <w:rPr>
          <w:lang w:val="ru-RU"/>
        </w:rPr>
        <w:t>по продаже и на право заключения договоров аренды земельных участков</w:t>
      </w:r>
      <w:r w:rsidRPr="00850AA3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6D6983" w:rsidRPr="00850AA3" w:rsidRDefault="006D6983" w:rsidP="006D6983">
      <w:pPr>
        <w:tabs>
          <w:tab w:val="left" w:pos="993"/>
        </w:tabs>
        <w:ind w:firstLine="567"/>
        <w:jc w:val="both"/>
        <w:rPr>
          <w:lang w:val="ru-RU"/>
        </w:rPr>
      </w:pPr>
    </w:p>
    <w:p w:rsidR="006D6983" w:rsidRPr="004C1789" w:rsidRDefault="006D6983" w:rsidP="006D6983">
      <w:pPr>
        <w:pStyle w:val="afd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b/>
        </w:rPr>
      </w:pPr>
      <w:r>
        <w:rPr>
          <w:b/>
          <w:lang w:eastAsia="en-US"/>
        </w:rPr>
        <w:t xml:space="preserve">16. </w:t>
      </w:r>
      <w:r w:rsidRPr="004C1789">
        <w:rPr>
          <w:b/>
          <w:lang w:eastAsia="en-US"/>
        </w:rPr>
        <w:t>Порядок подачи заявок на участие в аукционе, а также перечень прилага</w:t>
      </w:r>
      <w:r w:rsidRPr="004C1789">
        <w:rPr>
          <w:b/>
          <w:bCs/>
        </w:rPr>
        <w:t xml:space="preserve">емых </w:t>
      </w:r>
      <w:r>
        <w:rPr>
          <w:b/>
          <w:bCs/>
        </w:rPr>
        <w:t xml:space="preserve">                  </w:t>
      </w:r>
      <w:r w:rsidRPr="004C1789">
        <w:rPr>
          <w:b/>
          <w:bCs/>
        </w:rPr>
        <w:t>документов:</w:t>
      </w:r>
    </w:p>
    <w:p w:rsidR="006D6983" w:rsidRPr="00173D58" w:rsidRDefault="006D6983" w:rsidP="006D6983">
      <w:pPr>
        <w:pStyle w:val="afd"/>
        <w:tabs>
          <w:tab w:val="left" w:pos="993"/>
        </w:tabs>
        <w:spacing w:before="0" w:after="0"/>
        <w:ind w:firstLine="567"/>
        <w:jc w:val="both"/>
      </w:pPr>
      <w:r w:rsidRPr="00711E3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31" w:tooltip="http://www.lot-onlinr.ru/" w:history="1">
        <w:r w:rsidRPr="0047538E">
          <w:t>www.</w:t>
        </w:r>
      </w:hyperlink>
      <w:hyperlink r:id="rId32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</w:t>
      </w:r>
      <w:r w:rsidRPr="00711E3E">
        <w:t>в установленный в извещении о проведении аукциона срок следующие документы:</w:t>
      </w:r>
    </w:p>
    <w:p w:rsidR="006D6983" w:rsidRPr="00173D58" w:rsidRDefault="006D6983" w:rsidP="006D6983">
      <w:pPr>
        <w:pStyle w:val="afd"/>
        <w:tabs>
          <w:tab w:val="left" w:pos="993"/>
        </w:tabs>
        <w:spacing w:before="0" w:after="0"/>
        <w:ind w:firstLine="567"/>
        <w:jc w:val="both"/>
      </w:pPr>
      <w:r w:rsidRPr="00173D58">
        <w:lastRenderedPageBreak/>
        <w:t xml:space="preserve">- Заявка на участие в аукционе с указанием банковских реквизитов счета для возврата задатка подается </w:t>
      </w:r>
      <w:r w:rsidRPr="00173D58">
        <w:rPr>
          <w:lang w:eastAsia="en-US"/>
        </w:rPr>
        <w:t>путем заполнения ее электронной формы</w:t>
      </w:r>
      <w:r w:rsidRPr="00173D58">
        <w:t xml:space="preserve">; </w:t>
      </w:r>
    </w:p>
    <w:p w:rsidR="006D6983" w:rsidRDefault="006D6983" w:rsidP="006D69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73D58">
        <w:rPr>
          <w:lang w:val="ru-RU"/>
        </w:rPr>
        <w:t xml:space="preserve">- электронный образ </w:t>
      </w:r>
      <w:proofErr w:type="gramStart"/>
      <w:r w:rsidRPr="00173D58">
        <w:rPr>
          <w:lang w:val="ru-RU"/>
        </w:rPr>
        <w:t>документов</w:t>
      </w:r>
      <w:proofErr w:type="gramEnd"/>
      <w:r w:rsidRPr="00173D58">
        <w:rPr>
          <w:lang w:val="ru-RU"/>
        </w:rPr>
        <w:t xml:space="preserve"> удостоверяющих личность заявителя (для граждан),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6D6983" w:rsidRPr="00173D58" w:rsidRDefault="006D6983" w:rsidP="006D69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</w:t>
      </w:r>
      <w:r>
        <w:rPr>
          <w:lang w:val="ru-RU"/>
        </w:rPr>
        <w:t>;</w:t>
      </w:r>
    </w:p>
    <w:p w:rsidR="006D6983" w:rsidRPr="00173D58" w:rsidRDefault="006D6983" w:rsidP="006D6983">
      <w:pPr>
        <w:pStyle w:val="afd"/>
        <w:spacing w:before="0" w:after="0"/>
        <w:ind w:firstLine="708"/>
        <w:jc w:val="both"/>
      </w:pPr>
      <w:r w:rsidRPr="00173D58">
        <w:t xml:space="preserve">- электронный образ документов, подтверждающие внесение задатка. </w:t>
      </w:r>
    </w:p>
    <w:p w:rsidR="006D6983" w:rsidRPr="00173D58" w:rsidRDefault="006D6983" w:rsidP="006D6983">
      <w:pPr>
        <w:pStyle w:val="afd"/>
        <w:spacing w:before="0" w:after="0"/>
        <w:ind w:firstLine="708"/>
        <w:jc w:val="both"/>
      </w:pPr>
      <w:r w:rsidRPr="00173D58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6D6983" w:rsidRPr="00173D58" w:rsidRDefault="006D6983" w:rsidP="006D6983">
      <w:pPr>
        <w:pStyle w:val="afd"/>
        <w:spacing w:before="0" w:after="0"/>
        <w:ind w:firstLine="708"/>
        <w:jc w:val="both"/>
        <w:rPr>
          <w:lang w:eastAsia="en-US"/>
        </w:rPr>
      </w:pPr>
      <w:r w:rsidRPr="00173D58">
        <w:t xml:space="preserve">3) </w:t>
      </w:r>
      <w:r>
        <w:t xml:space="preserve">Юридические лица </w:t>
      </w:r>
      <w:r w:rsidRPr="0047538E">
        <w:rPr>
          <w:lang w:eastAsia="en-US"/>
        </w:rPr>
        <w:t xml:space="preserve">представляют </w:t>
      </w:r>
      <w:r w:rsidRPr="00173D58">
        <w:rPr>
          <w:lang w:eastAsia="en-US"/>
        </w:rPr>
        <w:t>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6D6983" w:rsidRPr="00173D58" w:rsidRDefault="006D6983" w:rsidP="006D6983">
      <w:pPr>
        <w:pStyle w:val="afd"/>
        <w:spacing w:before="0" w:after="0"/>
        <w:ind w:firstLine="708"/>
        <w:jc w:val="both"/>
        <w:rPr>
          <w:lang w:eastAsia="en-US"/>
        </w:rPr>
      </w:pPr>
      <w:r w:rsidRPr="00173D58">
        <w:t>4) Прием заявок на участие в аукцио</w:t>
      </w:r>
      <w:r>
        <w:t xml:space="preserve">не прекращается не ранее чем </w:t>
      </w:r>
      <w:r>
        <w:rPr>
          <w:lang w:eastAsia="en-US"/>
        </w:rPr>
        <w:t>за</w:t>
      </w:r>
      <w:r w:rsidRPr="004658CD">
        <w:rPr>
          <w:lang w:eastAsia="en-US"/>
        </w:rPr>
        <w:t xml:space="preserve"> три рабочих дня</w:t>
      </w:r>
      <w:r w:rsidRPr="0047538E">
        <w:rPr>
          <w:lang w:eastAsia="en-US"/>
        </w:rPr>
        <w:t xml:space="preserve"> </w:t>
      </w:r>
      <w:r w:rsidRPr="00173D58">
        <w:rPr>
          <w:lang w:eastAsia="en-US"/>
        </w:rPr>
        <w:t xml:space="preserve">до проведения аукциона. </w:t>
      </w:r>
    </w:p>
    <w:p w:rsidR="006D6983" w:rsidRPr="00173D58" w:rsidRDefault="006D6983" w:rsidP="006D6983">
      <w:pPr>
        <w:pStyle w:val="afd"/>
        <w:spacing w:before="0" w:after="0"/>
        <w:ind w:firstLine="708"/>
        <w:jc w:val="both"/>
      </w:pPr>
      <w:r w:rsidRPr="00173D58">
        <w:t>5) Один заявитель вправе подать только одну заявку на участие в аукционе.</w:t>
      </w:r>
    </w:p>
    <w:p w:rsidR="006D6983" w:rsidRPr="00173D58" w:rsidRDefault="006D6983" w:rsidP="006D6983">
      <w:pPr>
        <w:widowControl w:val="0"/>
        <w:autoSpaceDE w:val="0"/>
        <w:ind w:firstLine="708"/>
        <w:jc w:val="both"/>
        <w:rPr>
          <w:lang w:val="ru-RU"/>
        </w:rPr>
      </w:pPr>
      <w:r w:rsidRPr="00173D58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6D6983" w:rsidRPr="00173D58" w:rsidRDefault="006D6983" w:rsidP="006D6983">
      <w:pPr>
        <w:widowControl w:val="0"/>
        <w:autoSpaceDE w:val="0"/>
        <w:ind w:firstLine="708"/>
        <w:jc w:val="both"/>
        <w:rPr>
          <w:lang w:val="ru-RU"/>
        </w:rPr>
      </w:pPr>
      <w:r w:rsidRPr="00173D58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6D6983" w:rsidRPr="00173D58" w:rsidRDefault="006D6983" w:rsidP="006D6983">
      <w:pPr>
        <w:ind w:firstLine="708"/>
        <w:contextualSpacing/>
        <w:jc w:val="both"/>
        <w:rPr>
          <w:lang w:val="ru-RU"/>
        </w:rPr>
      </w:pPr>
      <w:r w:rsidRPr="00173D58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173D58">
        <w:t>Windows</w:t>
      </w:r>
      <w:r w:rsidRPr="00173D58">
        <w:rPr>
          <w:lang w:val="ru-RU"/>
        </w:rPr>
        <w:t xml:space="preserve"> фор</w:t>
      </w:r>
      <w:r>
        <w:rPr>
          <w:lang w:val="ru-RU"/>
        </w:rPr>
        <w:t>матах графических изображений (</w:t>
      </w:r>
      <w:r w:rsidRPr="00173D58">
        <w:t>JPG</w:t>
      </w:r>
      <w:r>
        <w:rPr>
          <w:lang w:val="ru-RU"/>
        </w:rPr>
        <w:t xml:space="preserve">, </w:t>
      </w:r>
      <w:r w:rsidRPr="00173D58">
        <w:t>TIFF</w:t>
      </w:r>
      <w:r>
        <w:rPr>
          <w:lang w:val="ru-RU"/>
        </w:rPr>
        <w:t xml:space="preserve">, </w:t>
      </w:r>
      <w:r w:rsidRPr="00173D58">
        <w:t>PDF</w:t>
      </w:r>
      <w:r>
        <w:rPr>
          <w:lang w:val="ru-RU"/>
        </w:rPr>
        <w:t xml:space="preserve">, </w:t>
      </w:r>
      <w:r w:rsidRPr="00173D58">
        <w:t>PNG</w:t>
      </w:r>
      <w:r w:rsidRPr="00173D58">
        <w:rPr>
          <w:lang w:val="ru-RU"/>
        </w:rPr>
        <w:t xml:space="preserve"> и т.п.).</w:t>
      </w:r>
    </w:p>
    <w:p w:rsidR="006D6983" w:rsidRPr="00173D58" w:rsidRDefault="006D6983" w:rsidP="006D6983">
      <w:pPr>
        <w:ind w:firstLine="708"/>
        <w:jc w:val="both"/>
        <w:rPr>
          <w:lang w:val="ru-RU"/>
        </w:rPr>
      </w:pPr>
      <w:r w:rsidRPr="00173D58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6D6983" w:rsidRPr="00173D58" w:rsidRDefault="006D6983" w:rsidP="006D6983">
      <w:pPr>
        <w:ind w:firstLine="708"/>
        <w:jc w:val="both"/>
        <w:rPr>
          <w:lang w:val="ru-RU"/>
        </w:rPr>
      </w:pPr>
      <w:r w:rsidRPr="00173D58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6983" w:rsidRPr="00173D58" w:rsidRDefault="006D6983" w:rsidP="006D6983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173D58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D6983" w:rsidRDefault="006D6983" w:rsidP="006D6983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6D6983" w:rsidRDefault="006D6983" w:rsidP="006D6983">
      <w:pPr>
        <w:pStyle w:val="Standard"/>
        <w:tabs>
          <w:tab w:val="left" w:pos="566"/>
        </w:tabs>
        <w:ind w:firstLine="709"/>
        <w:jc w:val="both"/>
      </w:pPr>
    </w:p>
    <w:p w:rsidR="006D6983" w:rsidRPr="0024308D" w:rsidRDefault="006D6983" w:rsidP="006D6983">
      <w:pPr>
        <w:pStyle w:val="afe"/>
        <w:numPr>
          <w:ilvl w:val="0"/>
          <w:numId w:val="14"/>
        </w:numPr>
        <w:ind w:left="0" w:firstLine="567"/>
        <w:jc w:val="both"/>
        <w:rPr>
          <w:b/>
          <w:color w:val="000000"/>
        </w:rPr>
      </w:pPr>
      <w:r w:rsidRPr="0024308D">
        <w:rPr>
          <w:b/>
          <w:color w:val="000000"/>
        </w:rPr>
        <w:t>Порядок внесения и возврата задатка для участия в аукционе, банковские</w:t>
      </w:r>
      <w:r>
        <w:rPr>
          <w:b/>
          <w:color w:val="000000"/>
        </w:rPr>
        <w:t xml:space="preserve"> </w:t>
      </w:r>
      <w:r w:rsidRPr="0024308D">
        <w:rPr>
          <w:b/>
          <w:color w:val="000000"/>
        </w:rPr>
        <w:t>реквизиты счета для перечисления задатка</w:t>
      </w:r>
      <w:r>
        <w:rPr>
          <w:b/>
          <w:color w:val="000000"/>
        </w:rPr>
        <w:t>:</w:t>
      </w:r>
    </w:p>
    <w:p w:rsidR="006D6983" w:rsidRPr="00173D58" w:rsidRDefault="006D6983" w:rsidP="006D6983">
      <w:pPr>
        <w:ind w:firstLine="567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Порядок внесения задатка:</w:t>
      </w:r>
    </w:p>
    <w:p w:rsidR="006D6983" w:rsidRPr="00840D54" w:rsidRDefault="006D6983" w:rsidP="006D6983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840D54">
        <w:rPr>
          <w:lang w:val="ru-RU"/>
        </w:rPr>
        <w:lastRenderedPageBreak/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1B5C7D">
        <w:rPr>
          <w:lang w:val="ru-RU"/>
        </w:rPr>
        <w:t>с</w:t>
      </w:r>
      <w:r w:rsidR="001B5C7D" w:rsidRPr="001B5C7D">
        <w:rPr>
          <w:b/>
          <w:lang w:val="ru-RU"/>
        </w:rPr>
        <w:t xml:space="preserve"> 23.04.2025</w:t>
      </w:r>
      <w:r w:rsidR="001B5C7D" w:rsidRPr="001B5C7D">
        <w:rPr>
          <w:lang w:val="ru-RU"/>
        </w:rPr>
        <w:t xml:space="preserve"> (с 12</w:t>
      </w:r>
      <w:r w:rsidRPr="001B5C7D">
        <w:rPr>
          <w:lang w:val="ru-RU"/>
        </w:rPr>
        <w:t xml:space="preserve"> ч. 00 мин.)  по </w:t>
      </w:r>
      <w:r w:rsidR="00AD487A">
        <w:rPr>
          <w:b/>
          <w:lang w:val="ru-RU"/>
        </w:rPr>
        <w:t>20</w:t>
      </w:r>
      <w:r w:rsidR="001B5C7D" w:rsidRPr="001B5C7D">
        <w:rPr>
          <w:b/>
          <w:lang w:val="ru-RU"/>
        </w:rPr>
        <w:t>.05.2025</w:t>
      </w:r>
      <w:r w:rsidR="001B5C7D" w:rsidRPr="001B5C7D">
        <w:rPr>
          <w:lang w:val="ru-RU"/>
        </w:rPr>
        <w:t xml:space="preserve"> (до 09</w:t>
      </w:r>
      <w:r w:rsidRPr="001B5C7D">
        <w:rPr>
          <w:lang w:val="ru-RU"/>
        </w:rPr>
        <w:t xml:space="preserve"> ч. 00 мин.).</w:t>
      </w:r>
    </w:p>
    <w:p w:rsidR="006D6983" w:rsidRPr="00711E3E" w:rsidRDefault="006D6983" w:rsidP="006D69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711E3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6D6983" w:rsidRPr="00D54A39" w:rsidRDefault="006D6983" w:rsidP="006D6983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711E3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и осуществляет блокирование необходимой суммы. Если денежных средств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недостаточно для произведения операции блокирования, то </w:t>
      </w:r>
      <w:r>
        <w:rPr>
          <w:lang w:val="ru-RU"/>
        </w:rPr>
        <w:t>Заявителю</w:t>
      </w:r>
      <w:r w:rsidRPr="00711E3E">
        <w:rPr>
          <w:lang w:val="ru-RU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r w:rsidRPr="00D54A39">
        <w:rPr>
          <w:lang w:val="ru-RU"/>
        </w:rPr>
        <w:t xml:space="preserve"> </w:t>
      </w:r>
    </w:p>
    <w:p w:rsidR="006D6983" w:rsidRPr="00F0291A" w:rsidRDefault="006D6983" w:rsidP="006D6983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6D6983" w:rsidRPr="00F0291A" w:rsidRDefault="006D6983" w:rsidP="006D6983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6D6983" w:rsidRPr="00F0291A" w:rsidRDefault="006D6983" w:rsidP="006D698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6D6983" w:rsidRPr="000D51C8" w:rsidRDefault="006D6983" w:rsidP="006D6983">
      <w:pPr>
        <w:ind w:firstLine="567"/>
        <w:jc w:val="both"/>
        <w:rPr>
          <w:lang w:val="ru-RU"/>
        </w:rPr>
      </w:pPr>
      <w:r w:rsidRPr="00F0291A">
        <w:rPr>
          <w:lang w:val="ru-RU"/>
        </w:rPr>
        <w:t>Назначение платежа: задаток для участия в аукционе</w:t>
      </w:r>
      <w:r>
        <w:rPr>
          <w:lang w:val="ru-RU"/>
        </w:rPr>
        <w:t xml:space="preserve"> по продаже/</w:t>
      </w:r>
      <w:r w:rsidRPr="00F0291A">
        <w:rPr>
          <w:lang w:val="ru-RU"/>
        </w:rPr>
        <w:t xml:space="preserve">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6D6983" w:rsidRPr="00173D58" w:rsidRDefault="006D6983" w:rsidP="006D698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6D6983" w:rsidRPr="00173D58" w:rsidRDefault="006D6983" w:rsidP="006D698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D6983" w:rsidRPr="00173D58" w:rsidRDefault="006D6983" w:rsidP="006D6983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173D58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6D6983" w:rsidRPr="00173D58" w:rsidRDefault="006D6983" w:rsidP="006D6983">
      <w:pPr>
        <w:pStyle w:val="Standard"/>
        <w:ind w:left="720" w:firstLine="567"/>
        <w:jc w:val="both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Порядок возврата задатка</w:t>
      </w:r>
    </w:p>
    <w:p w:rsidR="006D6983" w:rsidRPr="00173D58" w:rsidRDefault="006D6983" w:rsidP="006D698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6D6983" w:rsidRDefault="006D6983" w:rsidP="006D6983">
      <w:pPr>
        <w:ind w:firstLine="567"/>
        <w:jc w:val="both"/>
        <w:rPr>
          <w:lang w:val="ru-RU"/>
        </w:rPr>
      </w:pPr>
      <w:r w:rsidRPr="004658CD">
        <w:rPr>
          <w:lang w:val="ru-RU"/>
        </w:rPr>
        <w:t xml:space="preserve">2) </w:t>
      </w:r>
      <w:r w:rsidRPr="001B5C7D">
        <w:rPr>
          <w:lang w:val="ru-RU"/>
        </w:rPr>
        <w:t>Участнику аукциона, который сделал предпоследнее предложение о цене предмета аукциона, - в течение 3 (трех) рабочих дней со дня подписания договора аренды земельного участка Победителем аукциона;</w:t>
      </w:r>
    </w:p>
    <w:p w:rsidR="006D6983" w:rsidRPr="0047538E" w:rsidRDefault="006D6983" w:rsidP="006D6983">
      <w:pPr>
        <w:ind w:firstLine="567"/>
        <w:jc w:val="both"/>
        <w:rPr>
          <w:lang w:val="ru-RU"/>
        </w:rPr>
      </w:pPr>
      <w:r w:rsidRPr="0047538E">
        <w:rPr>
          <w:lang w:val="ru-RU"/>
        </w:rPr>
        <w:t>3)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6D6983" w:rsidRPr="0047538E" w:rsidRDefault="006D6983" w:rsidP="006D6983">
      <w:pPr>
        <w:ind w:firstLine="567"/>
        <w:jc w:val="both"/>
        <w:rPr>
          <w:lang w:val="ru-RU"/>
        </w:rPr>
      </w:pPr>
      <w:r w:rsidRPr="0047538E">
        <w:rPr>
          <w:lang w:val="ru-RU"/>
        </w:rPr>
        <w:t>4)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D6983" w:rsidRPr="0047538E" w:rsidRDefault="006D6983" w:rsidP="006D6983">
      <w:pPr>
        <w:ind w:firstLine="567"/>
        <w:jc w:val="both"/>
        <w:rPr>
          <w:lang w:val="ru-RU"/>
        </w:rPr>
      </w:pPr>
      <w:r>
        <w:rPr>
          <w:lang w:val="ru-RU"/>
        </w:rPr>
        <w:t xml:space="preserve">5) </w:t>
      </w:r>
      <w:r w:rsidRPr="0047538E">
        <w:rPr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6D6983" w:rsidRPr="0047538E" w:rsidRDefault="006D6983" w:rsidP="006D698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</w:t>
      </w:r>
      <w:r w:rsidRPr="0047538E">
        <w:rPr>
          <w:color w:val="auto"/>
          <w:sz w:val="24"/>
          <w:szCs w:val="24"/>
          <w:lang w:eastAsia="en-US"/>
        </w:rPr>
        <w:lastRenderedPageBreak/>
        <w:t>(</w:t>
      </w:r>
      <w:hyperlink r:id="rId33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34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5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6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6D6983" w:rsidRPr="00173D58" w:rsidRDefault="006D6983" w:rsidP="006D698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  <w:r w:rsidRPr="00173D58">
        <w:rPr>
          <w:color w:val="030000"/>
          <w:lang w:val="ru-RU"/>
        </w:rPr>
        <w:t>При уклонении или отказе победителя аукциона от заключения в установленный срок договора аренды или купли-продажи земельного участка задаток ему не возвращается.</w:t>
      </w:r>
    </w:p>
    <w:p w:rsidR="006D6983" w:rsidRPr="00173D58" w:rsidRDefault="006D6983" w:rsidP="006D698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6D6983" w:rsidRPr="0024308D" w:rsidRDefault="006D6983" w:rsidP="006D6983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24308D">
        <w:rPr>
          <w:rFonts w:eastAsia="Lucida Sans Unicode"/>
          <w:b/>
          <w:kern w:val="1"/>
        </w:rPr>
        <w:t>Основания не допуска Заявителя к участию в аукционе</w:t>
      </w:r>
      <w:r>
        <w:rPr>
          <w:rFonts w:eastAsia="Lucida Sans Unicode"/>
          <w:b/>
          <w:kern w:val="1"/>
        </w:rPr>
        <w:t>:</w:t>
      </w:r>
    </w:p>
    <w:p w:rsidR="006D6983" w:rsidRPr="00173D58" w:rsidRDefault="006D6983" w:rsidP="006D698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6D6983" w:rsidRPr="00173D58" w:rsidRDefault="006D6983" w:rsidP="006D698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Заявитель не допускается к участию в аукционе в следующих случаях:</w:t>
      </w:r>
    </w:p>
    <w:p w:rsidR="006D6983" w:rsidRPr="00173D58" w:rsidRDefault="006D6983" w:rsidP="006D698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D6983" w:rsidRPr="00173D58" w:rsidRDefault="006D6983" w:rsidP="006D698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6D6983" w:rsidRPr="00173D58" w:rsidRDefault="006D6983" w:rsidP="006D698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6D6983" w:rsidRPr="00173D58" w:rsidRDefault="006D6983" w:rsidP="006D698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6D6983" w:rsidRPr="00173D58" w:rsidRDefault="006D6983" w:rsidP="006D698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73D58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6D6983" w:rsidRPr="00173D58" w:rsidRDefault="006D6983" w:rsidP="006D69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6D6983" w:rsidRPr="00173D58" w:rsidRDefault="006D6983" w:rsidP="006D69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983" w:rsidRPr="00173D58" w:rsidRDefault="006D6983" w:rsidP="006D698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1</w:t>
      </w:r>
      <w:r>
        <w:rPr>
          <w:b/>
          <w:color w:val="auto"/>
          <w:sz w:val="24"/>
          <w:szCs w:val="24"/>
          <w:lang w:eastAsia="en-US"/>
        </w:rPr>
        <w:t xml:space="preserve">9. </w:t>
      </w:r>
      <w:r w:rsidRPr="00173D58">
        <w:rPr>
          <w:b/>
          <w:color w:val="auto"/>
          <w:sz w:val="24"/>
          <w:szCs w:val="24"/>
          <w:lang w:eastAsia="en-US"/>
        </w:rPr>
        <w:t>Порядок проведения электронного аукциона и определения победителя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lang w:val="ru-RU"/>
        </w:rPr>
        <w:t xml:space="preserve">Электронный аукцион проводится в назначенную дату и время </w:t>
      </w:r>
      <w:hyperlink r:id="rId37" w:history="1">
        <w:r w:rsidRPr="00711E3E">
          <w:rPr>
            <w:lang w:val="ru-RU"/>
          </w:rPr>
          <w:t>п</w:t>
        </w:r>
        <w:r w:rsidRPr="00173D58">
          <w:rPr>
            <w:lang w:val="ru-RU"/>
          </w:rPr>
          <w:t xml:space="preserve">ри условии, что по итогам рассмотрения заявок на участие в </w:t>
        </w:r>
        <w:r w:rsidRPr="00711E3E">
          <w:rPr>
            <w:lang w:val="ru-RU"/>
          </w:rPr>
          <w:t xml:space="preserve">электронном аукционе </w:t>
        </w:r>
        <w:r w:rsidRPr="00173D58">
          <w:rPr>
            <w:lang w:val="ru-RU"/>
          </w:rPr>
          <w:t xml:space="preserve">были допущены не менее двух </w:t>
        </w:r>
        <w:r w:rsidRPr="00711E3E">
          <w:rPr>
            <w:lang w:val="ru-RU"/>
          </w:rPr>
          <w:t>Заявителей</w:t>
        </w:r>
        <w:r w:rsidRPr="00173D58">
          <w:rPr>
            <w:lang w:val="ru-RU"/>
          </w:rPr>
          <w:t>.</w:t>
        </w:r>
      </w:hyperlink>
    </w:p>
    <w:p w:rsidR="006D6983" w:rsidRPr="00173D58" w:rsidRDefault="007838BB" w:rsidP="006D6983">
      <w:pPr>
        <w:ind w:firstLine="567"/>
        <w:jc w:val="both"/>
        <w:rPr>
          <w:lang w:val="ru-RU"/>
        </w:rPr>
      </w:pPr>
      <w:hyperlink r:id="rId38" w:history="1">
        <w:r w:rsidR="006D6983" w:rsidRPr="00173D58">
          <w:rPr>
            <w:lang w:val="ru-RU"/>
          </w:rPr>
          <w:t xml:space="preserve">В течение 10 (десяти) минут с момента начала проведения </w:t>
        </w:r>
        <w:r w:rsidR="006D6983" w:rsidRPr="00711E3E">
          <w:rPr>
            <w:lang w:val="ru-RU"/>
          </w:rPr>
          <w:t xml:space="preserve">электронного </w:t>
        </w:r>
        <w:r w:rsidR="006D6983" w:rsidRPr="00173D58">
          <w:rPr>
            <w:lang w:val="ru-RU"/>
          </w:rPr>
          <w:t>аукциона</w:t>
        </w:r>
        <w:r w:rsidR="006D6983" w:rsidRPr="00711E3E">
          <w:rPr>
            <w:lang w:val="ru-RU"/>
          </w:rPr>
          <w:t xml:space="preserve"> У</w:t>
        </w:r>
        <w:r w:rsidR="006D6983" w:rsidRPr="00173D58">
          <w:rPr>
            <w:lang w:val="ru-RU"/>
          </w:rPr>
          <w:t xml:space="preserve">частникам электронного аукциона, предлагается заявить свои ценовые предложения, предусматривающие повышение </w:t>
        </w:r>
        <w:r w:rsidR="006D6983" w:rsidRPr="00711E3E">
          <w:rPr>
            <w:lang w:val="ru-RU"/>
          </w:rPr>
          <w:t xml:space="preserve">начальной цены предмета аукциона </w:t>
        </w:r>
        <w:r w:rsidR="006D6983" w:rsidRPr="00173D58">
          <w:rPr>
            <w:lang w:val="ru-RU"/>
          </w:rPr>
          <w:t>на величину равную «шагу аукциона». В случае, если в течение указанного времени:</w:t>
        </w:r>
      </w:hyperlink>
    </w:p>
    <w:p w:rsidR="006D6983" w:rsidRPr="00173D58" w:rsidRDefault="007838BB" w:rsidP="006D6983">
      <w:pPr>
        <w:ind w:firstLine="567"/>
        <w:jc w:val="both"/>
        <w:rPr>
          <w:lang w:val="ru-RU"/>
        </w:rPr>
      </w:pPr>
      <w:hyperlink r:id="rId39" w:history="1">
        <w:r w:rsidR="006D6983" w:rsidRPr="00173D58">
          <w:rPr>
            <w:lang w:val="ru-RU"/>
          </w:rPr>
          <w:t xml:space="preserve">1) </w:t>
        </w:r>
      </w:hyperlink>
      <w:hyperlink r:id="rId40" w:history="1">
        <w:r w:rsidR="006D6983" w:rsidRPr="00173D58">
          <w:rPr>
            <w:lang w:val="ru-RU"/>
          </w:rPr>
          <w:t>п</w:t>
        </w:r>
      </w:hyperlink>
      <w:hyperlink r:id="rId41" w:history="1">
        <w:r w:rsidR="006D6983" w:rsidRPr="00173D58">
          <w:rPr>
            <w:lang w:val="ru-RU"/>
          </w:rPr>
          <w:t>оступил</w:t>
        </w:r>
      </w:hyperlink>
      <w:hyperlink r:id="rId42" w:history="1">
        <w:r w:rsidR="006D6983" w:rsidRPr="00173D58">
          <w:rPr>
            <w:lang w:val="ru-RU"/>
          </w:rPr>
          <w:t>о</w:t>
        </w:r>
      </w:hyperlink>
      <w:hyperlink r:id="rId43" w:history="1">
        <w:r w:rsidR="006D6983" w:rsidRPr="00173D58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6D6983" w:rsidRPr="00173D58">
        <w:rPr>
          <w:lang w:val="ru-RU"/>
        </w:rPr>
        <w:t xml:space="preserve"> </w:t>
      </w:r>
      <w:hyperlink r:id="rId44" w:history="1">
        <w:r w:rsidR="006D6983" w:rsidRPr="00173D58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6D6983" w:rsidRPr="00173D58">
          <w:rPr>
            <w:lang w:val="ru-RU"/>
          </w:rPr>
          <w:t>программно</w:t>
        </w:r>
        <w:proofErr w:type="spellEnd"/>
        <w:r w:rsidR="006D6983" w:rsidRPr="00173D58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6D6983" w:rsidRPr="00173D58" w:rsidRDefault="007838BB" w:rsidP="006D6983">
      <w:pPr>
        <w:ind w:firstLine="567"/>
        <w:jc w:val="both"/>
        <w:rPr>
          <w:lang w:val="ru-RU"/>
        </w:rPr>
      </w:pPr>
      <w:hyperlink r:id="rId45" w:history="1">
        <w:r w:rsidR="006D6983" w:rsidRPr="00711E3E">
          <w:rPr>
            <w:lang w:val="ru-RU"/>
          </w:rPr>
          <w:t>2)</w:t>
        </w:r>
        <w:r w:rsidR="006D6983" w:rsidRPr="00173D58">
          <w:rPr>
            <w:lang w:val="ru-RU"/>
          </w:rPr>
          <w:t xml:space="preserve"> не поступило ни одного предложения, то аукцион с помощью </w:t>
        </w:r>
        <w:proofErr w:type="spellStart"/>
        <w:r w:rsidR="006D6983" w:rsidRPr="00173D58">
          <w:rPr>
            <w:lang w:val="ru-RU"/>
          </w:rPr>
          <w:t>программно</w:t>
        </w:r>
        <w:proofErr w:type="spellEnd"/>
        <w:r w:rsidR="006D6983" w:rsidRPr="00711E3E">
          <w:rPr>
            <w:lang w:val="ru-RU"/>
          </w:rPr>
          <w:t xml:space="preserve"> - </w:t>
        </w:r>
        <w:r w:rsidR="006D6983" w:rsidRPr="00173D58">
          <w:rPr>
            <w:lang w:val="ru-RU"/>
          </w:rPr>
          <w:t>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6D6983" w:rsidRPr="00173D58" w:rsidRDefault="007838BB" w:rsidP="006D6983">
      <w:pPr>
        <w:ind w:firstLine="567"/>
        <w:jc w:val="both"/>
        <w:rPr>
          <w:lang w:val="ru-RU"/>
        </w:rPr>
      </w:pPr>
      <w:hyperlink r:id="rId46" w:history="1">
        <w:r w:rsidR="006D6983" w:rsidRPr="00711E3E">
          <w:rPr>
            <w:lang w:val="ru-RU"/>
          </w:rPr>
          <w:t>2)</w:t>
        </w:r>
        <w:r w:rsidR="006D6983" w:rsidRPr="00173D58">
          <w:rPr>
            <w:lang w:val="ru-RU"/>
          </w:rPr>
          <w:t xml:space="preserve"> не вправе подавать предложение о цене </w:t>
        </w:r>
        <w:r w:rsidR="006D6983" w:rsidRPr="00711E3E">
          <w:rPr>
            <w:lang w:val="ru-RU"/>
          </w:rPr>
          <w:t xml:space="preserve">предмета аукциона </w:t>
        </w:r>
        <w:r w:rsidR="006D6983" w:rsidRPr="00173D58">
          <w:rPr>
            <w:lang w:val="ru-RU"/>
          </w:rPr>
          <w:t>выше, чем текущее максимальное ценовое предложение, вне пределов «шага аукциона».</w:t>
        </w:r>
      </w:hyperlink>
    </w:p>
    <w:p w:rsidR="006D6983" w:rsidRPr="00173D58" w:rsidRDefault="007838BB" w:rsidP="006D6983">
      <w:pPr>
        <w:ind w:firstLine="567"/>
        <w:jc w:val="both"/>
        <w:rPr>
          <w:lang w:val="ru-RU"/>
        </w:rPr>
      </w:pPr>
      <w:hyperlink r:id="rId47" w:history="1">
        <w:r w:rsidR="006D6983" w:rsidRPr="00173D58">
          <w:rPr>
            <w:lang w:val="ru-RU"/>
          </w:rPr>
          <w:t xml:space="preserve">Каждое ценовое предложение, подаваемое в ходе процедуры, подписывается </w:t>
        </w:r>
        <w:r w:rsidR="006D6983" w:rsidRPr="00711E3E">
          <w:rPr>
            <w:lang w:val="ru-RU"/>
          </w:rPr>
          <w:t>электронной подписью.</w:t>
        </w:r>
      </w:hyperlink>
    </w:p>
    <w:p w:rsidR="006D6983" w:rsidRPr="00173D58" w:rsidRDefault="006D6983" w:rsidP="006D6983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6D6983" w:rsidRPr="00173D58" w:rsidRDefault="006D6983" w:rsidP="006D6983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r w:rsidRPr="0047538E">
        <w:rPr>
          <w:sz w:val="24"/>
          <w:szCs w:val="24"/>
          <w:lang w:val="ru-RU"/>
        </w:rPr>
        <w:t>АО «Единая электронная торговая площадка» (www.roseltorg.ru)</w:t>
      </w:r>
      <w:r w:rsidRPr="00173D58">
        <w:rPr>
          <w:sz w:val="24"/>
          <w:szCs w:val="24"/>
          <w:lang w:val="ru-RU"/>
        </w:rPr>
        <w:t xml:space="preserve"> в течение 1 (одного) часа с момента окончания аукциона.</w:t>
      </w:r>
    </w:p>
    <w:p w:rsidR="006D6983" w:rsidRPr="00173D58" w:rsidRDefault="006D6983" w:rsidP="006D698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48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49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50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51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2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3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173D58">
        <w:rPr>
          <w:color w:val="auto"/>
          <w:sz w:val="24"/>
          <w:szCs w:val="24"/>
          <w:lang w:eastAsia="en-US"/>
        </w:rPr>
        <w:t>.</w:t>
      </w:r>
    </w:p>
    <w:p w:rsidR="006D6983" w:rsidRPr="00173D58" w:rsidRDefault="006D6983" w:rsidP="006D698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D6983" w:rsidRPr="00173D58" w:rsidRDefault="006D6983" w:rsidP="006D698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</w:t>
      </w:r>
      <w:r>
        <w:rPr>
          <w:color w:val="auto"/>
          <w:sz w:val="24"/>
          <w:szCs w:val="24"/>
          <w:lang w:eastAsia="en-US"/>
        </w:rPr>
        <w:t>ником заключается договор купли-</w:t>
      </w:r>
      <w:r w:rsidRPr="00173D58">
        <w:rPr>
          <w:color w:val="auto"/>
          <w:sz w:val="24"/>
          <w:szCs w:val="24"/>
          <w:lang w:eastAsia="en-US"/>
        </w:rPr>
        <w:t xml:space="preserve">продажи земельного участка </w:t>
      </w:r>
      <w:r>
        <w:rPr>
          <w:color w:val="auto"/>
          <w:sz w:val="24"/>
          <w:szCs w:val="24"/>
          <w:lang w:eastAsia="en-US"/>
        </w:rPr>
        <w:t>или</w:t>
      </w:r>
      <w:r w:rsidRPr="00173D58">
        <w:rPr>
          <w:color w:val="auto"/>
          <w:sz w:val="24"/>
          <w:szCs w:val="24"/>
          <w:lang w:eastAsia="en-US"/>
        </w:rPr>
        <w:t xml:space="preserve">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>
        <w:rPr>
          <w:color w:val="auto"/>
          <w:sz w:val="24"/>
          <w:szCs w:val="24"/>
          <w:lang w:eastAsia="en-US"/>
        </w:rPr>
        <w:t>. При заключении договора купли-</w:t>
      </w:r>
      <w:r w:rsidRPr="00173D58">
        <w:rPr>
          <w:color w:val="auto"/>
          <w:sz w:val="24"/>
          <w:szCs w:val="24"/>
          <w:lang w:eastAsia="en-US"/>
        </w:rPr>
        <w:t>продажи выкупная стоимость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  <w:r w:rsidRPr="00173D58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</w:t>
      </w:r>
    </w:p>
    <w:p w:rsidR="006D6983" w:rsidRPr="00A3305D" w:rsidRDefault="006D6983" w:rsidP="006D6983">
      <w:pPr>
        <w:ind w:firstLine="567"/>
        <w:jc w:val="both"/>
        <w:rPr>
          <w:lang w:val="ru-RU"/>
        </w:rPr>
      </w:pPr>
      <w:r w:rsidRPr="00A3305D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6D6983" w:rsidRPr="00173D58" w:rsidRDefault="006D6983" w:rsidP="006D6983">
      <w:pPr>
        <w:ind w:firstLine="567"/>
        <w:jc w:val="center"/>
        <w:rPr>
          <w:lang w:val="ru-RU"/>
        </w:rPr>
      </w:pPr>
    </w:p>
    <w:p w:rsidR="006D6983" w:rsidRPr="00173D58" w:rsidRDefault="006D6983" w:rsidP="006D698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 xml:space="preserve">20. </w:t>
      </w:r>
      <w:r w:rsidRPr="00173D58">
        <w:rPr>
          <w:b/>
          <w:color w:val="auto"/>
          <w:sz w:val="24"/>
          <w:szCs w:val="24"/>
          <w:lang w:eastAsia="en-US"/>
        </w:rPr>
        <w:t>Срок заключения договора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6D6983" w:rsidRPr="001B5C7D" w:rsidRDefault="006D6983" w:rsidP="006D6983">
      <w:pPr>
        <w:ind w:firstLine="567"/>
        <w:jc w:val="both"/>
        <w:rPr>
          <w:lang w:val="ru-RU"/>
        </w:rPr>
      </w:pPr>
      <w:r w:rsidRPr="001B5C7D">
        <w:rPr>
          <w:lang w:val="ru-RU"/>
        </w:rPr>
        <w:t>По результатам проведения электронного аукциона договор купли-продажи земельного участка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D6983" w:rsidRPr="001B5C7D" w:rsidRDefault="006D6983" w:rsidP="006D6983">
      <w:pPr>
        <w:ind w:firstLine="567"/>
        <w:jc w:val="both"/>
        <w:rPr>
          <w:lang w:val="ru-RU"/>
        </w:rPr>
      </w:pPr>
      <w:r w:rsidRPr="001B5C7D">
        <w:rPr>
          <w:lang w:val="ru-RU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 </w:t>
      </w:r>
      <w:hyperlink r:id="rId54" w:tooltip="http://www.lot-onlinr.ru/" w:history="1">
        <w:r w:rsidRPr="001B5C7D">
          <w:rPr>
            <w:rStyle w:val="a7"/>
            <w:color w:val="auto"/>
          </w:rPr>
          <w:t>www</w:t>
        </w:r>
        <w:r w:rsidRPr="001B5C7D">
          <w:rPr>
            <w:rStyle w:val="a7"/>
            <w:color w:val="auto"/>
            <w:lang w:val="ru-RU"/>
          </w:rPr>
          <w:t>.</w:t>
        </w:r>
      </w:hyperlink>
      <w:hyperlink r:id="rId55" w:tooltip="https://torgi.gov.ru/new/public/legislation/reg" w:history="1">
        <w:proofErr w:type="spellStart"/>
        <w:r w:rsidRPr="001B5C7D">
          <w:rPr>
            <w:rStyle w:val="a7"/>
            <w:color w:val="auto"/>
          </w:rPr>
          <w:t>torgi</w:t>
        </w:r>
        <w:proofErr w:type="spellEnd"/>
        <w:r w:rsidRPr="001B5C7D">
          <w:rPr>
            <w:rStyle w:val="a7"/>
            <w:color w:val="auto"/>
            <w:lang w:val="ru-RU"/>
          </w:rPr>
          <w:t>.</w:t>
        </w:r>
        <w:proofErr w:type="spellStart"/>
        <w:r w:rsidRPr="001B5C7D">
          <w:rPr>
            <w:rStyle w:val="a7"/>
            <w:color w:val="auto"/>
          </w:rPr>
          <w:t>gov</w:t>
        </w:r>
        <w:proofErr w:type="spellEnd"/>
        <w:r w:rsidRPr="001B5C7D">
          <w:rPr>
            <w:rStyle w:val="a7"/>
            <w:color w:val="auto"/>
            <w:lang w:val="ru-RU"/>
          </w:rPr>
          <w:t>.</w:t>
        </w:r>
        <w:proofErr w:type="spellStart"/>
        <w:r w:rsidRPr="001B5C7D">
          <w:rPr>
            <w:rStyle w:val="a7"/>
            <w:color w:val="auto"/>
          </w:rPr>
          <w:t>ru</w:t>
        </w:r>
        <w:proofErr w:type="spellEnd"/>
      </w:hyperlink>
      <w:r w:rsidRPr="001B5C7D">
        <w:rPr>
          <w:lang w:val="ru-RU"/>
        </w:rPr>
        <w:t>.</w:t>
      </w:r>
    </w:p>
    <w:p w:rsidR="006D6983" w:rsidRPr="001B5C7D" w:rsidRDefault="006D6983" w:rsidP="006D6983">
      <w:pPr>
        <w:ind w:firstLine="567"/>
        <w:jc w:val="both"/>
        <w:rPr>
          <w:lang w:val="ru-RU"/>
        </w:rPr>
      </w:pPr>
      <w:r w:rsidRPr="001B5C7D">
        <w:rPr>
          <w:lang w:val="ru-RU"/>
        </w:rPr>
        <w:t>Если договор купли-продажи или договор аренды земельного участка в течение 10 (десяти) рабочих дней со дня направления Победителю аукциона проектов указанных договоров не были им подписаны и представлены Организатору аукциона, Организатор аукциона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</w:p>
    <w:p w:rsidR="006D6983" w:rsidRPr="004658CD" w:rsidRDefault="006D6983" w:rsidP="006D6983">
      <w:pPr>
        <w:ind w:firstLine="567"/>
        <w:jc w:val="both"/>
        <w:rPr>
          <w:lang w:val="ru-RU"/>
        </w:rPr>
      </w:pPr>
      <w:r w:rsidRPr="001B5C7D">
        <w:rPr>
          <w:lang w:val="ru-RU"/>
        </w:rPr>
        <w:t>Договор заключается с Министерством имущественных и земельных отношений Республики Карелия.</w:t>
      </w:r>
      <w:r w:rsidRPr="004658CD">
        <w:rPr>
          <w:lang w:val="ru-RU"/>
        </w:rPr>
        <w:t xml:space="preserve"> </w:t>
      </w:r>
    </w:p>
    <w:p w:rsidR="006D6983" w:rsidRPr="00173D58" w:rsidRDefault="006D6983" w:rsidP="006D6983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6D6983" w:rsidRPr="00173D58" w:rsidRDefault="006D6983" w:rsidP="006D6983">
      <w:pPr>
        <w:ind w:firstLine="567"/>
        <w:rPr>
          <w:b/>
          <w:lang w:val="ru-RU"/>
        </w:rPr>
      </w:pPr>
      <w:r>
        <w:rPr>
          <w:b/>
          <w:lang w:val="ru-RU"/>
        </w:rPr>
        <w:t>21</w:t>
      </w:r>
      <w:r w:rsidRPr="00173D58">
        <w:rPr>
          <w:b/>
          <w:lang w:val="ru-RU"/>
        </w:rPr>
        <w:t>. Особые условия</w:t>
      </w:r>
      <w:r>
        <w:rPr>
          <w:b/>
          <w:lang w:val="ru-RU"/>
        </w:rPr>
        <w:t>:</w:t>
      </w:r>
      <w:r w:rsidRPr="00173D58">
        <w:rPr>
          <w:b/>
          <w:lang w:val="ru-RU"/>
        </w:rPr>
        <w:t xml:space="preserve"> </w:t>
      </w:r>
    </w:p>
    <w:p w:rsidR="006D6983" w:rsidRPr="004029C1" w:rsidRDefault="006D6983" w:rsidP="006D6983">
      <w:pPr>
        <w:pStyle w:val="a5"/>
        <w:tabs>
          <w:tab w:val="left" w:pos="0"/>
          <w:tab w:val="left" w:pos="284"/>
        </w:tabs>
        <w:ind w:firstLine="567"/>
        <w:jc w:val="both"/>
        <w:rPr>
          <w:lang w:val="ru-RU"/>
        </w:rPr>
      </w:pPr>
      <w:r w:rsidRPr="00173D58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  <w:r w:rsidRPr="004029C1">
        <w:rPr>
          <w:lang w:val="ru-RU" w:eastAsia="ru-RU"/>
        </w:rPr>
        <w:t xml:space="preserve"> </w:t>
      </w:r>
      <w:r w:rsidRPr="001B5C7D">
        <w:rPr>
          <w:lang w:val="ru-RU"/>
        </w:rPr>
        <w:t>Обязательства по такому договору должны быть исполнены победителем торгов лично, если иное не установлено законом.</w:t>
      </w:r>
    </w:p>
    <w:p w:rsidR="006D6983" w:rsidRPr="00173D58" w:rsidRDefault="006D6983" w:rsidP="006D6983">
      <w:pPr>
        <w:ind w:firstLine="567"/>
        <w:jc w:val="both"/>
        <w:rPr>
          <w:b/>
          <w:lang w:val="ru-RU"/>
        </w:rPr>
      </w:pPr>
    </w:p>
    <w:p w:rsidR="006D6983" w:rsidRPr="00711E3E" w:rsidRDefault="006D6983" w:rsidP="006D6983">
      <w:pPr>
        <w:ind w:firstLine="567"/>
        <w:rPr>
          <w:b/>
          <w:lang w:val="ru-RU"/>
        </w:rPr>
      </w:pPr>
      <w:r>
        <w:rPr>
          <w:b/>
          <w:lang w:val="ru-RU"/>
        </w:rPr>
        <w:t>22.</w:t>
      </w:r>
      <w:r w:rsidRPr="00711E3E">
        <w:rPr>
          <w:b/>
          <w:lang w:val="ru-RU"/>
        </w:rPr>
        <w:t xml:space="preserve"> Заключительные положения</w:t>
      </w:r>
      <w:r>
        <w:rPr>
          <w:b/>
          <w:lang w:val="ru-RU"/>
        </w:rPr>
        <w:t>:</w:t>
      </w:r>
    </w:p>
    <w:p w:rsidR="006D6983" w:rsidRPr="00173D58" w:rsidRDefault="006D6983" w:rsidP="006D6983">
      <w:pPr>
        <w:ind w:firstLine="567"/>
        <w:jc w:val="both"/>
        <w:rPr>
          <w:rFonts w:eastAsia="Calibri"/>
          <w:lang w:val="ru-RU"/>
        </w:rPr>
      </w:pPr>
      <w:r w:rsidRPr="00173D58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6D6983" w:rsidRPr="00173D58" w:rsidRDefault="006D6983" w:rsidP="006D6983">
      <w:pPr>
        <w:ind w:firstLine="567"/>
        <w:jc w:val="both"/>
        <w:rPr>
          <w:lang w:val="ru-RU"/>
        </w:rPr>
      </w:pPr>
    </w:p>
    <w:p w:rsidR="006D6983" w:rsidRPr="00173D58" w:rsidRDefault="006D6983" w:rsidP="006D6983">
      <w:pPr>
        <w:pStyle w:val="ae"/>
        <w:spacing w:after="0"/>
        <w:ind w:right="-1" w:firstLine="567"/>
        <w:rPr>
          <w:lang w:val="ru-RU"/>
        </w:rPr>
      </w:pPr>
    </w:p>
    <w:p w:rsidR="009A5BA5" w:rsidRPr="006D6983" w:rsidRDefault="009A5BA5">
      <w:pPr>
        <w:rPr>
          <w:lang w:val="ru-RU"/>
        </w:rPr>
      </w:pPr>
    </w:p>
    <w:sectPr w:rsidR="009A5BA5" w:rsidRPr="006D6983" w:rsidSect="003E4CB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83"/>
    <w:rsid w:val="001B5C7D"/>
    <w:rsid w:val="006D6983"/>
    <w:rsid w:val="007838BB"/>
    <w:rsid w:val="009A5BA5"/>
    <w:rsid w:val="00A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BD21-74D8-4DDA-9945-42F6306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D6983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698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6D698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6D6983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D6983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D6983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D6983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6D6983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6D6983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698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6983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D6983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98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D698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D698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D69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6D6983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6D6983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6D6983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D69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6D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6D6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69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6D69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698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6D698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D6983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6D6983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6D6983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6D69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6D69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D69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6D69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6D69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6D698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6D69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6D6983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6D6983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6D6983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6D6983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6D69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6D6983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6D69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6D6983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6D6983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6D6983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6D6983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6D69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D698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D6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D6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6D6983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6D6983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6D6983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6D6983"/>
    <w:rPr>
      <w:rFonts w:ascii="Symbol" w:hAnsi="Symbol" w:hint="default"/>
    </w:rPr>
  </w:style>
  <w:style w:type="character" w:customStyle="1" w:styleId="af5">
    <w:name w:val="Символ сноски"/>
    <w:rsid w:val="006D6983"/>
    <w:rPr>
      <w:vertAlign w:val="superscript"/>
    </w:rPr>
  </w:style>
  <w:style w:type="table" w:styleId="af6">
    <w:name w:val="Table Grid"/>
    <w:basedOn w:val="a1"/>
    <w:rsid w:val="006D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6D6983"/>
  </w:style>
  <w:style w:type="paragraph" w:styleId="af8">
    <w:name w:val="No Spacing"/>
    <w:qFormat/>
    <w:rsid w:val="006D698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6D6983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6D6983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6D6983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6D6983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6D698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D6983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6D6983"/>
    <w:rPr>
      <w:i/>
      <w:iCs/>
    </w:rPr>
  </w:style>
  <w:style w:type="paragraph" w:styleId="afd">
    <w:name w:val="Normal (Web)"/>
    <w:basedOn w:val="a"/>
    <w:rsid w:val="006D6983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6D6983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6D6983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6D6983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6D698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6D698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6D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D69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6D6983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6D6983"/>
    <w:rPr>
      <w:color w:val="0000FF"/>
      <w:u w:val="single"/>
    </w:rPr>
  </w:style>
  <w:style w:type="paragraph" w:customStyle="1" w:styleId="TextBoldCenter">
    <w:name w:val="TextBoldCenter"/>
    <w:rsid w:val="006D69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6D6983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6D69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6D69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0" Type="http://schemas.openxmlformats.org/officeDocument/2006/relationships/hyperlink" Target="http://www.lot-onlinr.ru/" TargetMode="External"/><Relationship Id="rId55" Type="http://schemas.openxmlformats.org/officeDocument/2006/relationships/hyperlink" Target="https://torgi.gov.ru/new/public/legislation/reg" TargetMode="Externa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http://www.lot-onlinr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hyperlink" Target="http://www.lot-onlin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s://torgi.gov.ru/new/public/legislation/reg" TargetMode="External"/><Relationship Id="rId49" Type="http://schemas.openxmlformats.org/officeDocument/2006/relationships/hyperlink" Target="http://www.lot-onlinr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lot-onlinr.ru/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2025-04-15T09:15:00Z</dcterms:created>
  <dcterms:modified xsi:type="dcterms:W3CDTF">2025-04-22T07:42:00Z</dcterms:modified>
</cp:coreProperties>
</file>