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63" w:rsidRPr="000B3A58" w:rsidRDefault="00A45663" w:rsidP="00A45663">
      <w:pPr>
        <w:pStyle w:val="a4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173D58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№</w:t>
      </w:r>
      <w:r w:rsidR="007638B3">
        <w:rPr>
          <w:rFonts w:ascii="Times New Roman" w:hAnsi="Times New Roman"/>
          <w:b/>
          <w:lang w:val="ru-RU"/>
        </w:rPr>
        <w:t xml:space="preserve"> </w:t>
      </w:r>
      <w:r w:rsidR="00543980">
        <w:rPr>
          <w:rFonts w:ascii="Times New Roman" w:hAnsi="Times New Roman"/>
          <w:b/>
          <w:lang w:val="ru-RU"/>
        </w:rPr>
        <w:t>22000154380000001472</w:t>
      </w:r>
      <w:bookmarkStart w:id="0" w:name="_GoBack"/>
      <w:bookmarkEnd w:id="0"/>
    </w:p>
    <w:p w:rsidR="00A45663" w:rsidRPr="00EF68AE" w:rsidRDefault="00A45663" w:rsidP="00A45663">
      <w:pPr>
        <w:pStyle w:val="a4"/>
        <w:spacing w:after="0"/>
        <w:ind w:right="-1" w:firstLine="567"/>
        <w:rPr>
          <w:rFonts w:ascii="Times New Roman" w:hAnsi="Times New Roman"/>
          <w:b/>
        </w:rPr>
      </w:pPr>
      <w:r w:rsidRPr="00173D58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  <w:lang w:val="ru-RU"/>
        </w:rPr>
        <w:t>в электронной форме закрытого</w:t>
      </w:r>
      <w:r w:rsidRPr="00173D58">
        <w:rPr>
          <w:rFonts w:ascii="Times New Roman" w:hAnsi="Times New Roman"/>
          <w:b/>
        </w:rPr>
        <w:t xml:space="preserve"> аукцион</w:t>
      </w:r>
      <w:r>
        <w:rPr>
          <w:rFonts w:ascii="Times New Roman" w:hAnsi="Times New Roman"/>
          <w:b/>
          <w:lang w:val="ru-RU"/>
        </w:rPr>
        <w:t xml:space="preserve">а </w:t>
      </w:r>
      <w:r w:rsidR="00692991">
        <w:rPr>
          <w:rFonts w:ascii="Times New Roman" w:hAnsi="Times New Roman"/>
          <w:b/>
        </w:rPr>
        <w:t>на право заключения договор</w:t>
      </w:r>
      <w:r w:rsidR="00692991">
        <w:rPr>
          <w:rFonts w:ascii="Times New Roman" w:hAnsi="Times New Roman"/>
          <w:b/>
          <w:lang w:val="ru-RU"/>
        </w:rPr>
        <w:t>ов</w:t>
      </w:r>
      <w:r w:rsidR="00692991">
        <w:rPr>
          <w:rFonts w:ascii="Times New Roman" w:hAnsi="Times New Roman"/>
          <w:b/>
        </w:rPr>
        <w:t xml:space="preserve"> аренды земельных участков, расположенных</w:t>
      </w:r>
      <w:r w:rsidRPr="00173D58">
        <w:rPr>
          <w:rFonts w:ascii="Times New Roman" w:hAnsi="Times New Roman"/>
          <w:b/>
        </w:rPr>
        <w:t xml:space="preserve"> на территории </w:t>
      </w:r>
      <w:proofErr w:type="spellStart"/>
      <w:r w:rsidR="007638B3">
        <w:rPr>
          <w:rFonts w:ascii="Times New Roman" w:hAnsi="Times New Roman"/>
          <w:b/>
          <w:lang w:val="ru-RU"/>
        </w:rPr>
        <w:t>Пудожского</w:t>
      </w:r>
      <w:proofErr w:type="spellEnd"/>
      <w:r w:rsidR="007638B3">
        <w:rPr>
          <w:rFonts w:ascii="Times New Roman" w:hAnsi="Times New Roman"/>
          <w:b/>
          <w:lang w:val="ru-RU"/>
        </w:rPr>
        <w:t xml:space="preserve"> </w:t>
      </w:r>
      <w:r w:rsidRPr="00EF68AE">
        <w:rPr>
          <w:rFonts w:ascii="Times New Roman" w:hAnsi="Times New Roman"/>
          <w:b/>
          <w:lang w:val="ru-RU"/>
        </w:rPr>
        <w:t>муниципального района</w:t>
      </w:r>
      <w:r w:rsidR="00084BE6">
        <w:rPr>
          <w:rFonts w:ascii="Times New Roman" w:hAnsi="Times New Roman"/>
          <w:b/>
          <w:lang w:val="ru-RU"/>
        </w:rPr>
        <w:t xml:space="preserve"> Республики Карелия</w:t>
      </w:r>
      <w:r w:rsidRPr="00EF68AE">
        <w:rPr>
          <w:rFonts w:ascii="Times New Roman" w:hAnsi="Times New Roman"/>
          <w:b/>
        </w:rPr>
        <w:t>.</w:t>
      </w:r>
    </w:p>
    <w:p w:rsidR="00A45663" w:rsidRPr="00173D58" w:rsidRDefault="00A45663" w:rsidP="00A45663">
      <w:pPr>
        <w:jc w:val="center"/>
        <w:rPr>
          <w:b/>
          <w:bCs/>
          <w:lang w:val="ru-RU"/>
        </w:rPr>
      </w:pPr>
      <w:r w:rsidRPr="00173D58">
        <w:rPr>
          <w:b/>
          <w:bCs/>
          <w:lang w:val="ru-RU"/>
        </w:rPr>
        <w:tab/>
      </w:r>
    </w:p>
    <w:p w:rsidR="00A45663" w:rsidRPr="00173D58" w:rsidRDefault="00A45663" w:rsidP="00A45663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Наименование организатора аукциона</w:t>
      </w:r>
      <w:r w:rsidRPr="00173D58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173D58">
        <w:rPr>
          <w:sz w:val="24"/>
          <w:szCs w:val="24"/>
        </w:rPr>
        <w:t>Варкауса</w:t>
      </w:r>
      <w:proofErr w:type="spellEnd"/>
      <w:r w:rsidRPr="00173D58">
        <w:rPr>
          <w:sz w:val="24"/>
          <w:szCs w:val="24"/>
        </w:rPr>
        <w:t>, д.3, телефон (8142) 59-98-50, (8142) 59-98-40).</w:t>
      </w:r>
    </w:p>
    <w:p w:rsidR="00A45663" w:rsidRPr="00173D58" w:rsidRDefault="00A45663" w:rsidP="00A45663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Уполномоченный орган:</w:t>
      </w:r>
      <w:r w:rsidRPr="00173D58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A45663" w:rsidRPr="0047538E" w:rsidRDefault="00A45663" w:rsidP="00A45663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173D58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A45663" w:rsidRPr="0047538E" w:rsidRDefault="00A45663" w:rsidP="00A45663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A45663" w:rsidRDefault="00A45663" w:rsidP="00A4566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являться только граждане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7448">
        <w:rPr>
          <w:rFonts w:ascii="Times New Roman" w:hAnsi="Times New Roman" w:cs="Times New Roman"/>
          <w:sz w:val="24"/>
          <w:szCs w:val="24"/>
        </w:rPr>
        <w:t xml:space="preserve">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63" w:rsidRPr="00CA2C68" w:rsidRDefault="00A45663" w:rsidP="00A4566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, а также аукционная документация размещаются:</w:t>
      </w:r>
    </w:p>
    <w:p w:rsidR="00A45663" w:rsidRPr="0047538E" w:rsidRDefault="00A45663" w:rsidP="00A45663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A45663" w:rsidRPr="0047538E" w:rsidRDefault="00A45663" w:rsidP="00A45663">
      <w:pPr>
        <w:pStyle w:val="a7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A45663" w:rsidRPr="00CA2C68" w:rsidRDefault="00A45663" w:rsidP="00A45663">
      <w:pPr>
        <w:pStyle w:val="a7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CA2C68">
        <w:rPr>
          <w:lang w:eastAsia="ru-RU"/>
        </w:rPr>
        <w:t xml:space="preserve">. </w:t>
      </w:r>
    </w:p>
    <w:p w:rsidR="00A45663" w:rsidRPr="00173D58" w:rsidRDefault="00A45663" w:rsidP="00A4566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173D58">
        <w:rPr>
          <w:rFonts w:ascii="Times New Roman" w:hAnsi="Times New Roman" w:cs="Times New Roman"/>
          <w:sz w:val="24"/>
          <w:szCs w:val="24"/>
        </w:rPr>
        <w:t xml:space="preserve">: Распоряжение Министерства имущественных и земельных отношений Республики Карелия </w:t>
      </w:r>
      <w:r w:rsidR="007638B3">
        <w:rPr>
          <w:rFonts w:ascii="Times New Roman" w:hAnsi="Times New Roman" w:cs="Times New Roman"/>
          <w:sz w:val="24"/>
          <w:szCs w:val="24"/>
        </w:rPr>
        <w:t>от 16.07.2025 № 6114</w:t>
      </w:r>
      <w:r w:rsidRPr="00EF68AE">
        <w:rPr>
          <w:rFonts w:ascii="Times New Roman" w:hAnsi="Times New Roman" w:cs="Times New Roman"/>
          <w:sz w:val="24"/>
          <w:szCs w:val="24"/>
        </w:rPr>
        <w:t>-м/20р.</w:t>
      </w:r>
      <w:r w:rsidRPr="0017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63" w:rsidRPr="00173D58" w:rsidRDefault="00A45663" w:rsidP="00A4566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bCs/>
          <w:lang w:val="ru-RU"/>
        </w:rPr>
        <w:t>Дата и время проведения аукциона:</w:t>
      </w:r>
      <w:r>
        <w:rPr>
          <w:b/>
          <w:bCs/>
          <w:lang w:val="ru-RU"/>
        </w:rPr>
        <w:t xml:space="preserve"> </w:t>
      </w:r>
      <w:r w:rsidR="000B6733">
        <w:rPr>
          <w:b/>
          <w:lang w:val="ru-RU"/>
        </w:rPr>
        <w:t>29.08.2025</w:t>
      </w:r>
      <w:r>
        <w:rPr>
          <w:b/>
          <w:lang w:val="ru-RU"/>
        </w:rPr>
        <w:t xml:space="preserve"> </w:t>
      </w:r>
      <w:r w:rsidRPr="00173D58">
        <w:rPr>
          <w:b/>
          <w:lang w:val="ru-RU"/>
        </w:rPr>
        <w:t xml:space="preserve">в </w:t>
      </w:r>
      <w:r>
        <w:rPr>
          <w:b/>
          <w:lang w:val="ru-RU"/>
        </w:rPr>
        <w:t xml:space="preserve">10 </w:t>
      </w:r>
      <w:r w:rsidRPr="00173D58">
        <w:rPr>
          <w:b/>
          <w:lang w:val="ru-RU"/>
        </w:rPr>
        <w:t xml:space="preserve">часов </w:t>
      </w:r>
      <w:r>
        <w:rPr>
          <w:b/>
          <w:lang w:val="ru-RU"/>
        </w:rPr>
        <w:t>00</w:t>
      </w:r>
      <w:r w:rsidRPr="00173D58">
        <w:rPr>
          <w:b/>
          <w:lang w:val="ru-RU"/>
        </w:rPr>
        <w:t xml:space="preserve"> мин.</w:t>
      </w:r>
    </w:p>
    <w:p w:rsidR="00A45663" w:rsidRPr="00173D58" w:rsidRDefault="00A45663" w:rsidP="00A4566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3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3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A45663" w:rsidRPr="00173D58" w:rsidRDefault="00A45663" w:rsidP="00A4566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>Дата, время и место начала приема заявок</w:t>
      </w:r>
      <w:r w:rsidRPr="00173D58">
        <w:rPr>
          <w:lang w:val="ru-RU"/>
        </w:rPr>
        <w:t xml:space="preserve"> – </w:t>
      </w:r>
      <w:r w:rsidR="000B6733">
        <w:rPr>
          <w:lang w:val="ru-RU"/>
        </w:rPr>
        <w:t>31.07.2025</w:t>
      </w:r>
      <w:r>
        <w:rPr>
          <w:lang w:val="ru-RU"/>
        </w:rPr>
        <w:t xml:space="preserve"> </w:t>
      </w:r>
      <w:r w:rsidRPr="00173D58">
        <w:rPr>
          <w:lang w:val="ru-RU"/>
        </w:rPr>
        <w:t xml:space="preserve">с </w:t>
      </w:r>
      <w:r w:rsidR="003E6C01">
        <w:rPr>
          <w:lang w:val="ru-RU"/>
        </w:rPr>
        <w:t>12</w:t>
      </w:r>
      <w:r w:rsidRPr="00173D58">
        <w:rPr>
          <w:lang w:val="ru-RU"/>
        </w:rPr>
        <w:t xml:space="preserve"> час. </w:t>
      </w:r>
      <w:r>
        <w:rPr>
          <w:lang w:val="ru-RU"/>
        </w:rPr>
        <w:t xml:space="preserve">00 </w:t>
      </w:r>
      <w:r w:rsidRPr="00173D58">
        <w:rPr>
          <w:lang w:val="ru-RU"/>
        </w:rPr>
        <w:t>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3"/>
          </w:rPr>
          <w:t>www</w:t>
        </w:r>
        <w:r w:rsidRPr="0047538E">
          <w:rPr>
            <w:rStyle w:val="a3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3"/>
          </w:rPr>
          <w:t>roseltorg</w:t>
        </w:r>
        <w:proofErr w:type="spellEnd"/>
        <w:r w:rsidRPr="0047538E">
          <w:rPr>
            <w:rStyle w:val="a3"/>
            <w:lang w:val="ru-RU"/>
          </w:rPr>
          <w:t>.</w:t>
        </w:r>
        <w:proofErr w:type="spellStart"/>
        <w:r w:rsidRPr="0047538E">
          <w:rPr>
            <w:rStyle w:val="a3"/>
          </w:rPr>
          <w:t>ru</w:t>
        </w:r>
        <w:proofErr w:type="spellEnd"/>
      </w:hyperlink>
      <w:r w:rsidRPr="0047538E">
        <w:t>)</w:t>
      </w:r>
      <w:r w:rsidRPr="00173D58">
        <w:rPr>
          <w:lang w:val="ru-RU"/>
        </w:rPr>
        <w:t>.</w:t>
      </w:r>
    </w:p>
    <w:p w:rsidR="00A45663" w:rsidRPr="00173D58" w:rsidRDefault="00A45663" w:rsidP="00A4566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Дата, время и место окончания приема заявок: </w:t>
      </w:r>
      <w:r w:rsidR="000B6733">
        <w:rPr>
          <w:lang w:val="ru-RU"/>
        </w:rPr>
        <w:t>26.08.2025</w:t>
      </w:r>
      <w:r>
        <w:rPr>
          <w:b/>
          <w:lang w:val="ru-RU"/>
        </w:rPr>
        <w:t xml:space="preserve"> </w:t>
      </w:r>
      <w:r w:rsidRPr="00173D58">
        <w:rPr>
          <w:lang w:val="ru-RU"/>
        </w:rPr>
        <w:t xml:space="preserve">в </w:t>
      </w:r>
      <w:r>
        <w:rPr>
          <w:lang w:val="ru-RU"/>
        </w:rPr>
        <w:t>09</w:t>
      </w:r>
      <w:r w:rsidRPr="00173D58">
        <w:rPr>
          <w:lang w:val="ru-RU"/>
        </w:rPr>
        <w:t xml:space="preserve"> час. </w:t>
      </w:r>
      <w:r>
        <w:rPr>
          <w:lang w:val="ru-RU"/>
        </w:rPr>
        <w:t>00</w:t>
      </w:r>
      <w:r w:rsidRPr="00173D58">
        <w:rPr>
          <w:lang w:val="ru-RU"/>
        </w:rPr>
        <w:t xml:space="preserve"> 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3"/>
          </w:rPr>
          <w:t>www</w:t>
        </w:r>
        <w:r w:rsidRPr="0047538E">
          <w:rPr>
            <w:rStyle w:val="a3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3"/>
          </w:rPr>
          <w:t>roseltorg</w:t>
        </w:r>
        <w:proofErr w:type="spellEnd"/>
        <w:r w:rsidRPr="0047538E">
          <w:rPr>
            <w:rStyle w:val="a3"/>
            <w:lang w:val="ru-RU"/>
          </w:rPr>
          <w:t>.</w:t>
        </w:r>
        <w:proofErr w:type="spellStart"/>
        <w:r w:rsidRPr="0047538E">
          <w:rPr>
            <w:rStyle w:val="a3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173D58">
        <w:rPr>
          <w:lang w:val="ru-RU"/>
        </w:rPr>
        <w:t>.</w:t>
      </w:r>
    </w:p>
    <w:p w:rsidR="00A45663" w:rsidRPr="00711E3E" w:rsidRDefault="00A45663" w:rsidP="00A4566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711E3E">
        <w:rPr>
          <w:b/>
          <w:lang w:val="ru-RU"/>
        </w:rPr>
        <w:t>Дата, время и место рассмотрения заявок на участие в аукционе</w:t>
      </w:r>
      <w:r w:rsidRPr="00711E3E">
        <w:rPr>
          <w:lang w:val="ru-RU"/>
        </w:rPr>
        <w:t xml:space="preserve"> – </w:t>
      </w:r>
      <w:r w:rsidR="000B6733">
        <w:rPr>
          <w:lang w:val="ru-RU"/>
        </w:rPr>
        <w:t>28.08.2025</w:t>
      </w:r>
      <w:r>
        <w:rPr>
          <w:lang w:val="ru-RU"/>
        </w:rPr>
        <w:t xml:space="preserve"> </w:t>
      </w:r>
      <w:r w:rsidRPr="00711E3E">
        <w:rPr>
          <w:lang w:val="ru-RU"/>
        </w:rPr>
        <w:t xml:space="preserve">по адресу электронной площадки: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3"/>
          </w:rPr>
          <w:t>www</w:t>
        </w:r>
        <w:r w:rsidRPr="0047538E">
          <w:rPr>
            <w:rStyle w:val="a3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3"/>
          </w:rPr>
          <w:t>roseltorg</w:t>
        </w:r>
        <w:proofErr w:type="spellEnd"/>
        <w:r w:rsidRPr="0047538E">
          <w:rPr>
            <w:rStyle w:val="a3"/>
            <w:lang w:val="ru-RU"/>
          </w:rPr>
          <w:t>.</w:t>
        </w:r>
        <w:proofErr w:type="spellStart"/>
        <w:r w:rsidRPr="0047538E">
          <w:rPr>
            <w:rStyle w:val="a3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711E3E">
        <w:rPr>
          <w:lang w:val="ru-RU"/>
        </w:rPr>
        <w:t>.</w:t>
      </w:r>
    </w:p>
    <w:p w:rsidR="00A45663" w:rsidRPr="00173D58" w:rsidRDefault="00A45663" w:rsidP="00A4566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Предмет аукциона: </w:t>
      </w:r>
    </w:p>
    <w:p w:rsidR="00A45663" w:rsidRDefault="00A45663" w:rsidP="00A45663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№1.</w:t>
      </w:r>
      <w:r w:rsidRPr="00173D58">
        <w:rPr>
          <w:rStyle w:val="a6"/>
          <w:lang w:val="ru-RU"/>
        </w:rPr>
        <w:t xml:space="preserve"> </w:t>
      </w:r>
      <w:r w:rsidRPr="00C56D69">
        <w:rPr>
          <w:lang w:val="ru-RU"/>
        </w:rPr>
        <w:t>Право заключения договора аренды земельного участ</w:t>
      </w:r>
      <w:r>
        <w:rPr>
          <w:lang w:val="ru-RU"/>
        </w:rPr>
        <w:t>ка из земель населенных пунктов</w:t>
      </w:r>
      <w:r w:rsidRPr="00892DC8">
        <w:rPr>
          <w:color w:val="000000"/>
          <w:lang w:val="ru-RU"/>
        </w:rPr>
        <w:t xml:space="preserve">, имеющего кадастровый номер </w:t>
      </w:r>
      <w:r w:rsidR="007638B3" w:rsidRPr="007638B3">
        <w:rPr>
          <w:color w:val="000000"/>
          <w:lang w:val="ru-RU"/>
        </w:rPr>
        <w:t>10:15:0080304:211</w:t>
      </w:r>
      <w:r w:rsidRPr="00892DC8">
        <w:rPr>
          <w:color w:val="000000"/>
          <w:lang w:val="ru-RU"/>
        </w:rPr>
        <w:t xml:space="preserve">, площадью </w:t>
      </w:r>
      <w:r w:rsidR="007638B3">
        <w:rPr>
          <w:color w:val="000000"/>
          <w:lang w:val="ru-RU"/>
        </w:rPr>
        <w:t>1129</w:t>
      </w:r>
      <w:r w:rsidRPr="00892DC8">
        <w:rPr>
          <w:color w:val="000000"/>
          <w:lang w:val="ru-RU"/>
        </w:rPr>
        <w:t xml:space="preserve"> </w:t>
      </w:r>
      <w:proofErr w:type="spellStart"/>
      <w:r w:rsidRPr="00892DC8">
        <w:rPr>
          <w:color w:val="000000"/>
          <w:lang w:val="ru-RU"/>
        </w:rPr>
        <w:t>кв.м</w:t>
      </w:r>
      <w:proofErr w:type="spellEnd"/>
      <w:r w:rsidRPr="00892DC8">
        <w:rPr>
          <w:color w:val="000000"/>
          <w:lang w:val="ru-RU"/>
        </w:rPr>
        <w:t>, местоположение</w:t>
      </w:r>
      <w:r>
        <w:rPr>
          <w:lang w:val="ru-RU"/>
        </w:rPr>
        <w:t xml:space="preserve">: </w:t>
      </w:r>
      <w:r w:rsidR="007638B3" w:rsidRPr="007638B3">
        <w:rPr>
          <w:lang w:val="ru-RU"/>
        </w:rPr>
        <w:t xml:space="preserve">Российская Федерация, Республика Карелия, </w:t>
      </w:r>
      <w:proofErr w:type="spellStart"/>
      <w:r w:rsidR="007638B3" w:rsidRPr="007638B3">
        <w:rPr>
          <w:lang w:val="ru-RU"/>
        </w:rPr>
        <w:t>Пудожский</w:t>
      </w:r>
      <w:proofErr w:type="spellEnd"/>
      <w:r w:rsidR="007638B3" w:rsidRPr="007638B3">
        <w:rPr>
          <w:lang w:val="ru-RU"/>
        </w:rPr>
        <w:t xml:space="preserve"> муниципальный район, Пудожское городское поселение, город Пудож, улица Транспортная</w:t>
      </w:r>
      <w:r w:rsidRPr="00173D58">
        <w:rPr>
          <w:lang w:val="ru-RU"/>
        </w:rPr>
        <w:t xml:space="preserve">, вид разрешенного использования - </w:t>
      </w:r>
      <w:r w:rsidRPr="00EA3EE7">
        <w:rPr>
          <w:lang w:val="ru-RU"/>
        </w:rPr>
        <w:t>«Для индивидуального жилищного строи</w:t>
      </w:r>
      <w:r>
        <w:rPr>
          <w:lang w:val="ru-RU"/>
        </w:rPr>
        <w:t>тельства</w:t>
      </w:r>
      <w:r w:rsidRPr="00EA3EE7">
        <w:rPr>
          <w:lang w:val="ru-RU"/>
        </w:rPr>
        <w:t>».</w:t>
      </w:r>
    </w:p>
    <w:p w:rsidR="007638B3" w:rsidRPr="00173D58" w:rsidRDefault="007638B3" w:rsidP="00A45663">
      <w:pPr>
        <w:ind w:firstLine="567"/>
        <w:jc w:val="both"/>
        <w:rPr>
          <w:lang w:val="ru-RU"/>
        </w:rPr>
      </w:pPr>
      <w:r w:rsidRPr="007638B3">
        <w:rPr>
          <w:b/>
          <w:lang w:val="ru-RU"/>
        </w:rPr>
        <w:t>Ограничения и обременения:</w:t>
      </w:r>
      <w:r>
        <w:rPr>
          <w:lang w:val="ru-RU"/>
        </w:rPr>
        <w:t xml:space="preserve"> </w:t>
      </w:r>
      <w:r w:rsidRPr="007638B3">
        <w:rPr>
          <w:lang w:val="ru-RU"/>
        </w:rPr>
        <w:t>Соблюдать ограничения в использовании земельного участка, расположенного в границах второго пояса санитарной охраны источника водоснабжения, предусмотренные статьей 56 Земельного кодекса Российской Федерации, в соответствии с СанПиНом 2.1.4.1110-02 «Зоны санитарной охраны источников водоснабжения и водопроводов питьевого назначения» (ЗОУИТ 10:15-6.761).</w:t>
      </w:r>
    </w:p>
    <w:p w:rsidR="00A45663" w:rsidRPr="007638B3" w:rsidRDefault="00A45663" w:rsidP="00A45663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7638B3">
        <w:rPr>
          <w:lang w:val="ru-RU"/>
        </w:rPr>
        <w:t xml:space="preserve">Имеется возможность подключения </w:t>
      </w:r>
      <w:r w:rsidR="007638B3" w:rsidRPr="007638B3">
        <w:rPr>
          <w:lang w:val="ru-RU"/>
        </w:rPr>
        <w:t>к сетям связи, электроснабжения</w:t>
      </w:r>
      <w:r w:rsidRPr="007638B3">
        <w:rPr>
          <w:lang w:val="ru-RU"/>
        </w:rPr>
        <w:t>. Возможность под</w:t>
      </w:r>
      <w:r w:rsidR="007638B3" w:rsidRPr="007638B3">
        <w:rPr>
          <w:lang w:val="ru-RU"/>
        </w:rPr>
        <w:t xml:space="preserve">ключения к сетям </w:t>
      </w:r>
      <w:r w:rsidRPr="007638B3">
        <w:rPr>
          <w:lang w:val="ru-RU"/>
        </w:rPr>
        <w:t xml:space="preserve">теплоснабжения, водоотведения, водоснабжения отсутствует. </w:t>
      </w:r>
    </w:p>
    <w:p w:rsidR="00A45663" w:rsidRPr="00211030" w:rsidRDefault="00A45663" w:rsidP="00A45663">
      <w:pPr>
        <w:shd w:val="clear" w:color="auto" w:fill="FFFFFF"/>
        <w:ind w:firstLine="567"/>
        <w:jc w:val="both"/>
        <w:rPr>
          <w:b/>
          <w:lang w:val="ru-RU"/>
        </w:rPr>
      </w:pPr>
      <w:r w:rsidRPr="00257105">
        <w:rPr>
          <w:b/>
          <w:lang w:val="ru-RU"/>
        </w:rPr>
        <w:t xml:space="preserve">Срок аренды: </w:t>
      </w:r>
      <w:r>
        <w:rPr>
          <w:b/>
          <w:lang w:val="ru-RU"/>
        </w:rPr>
        <w:t>20 лет</w:t>
      </w:r>
      <w:r w:rsidRPr="00257105">
        <w:rPr>
          <w:b/>
          <w:lang w:val="ru-RU"/>
        </w:rPr>
        <w:t>.</w:t>
      </w:r>
    </w:p>
    <w:p w:rsidR="00A45663" w:rsidRPr="00173D58" w:rsidRDefault="00A45663" w:rsidP="00A45663">
      <w:pPr>
        <w:ind w:firstLine="567"/>
        <w:contextualSpacing/>
        <w:jc w:val="both"/>
        <w:rPr>
          <w:color w:val="000000"/>
          <w:lang w:val="ru-RU"/>
        </w:rPr>
      </w:pPr>
      <w:r w:rsidRPr="007A5626">
        <w:rPr>
          <w:b/>
          <w:color w:val="000000"/>
          <w:lang w:val="ru-RU"/>
        </w:rPr>
        <w:t xml:space="preserve">Начальная цена предмета аукциона по продаже земельного участка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7638B3" w:rsidRPr="007638B3">
        <w:rPr>
          <w:color w:val="000000"/>
          <w:lang w:val="ru-RU"/>
        </w:rPr>
        <w:t>17 562,68</w:t>
      </w:r>
      <w:r w:rsidR="007638B3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45663" w:rsidRPr="00173D58" w:rsidRDefault="00A45663" w:rsidP="00A4566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7638B3" w:rsidRPr="007638B3">
        <w:rPr>
          <w:color w:val="000000"/>
          <w:lang w:val="ru-RU"/>
        </w:rPr>
        <w:t>878,00</w:t>
      </w:r>
      <w:r w:rsidR="007638B3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45663" w:rsidRPr="00D73F92" w:rsidRDefault="00A45663" w:rsidP="00A45663">
      <w:pPr>
        <w:ind w:firstLine="567"/>
        <w:jc w:val="both"/>
        <w:rPr>
          <w:color w:val="000000"/>
          <w:lang w:val="ru-RU"/>
        </w:rPr>
      </w:pPr>
      <w:r w:rsidRPr="00D73F92">
        <w:rPr>
          <w:b/>
          <w:color w:val="000000"/>
          <w:lang w:val="ru-RU"/>
        </w:rPr>
        <w:lastRenderedPageBreak/>
        <w:t>Сумма задатка, вносимого для участия в аукционе:</w:t>
      </w:r>
      <w:r w:rsidRPr="00D73F92">
        <w:rPr>
          <w:color w:val="000000"/>
          <w:lang w:val="ru-RU"/>
        </w:rPr>
        <w:t xml:space="preserve"> </w:t>
      </w:r>
      <w:r w:rsidR="007638B3" w:rsidRPr="007638B3">
        <w:rPr>
          <w:color w:val="000000"/>
          <w:lang w:val="ru-RU"/>
        </w:rPr>
        <w:t>14 000,00</w:t>
      </w:r>
      <w:r>
        <w:rPr>
          <w:color w:val="000000"/>
          <w:lang w:val="ru-RU"/>
        </w:rPr>
        <w:t xml:space="preserve"> </w:t>
      </w:r>
      <w:r w:rsidRPr="00D73F92">
        <w:rPr>
          <w:color w:val="000000"/>
          <w:lang w:val="ru-RU"/>
        </w:rPr>
        <w:t>руб.</w:t>
      </w:r>
    </w:p>
    <w:p w:rsidR="00A45663" w:rsidRPr="007638B3" w:rsidRDefault="00A45663" w:rsidP="00A45663">
      <w:pPr>
        <w:shd w:val="clear" w:color="auto" w:fill="FFFFFF"/>
        <w:ind w:firstLine="567"/>
        <w:jc w:val="both"/>
        <w:rPr>
          <w:lang w:val="ru-RU"/>
        </w:rPr>
      </w:pPr>
      <w:r w:rsidRPr="007638B3">
        <w:rPr>
          <w:lang w:val="ru-RU"/>
        </w:rPr>
        <w:t>В соответствии со статьей 39.18 ЗК РФ извещение о предоставлении земельного участка без торгов было опубликовано на официальном сайте Российской Федерации в сети «Интернет» (</w:t>
      </w:r>
      <w:hyperlink r:id="rId19" w:tooltip="http://www.lot-onlinr.ru/" w:history="1">
        <w:r w:rsidRPr="007638B3">
          <w:rPr>
            <w:lang w:val="ru-RU"/>
          </w:rPr>
          <w:t>www.</w:t>
        </w:r>
      </w:hyperlink>
      <w:hyperlink r:id="rId20" w:tooltip="https://torgi.gov.ru/new/public/legislation/reg" w:history="1">
        <w:r w:rsidRPr="007638B3">
          <w:rPr>
            <w:lang w:val="ru-RU"/>
          </w:rPr>
          <w:t>torgi.gov.ru</w:t>
        </w:r>
      </w:hyperlink>
      <w:r w:rsidRPr="007638B3">
        <w:rPr>
          <w:lang w:val="ru-RU"/>
        </w:rPr>
        <w:t xml:space="preserve">) </w:t>
      </w:r>
      <w:r w:rsidR="007638B3" w:rsidRPr="007638B3">
        <w:rPr>
          <w:lang w:val="ru-RU"/>
        </w:rPr>
        <w:t>20</w:t>
      </w:r>
      <w:r w:rsidRPr="007638B3">
        <w:rPr>
          <w:lang w:val="ru-RU"/>
        </w:rPr>
        <w:t>.05.2025.</w:t>
      </w:r>
    </w:p>
    <w:p w:rsidR="00A45663" w:rsidRDefault="00A45663" w:rsidP="00A4566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1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2" w:tooltip="http://www.lot-onlinr.ru/" w:history="1">
        <w:r w:rsidRPr="0047538E">
          <w:rPr>
            <w:lang w:val="ru-RU"/>
          </w:rPr>
          <w:t>www.</w:t>
        </w:r>
      </w:hyperlink>
      <w:hyperlink r:id="rId2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45663" w:rsidRDefault="00A45663" w:rsidP="00A45663">
      <w:pPr>
        <w:shd w:val="clear" w:color="auto" w:fill="FFFFFF"/>
        <w:ind w:firstLine="567"/>
        <w:jc w:val="both"/>
        <w:rPr>
          <w:lang w:val="ru-RU"/>
        </w:rPr>
      </w:pPr>
    </w:p>
    <w:p w:rsidR="00A45663" w:rsidRDefault="00A45663" w:rsidP="00A4566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6"/>
          <w:lang w:val="ru-RU"/>
        </w:rPr>
        <w:t xml:space="preserve"> </w:t>
      </w:r>
      <w:r w:rsidRPr="00C56D69">
        <w:rPr>
          <w:lang w:val="ru-RU"/>
        </w:rPr>
        <w:t>Право заключения договора аренды земельного участ</w:t>
      </w:r>
      <w:r>
        <w:rPr>
          <w:lang w:val="ru-RU"/>
        </w:rPr>
        <w:t>ка из земель населенных пунктов</w:t>
      </w:r>
      <w:r w:rsidRPr="00892DC8">
        <w:rPr>
          <w:color w:val="000000"/>
          <w:lang w:val="ru-RU"/>
        </w:rPr>
        <w:t xml:space="preserve">, имеющего кадастровый номер </w:t>
      </w:r>
      <w:r w:rsidR="007638B3" w:rsidRPr="007638B3">
        <w:rPr>
          <w:color w:val="000000"/>
          <w:lang w:val="ru-RU"/>
        </w:rPr>
        <w:t>10:15:0080304:212</w:t>
      </w:r>
      <w:r w:rsidRPr="00892DC8">
        <w:rPr>
          <w:color w:val="000000"/>
          <w:lang w:val="ru-RU"/>
        </w:rPr>
        <w:t xml:space="preserve">, площадью </w:t>
      </w:r>
      <w:r w:rsidR="007638B3">
        <w:rPr>
          <w:color w:val="000000"/>
          <w:lang w:val="ru-RU"/>
        </w:rPr>
        <w:t>1205</w:t>
      </w:r>
      <w:r w:rsidRPr="00892DC8">
        <w:rPr>
          <w:color w:val="000000"/>
          <w:lang w:val="ru-RU"/>
        </w:rPr>
        <w:t xml:space="preserve"> </w:t>
      </w:r>
      <w:proofErr w:type="spellStart"/>
      <w:r w:rsidRPr="00892DC8">
        <w:rPr>
          <w:color w:val="000000"/>
          <w:lang w:val="ru-RU"/>
        </w:rPr>
        <w:t>кв.м</w:t>
      </w:r>
      <w:proofErr w:type="spellEnd"/>
      <w:r w:rsidRPr="00892DC8">
        <w:rPr>
          <w:color w:val="000000"/>
          <w:lang w:val="ru-RU"/>
        </w:rPr>
        <w:t>, местоположение</w:t>
      </w:r>
      <w:r>
        <w:rPr>
          <w:lang w:val="ru-RU"/>
        </w:rPr>
        <w:t xml:space="preserve">: </w:t>
      </w:r>
      <w:r w:rsidR="007638B3" w:rsidRPr="007638B3">
        <w:rPr>
          <w:lang w:val="ru-RU"/>
        </w:rPr>
        <w:t xml:space="preserve">Российская Федерация, Республика Карелия, </w:t>
      </w:r>
      <w:proofErr w:type="spellStart"/>
      <w:r w:rsidR="007638B3" w:rsidRPr="007638B3">
        <w:rPr>
          <w:lang w:val="ru-RU"/>
        </w:rPr>
        <w:t>Пудожский</w:t>
      </w:r>
      <w:proofErr w:type="spellEnd"/>
      <w:r w:rsidR="007638B3" w:rsidRPr="007638B3">
        <w:rPr>
          <w:lang w:val="ru-RU"/>
        </w:rPr>
        <w:t xml:space="preserve"> район, Пудожское городское поселение, г. Пудож, ул. Транспортная</w:t>
      </w:r>
      <w:r w:rsidRPr="00173D58">
        <w:rPr>
          <w:lang w:val="ru-RU"/>
        </w:rPr>
        <w:t xml:space="preserve">, вид разрешенного использования - </w:t>
      </w:r>
      <w:r w:rsidRPr="00EA3EE7">
        <w:rPr>
          <w:lang w:val="ru-RU"/>
        </w:rPr>
        <w:t>«</w:t>
      </w:r>
      <w:r w:rsidR="007638B3" w:rsidRPr="007638B3">
        <w:rPr>
          <w:lang w:val="ru-RU"/>
        </w:rPr>
        <w:t>Для индивидуального жилищного строительства</w:t>
      </w:r>
      <w:r w:rsidRPr="00EA3EE7">
        <w:rPr>
          <w:lang w:val="ru-RU"/>
        </w:rPr>
        <w:t>».</w:t>
      </w:r>
    </w:p>
    <w:p w:rsidR="00A45663" w:rsidRPr="00A45663" w:rsidRDefault="00A45663" w:rsidP="007638B3">
      <w:pPr>
        <w:ind w:firstLine="567"/>
        <w:jc w:val="both"/>
        <w:rPr>
          <w:lang w:val="ru-RU"/>
        </w:rPr>
      </w:pPr>
      <w:r w:rsidRPr="007638B3">
        <w:rPr>
          <w:b/>
          <w:lang w:val="ru-RU"/>
        </w:rPr>
        <w:t>Ограничения и обременения:</w:t>
      </w:r>
      <w:r w:rsidRPr="00A45663">
        <w:rPr>
          <w:lang w:val="ru-RU"/>
        </w:rPr>
        <w:t xml:space="preserve"> </w:t>
      </w:r>
      <w:r w:rsidR="007638B3" w:rsidRPr="007638B3">
        <w:rPr>
          <w:lang w:val="ru-RU"/>
        </w:rPr>
        <w:t>Соблюдать ограничения в использовании земельного участка, расположенного в границах второго пояса санитарной охраны источника водоснабжения, предусмотренные статьей 56 Земельного кодекса Российской Федерации, в соответствии с СанПиНом 2.1.4.1110-02 «Зоны санитарной охраны источников водоснабжения и водопроводов питьевого назначения» (ЗОУИТ 10:15-6.761).</w:t>
      </w:r>
      <w:r w:rsidRPr="00A45663">
        <w:rPr>
          <w:lang w:val="ru-RU"/>
        </w:rPr>
        <w:t xml:space="preserve">                </w:t>
      </w:r>
    </w:p>
    <w:p w:rsidR="00A45663" w:rsidRPr="007638B3" w:rsidRDefault="00A45663" w:rsidP="00A45663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="007638B3" w:rsidRPr="007638B3">
        <w:rPr>
          <w:lang w:val="ru-RU"/>
        </w:rPr>
        <w:t>Имеется возможность подключения к сетям связи, электроснабжения. Возможность подключения к сетям теплоснабжения, водоотведения, водоснабжения отсутствует.</w:t>
      </w:r>
    </w:p>
    <w:p w:rsidR="00A45663" w:rsidRPr="00211030" w:rsidRDefault="00A45663" w:rsidP="00A45663">
      <w:pPr>
        <w:shd w:val="clear" w:color="auto" w:fill="FFFFFF"/>
        <w:ind w:firstLine="567"/>
        <w:jc w:val="both"/>
        <w:rPr>
          <w:b/>
          <w:lang w:val="ru-RU"/>
        </w:rPr>
      </w:pPr>
      <w:r w:rsidRPr="00257105">
        <w:rPr>
          <w:b/>
          <w:lang w:val="ru-RU"/>
        </w:rPr>
        <w:t xml:space="preserve">Срок аренды: </w:t>
      </w:r>
      <w:r>
        <w:rPr>
          <w:b/>
          <w:lang w:val="ru-RU"/>
        </w:rPr>
        <w:t>20 лет</w:t>
      </w:r>
      <w:r w:rsidRPr="00257105">
        <w:rPr>
          <w:b/>
          <w:lang w:val="ru-RU"/>
        </w:rPr>
        <w:t>.</w:t>
      </w:r>
    </w:p>
    <w:p w:rsidR="00A45663" w:rsidRPr="00173D58" w:rsidRDefault="00A45663" w:rsidP="00A45663">
      <w:pPr>
        <w:ind w:firstLine="567"/>
        <w:contextualSpacing/>
        <w:jc w:val="both"/>
        <w:rPr>
          <w:color w:val="000000"/>
          <w:lang w:val="ru-RU"/>
        </w:rPr>
      </w:pPr>
      <w:r w:rsidRPr="007A5626">
        <w:rPr>
          <w:b/>
          <w:color w:val="000000"/>
          <w:lang w:val="ru-RU"/>
        </w:rPr>
        <w:t xml:space="preserve">Начальная цена предмета аукциона по продаже земельного участка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7638B3" w:rsidRPr="007638B3">
        <w:rPr>
          <w:color w:val="000000"/>
          <w:lang w:val="ru-RU"/>
        </w:rPr>
        <w:t>18 500,58</w:t>
      </w:r>
      <w:r w:rsidR="007638B3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45663" w:rsidRPr="00173D58" w:rsidRDefault="00A45663" w:rsidP="00A45663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7638B3" w:rsidRPr="007638B3">
        <w:rPr>
          <w:color w:val="000000"/>
          <w:lang w:val="ru-RU"/>
        </w:rPr>
        <w:t>925,00</w:t>
      </w:r>
      <w:r w:rsidR="007638B3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A45663" w:rsidRPr="00D73F92" w:rsidRDefault="00A45663" w:rsidP="00A45663">
      <w:pPr>
        <w:ind w:firstLine="567"/>
        <w:jc w:val="both"/>
        <w:rPr>
          <w:color w:val="000000"/>
          <w:lang w:val="ru-RU"/>
        </w:rPr>
      </w:pPr>
      <w:r w:rsidRPr="00D73F92">
        <w:rPr>
          <w:b/>
          <w:color w:val="000000"/>
          <w:lang w:val="ru-RU"/>
        </w:rPr>
        <w:t>Сумма задатка, вносимого для участия в аукционе:</w:t>
      </w:r>
      <w:r w:rsidRPr="00D73F92">
        <w:rPr>
          <w:color w:val="000000"/>
          <w:lang w:val="ru-RU"/>
        </w:rPr>
        <w:t xml:space="preserve"> </w:t>
      </w:r>
      <w:r w:rsidR="007638B3" w:rsidRPr="007638B3">
        <w:rPr>
          <w:color w:val="000000"/>
          <w:lang w:val="ru-RU"/>
        </w:rPr>
        <w:t>14 800,00</w:t>
      </w:r>
      <w:r w:rsidR="007638B3">
        <w:rPr>
          <w:color w:val="000000"/>
          <w:lang w:val="ru-RU"/>
        </w:rPr>
        <w:t xml:space="preserve"> </w:t>
      </w:r>
      <w:r w:rsidRPr="00D73F92">
        <w:rPr>
          <w:color w:val="000000"/>
          <w:lang w:val="ru-RU"/>
        </w:rPr>
        <w:t>руб.</w:t>
      </w:r>
    </w:p>
    <w:p w:rsidR="00A45663" w:rsidRPr="007638B3" w:rsidRDefault="00A45663" w:rsidP="00A45663">
      <w:pPr>
        <w:shd w:val="clear" w:color="auto" w:fill="FFFFFF"/>
        <w:ind w:firstLine="567"/>
        <w:jc w:val="both"/>
        <w:rPr>
          <w:lang w:val="ru-RU"/>
        </w:rPr>
      </w:pPr>
      <w:r w:rsidRPr="007638B3">
        <w:rPr>
          <w:lang w:val="ru-RU"/>
        </w:rPr>
        <w:t>В соответствии со статьей 39.18 ЗК РФ извещение о предоставлении земельного участка без торгов было опубликовано на официальном сайте Российской Федерации в сети «Интернет» (</w:t>
      </w:r>
      <w:hyperlink r:id="rId24" w:tooltip="http://www.lot-onlinr.ru/" w:history="1">
        <w:r w:rsidRPr="007638B3">
          <w:rPr>
            <w:lang w:val="ru-RU"/>
          </w:rPr>
          <w:t>www.</w:t>
        </w:r>
      </w:hyperlink>
      <w:hyperlink r:id="rId25" w:tooltip="https://torgi.gov.ru/new/public/legislation/reg" w:history="1">
        <w:r w:rsidRPr="007638B3">
          <w:rPr>
            <w:lang w:val="ru-RU"/>
          </w:rPr>
          <w:t>torgi.gov.ru</w:t>
        </w:r>
      </w:hyperlink>
      <w:r w:rsidRPr="007638B3">
        <w:rPr>
          <w:lang w:val="ru-RU"/>
        </w:rPr>
        <w:t xml:space="preserve">) </w:t>
      </w:r>
      <w:r w:rsidR="007638B3" w:rsidRPr="007638B3">
        <w:rPr>
          <w:lang w:val="ru-RU"/>
        </w:rPr>
        <w:t>20</w:t>
      </w:r>
      <w:r w:rsidRPr="007638B3">
        <w:rPr>
          <w:lang w:val="ru-RU"/>
        </w:rPr>
        <w:t>.05.2025.</w:t>
      </w:r>
    </w:p>
    <w:p w:rsidR="00A45663" w:rsidRDefault="00A45663" w:rsidP="00A45663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6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7" w:tooltip="http://www.lot-onlinr.ru/" w:history="1">
        <w:r w:rsidRPr="0047538E">
          <w:rPr>
            <w:lang w:val="ru-RU"/>
          </w:rPr>
          <w:t>www.</w:t>
        </w:r>
      </w:hyperlink>
      <w:hyperlink r:id="rId28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45663" w:rsidRPr="00711E3E" w:rsidRDefault="00A45663" w:rsidP="00A45663">
      <w:pPr>
        <w:shd w:val="clear" w:color="auto" w:fill="FFFFFF"/>
        <w:jc w:val="both"/>
        <w:rPr>
          <w:lang w:val="ru-RU"/>
        </w:rPr>
      </w:pPr>
    </w:p>
    <w:p w:rsidR="00A45663" w:rsidRPr="00711E3E" w:rsidRDefault="00A45663" w:rsidP="00A45663">
      <w:pPr>
        <w:pStyle w:val="a8"/>
        <w:numPr>
          <w:ilvl w:val="0"/>
          <w:numId w:val="1"/>
        </w:numPr>
        <w:shd w:val="clear" w:color="auto" w:fill="FFFFFF"/>
        <w:ind w:left="0" w:firstLine="567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711E3E">
        <w:rPr>
          <w:b/>
          <w:lang w:eastAsia="en-US"/>
        </w:rPr>
        <w:t xml:space="preserve">Срок, место и порядок представления документации об аукционе: </w:t>
      </w:r>
    </w:p>
    <w:p w:rsidR="00A45663" w:rsidRDefault="00A45663" w:rsidP="00A45663">
      <w:pPr>
        <w:shd w:val="clear" w:color="auto" w:fill="FFFFFF"/>
        <w:ind w:firstLine="567"/>
        <w:jc w:val="both"/>
        <w:rPr>
          <w:lang w:val="ru-RU"/>
        </w:rPr>
      </w:pPr>
      <w:r w:rsidRPr="00F0291A">
        <w:rPr>
          <w:lang w:val="ru-RU"/>
        </w:rPr>
        <w:t>Документация об аук</w:t>
      </w:r>
      <w:r>
        <w:rPr>
          <w:lang w:val="ru-RU"/>
        </w:rPr>
        <w:t>ционе размещается на официальном сайте ГИС Торги</w:t>
      </w:r>
      <w:r w:rsidRPr="00F0291A">
        <w:rPr>
          <w:lang w:val="ru-RU"/>
        </w:rPr>
        <w:t xml:space="preserve"> и на электронной площадке. С документацией об аукционе можно ознакомиться с даты размещения извещения о пр</w:t>
      </w:r>
      <w:r>
        <w:rPr>
          <w:lang w:val="ru-RU"/>
        </w:rPr>
        <w:t>оведении аукциона на официальном сайте ГИС Торги</w:t>
      </w:r>
      <w:r w:rsidRPr="00F0291A">
        <w:rPr>
          <w:lang w:val="ru-RU"/>
        </w:rPr>
        <w:t xml:space="preserve"> и электронной площадке до даты окончания срока приема заявок на участие в аукционе.</w:t>
      </w:r>
    </w:p>
    <w:p w:rsidR="00A45663" w:rsidRPr="00711E3E" w:rsidRDefault="00A45663" w:rsidP="00A45663">
      <w:pPr>
        <w:shd w:val="clear" w:color="auto" w:fill="FFFFFF"/>
        <w:ind w:firstLine="567"/>
        <w:jc w:val="both"/>
        <w:rPr>
          <w:lang w:val="ru-RU"/>
        </w:rPr>
      </w:pPr>
    </w:p>
    <w:p w:rsidR="00A45663" w:rsidRPr="00711E3E" w:rsidRDefault="00A45663" w:rsidP="00A45663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711E3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A45663" w:rsidRPr="00711E3E" w:rsidRDefault="00A45663" w:rsidP="00A45663">
      <w:pPr>
        <w:shd w:val="clear" w:color="auto" w:fill="FFFFFF"/>
        <w:ind w:firstLine="567"/>
        <w:jc w:val="both"/>
        <w:rPr>
          <w:b/>
          <w:lang w:val="ru-RU"/>
        </w:rPr>
      </w:pPr>
      <w:r w:rsidRPr="00711E3E">
        <w:rPr>
          <w:lang w:val="ru-RU"/>
        </w:rPr>
        <w:t xml:space="preserve">С условиями договора заключаемого по итогам проведения торгов, можно ознакомиться на </w:t>
      </w:r>
      <w:r>
        <w:rPr>
          <w:lang w:val="ru-RU"/>
        </w:rPr>
        <w:t>официальном сайте ГИС Торги</w:t>
      </w:r>
      <w:r w:rsidRPr="00711E3E">
        <w:rPr>
          <w:lang w:val="ru-RU"/>
        </w:rPr>
        <w:t xml:space="preserve"> и электронной площадке с даты размещения извещения о пр</w:t>
      </w:r>
      <w:r>
        <w:rPr>
          <w:lang w:val="ru-RU"/>
        </w:rPr>
        <w:t>оведении аукциона на официальном сайте</w:t>
      </w:r>
      <w:r w:rsidRPr="00711E3E">
        <w:rPr>
          <w:lang w:val="ru-RU"/>
        </w:rPr>
        <w:t xml:space="preserve"> </w:t>
      </w:r>
      <w:r>
        <w:rPr>
          <w:lang w:val="ru-RU"/>
        </w:rPr>
        <w:t>ГИС Торги</w:t>
      </w:r>
      <w:r w:rsidRPr="00711E3E">
        <w:rPr>
          <w:lang w:val="ru-RU"/>
        </w:rPr>
        <w:t xml:space="preserve"> и на электронной площадке до даты окончания срока приема заявок на участие в аукционе.</w:t>
      </w:r>
    </w:p>
    <w:p w:rsidR="00A45663" w:rsidRPr="00711E3E" w:rsidRDefault="00A45663" w:rsidP="00A4566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11E3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</w:t>
      </w:r>
      <w:r>
        <w:rPr>
          <w:lang w:val="ru-RU"/>
        </w:rPr>
        <w:t>.</w:t>
      </w:r>
      <w:r w:rsidRPr="00711E3E">
        <w:rPr>
          <w:lang w:val="ru-RU"/>
        </w:rPr>
        <w:t xml:space="preserve"> </w:t>
      </w:r>
      <w:r w:rsidRPr="000A09B3">
        <w:rPr>
          <w:lang w:val="ru-RU"/>
        </w:rPr>
        <w:t>Организатора для рассмотрения при условии, что запрос поступил Организатору торгов не позднее 3 (трех)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</w:t>
      </w:r>
      <w:r w:rsidRPr="00711E3E">
        <w:rPr>
          <w:lang w:val="ru-RU"/>
        </w:rPr>
        <w:t>.</w:t>
      </w:r>
    </w:p>
    <w:p w:rsidR="00A45663" w:rsidRDefault="00A45663" w:rsidP="00A4566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64C16">
        <w:rPr>
          <w:lang w:val="ru-RU"/>
        </w:rPr>
        <w:t xml:space="preserve">С документацией и </w:t>
      </w:r>
      <w:r w:rsidR="008D0D3B">
        <w:rPr>
          <w:lang w:val="ru-RU"/>
        </w:rPr>
        <w:t>информацией о земельных участках</w:t>
      </w:r>
      <w:r w:rsidRPr="00A64C16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 Петрозаводск, наб.</w:t>
      </w:r>
      <w:r w:rsidR="004B10C1">
        <w:rPr>
          <w:lang w:val="ru-RU"/>
        </w:rPr>
        <w:t xml:space="preserve"> </w:t>
      </w:r>
      <w:proofErr w:type="spellStart"/>
      <w:r w:rsidR="004B10C1">
        <w:rPr>
          <w:lang w:val="ru-RU"/>
        </w:rPr>
        <w:t>Варкауса</w:t>
      </w:r>
      <w:proofErr w:type="spellEnd"/>
      <w:r w:rsidR="004B10C1">
        <w:rPr>
          <w:lang w:val="ru-RU"/>
        </w:rPr>
        <w:t xml:space="preserve">, д.3, </w:t>
      </w:r>
      <w:proofErr w:type="spellStart"/>
      <w:r w:rsidR="004B10C1">
        <w:rPr>
          <w:lang w:val="ru-RU"/>
        </w:rPr>
        <w:t>пн</w:t>
      </w:r>
      <w:proofErr w:type="spellEnd"/>
      <w:r w:rsidR="004B10C1">
        <w:rPr>
          <w:lang w:val="ru-RU"/>
        </w:rPr>
        <w:t xml:space="preserve">, </w:t>
      </w:r>
      <w:proofErr w:type="spellStart"/>
      <w:r w:rsidR="004B10C1">
        <w:rPr>
          <w:lang w:val="ru-RU"/>
        </w:rPr>
        <w:t>вт</w:t>
      </w:r>
      <w:proofErr w:type="spellEnd"/>
      <w:r w:rsidR="004B10C1">
        <w:rPr>
          <w:lang w:val="ru-RU"/>
        </w:rPr>
        <w:t xml:space="preserve">, </w:t>
      </w:r>
      <w:proofErr w:type="spellStart"/>
      <w:r w:rsidR="004B10C1">
        <w:rPr>
          <w:lang w:val="ru-RU"/>
        </w:rPr>
        <w:t>чт</w:t>
      </w:r>
      <w:proofErr w:type="spellEnd"/>
      <w:r w:rsidR="004B10C1">
        <w:rPr>
          <w:lang w:val="ru-RU"/>
        </w:rPr>
        <w:t>: с 10</w:t>
      </w:r>
      <w:r w:rsidRPr="00A64C16">
        <w:rPr>
          <w:lang w:val="ru-RU"/>
        </w:rPr>
        <w:t xml:space="preserve"> час. 00 мин. до </w:t>
      </w:r>
      <w:r w:rsidRPr="00A64C16">
        <w:rPr>
          <w:lang w:val="ru-RU"/>
        </w:rPr>
        <w:lastRenderedPageBreak/>
        <w:t>17 час. 00 мин.,</w:t>
      </w:r>
      <w:r w:rsidR="004B10C1">
        <w:rPr>
          <w:lang w:val="ru-RU"/>
        </w:rPr>
        <w:t xml:space="preserve"> </w:t>
      </w:r>
      <w:r w:rsidRPr="00A64C16">
        <w:rPr>
          <w:lang w:val="ru-RU"/>
        </w:rPr>
        <w:t xml:space="preserve">среда </w:t>
      </w:r>
      <w:r w:rsidR="004B10C1">
        <w:rPr>
          <w:lang w:val="ru-RU"/>
        </w:rPr>
        <w:t xml:space="preserve">и пятница – </w:t>
      </w:r>
      <w:proofErr w:type="spellStart"/>
      <w:r w:rsidR="004B10C1">
        <w:rPr>
          <w:lang w:val="ru-RU"/>
        </w:rPr>
        <w:t>неприемные</w:t>
      </w:r>
      <w:proofErr w:type="spellEnd"/>
      <w:r w:rsidR="004B10C1">
        <w:rPr>
          <w:lang w:val="ru-RU"/>
        </w:rPr>
        <w:t xml:space="preserve"> дни</w:t>
      </w:r>
      <w:r w:rsidRPr="00A64C16">
        <w:rPr>
          <w:lang w:val="ru-RU"/>
        </w:rPr>
        <w:t>; обеденный перерыв с 13 час. 00 мин. до 14 час. 00 мин. (время московское), тел.: (8142) 59-98-50).</w:t>
      </w:r>
    </w:p>
    <w:p w:rsidR="00A45663" w:rsidRPr="00711E3E" w:rsidRDefault="00A45663" w:rsidP="00A45663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45663" w:rsidRPr="00711E3E" w:rsidRDefault="00A45663" w:rsidP="00A45663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11E3E">
        <w:rPr>
          <w:b/>
        </w:rPr>
        <w:t>Порядок регистрации на электронной площадке либо в ГИС Торги:</w:t>
      </w:r>
    </w:p>
    <w:p w:rsidR="00A45663" w:rsidRPr="00711E3E" w:rsidRDefault="00A45663" w:rsidP="00A45663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Для обеспечения доступа к участию в аукционе Заявителям необходимо</w:t>
      </w:r>
      <w:r>
        <w:t xml:space="preserve"> </w:t>
      </w:r>
      <w:r w:rsidRPr="00711E3E">
        <w:t>пройти процедуру регистрации на электронной площадке либо в ГИС Торги.</w:t>
      </w:r>
    </w:p>
    <w:p w:rsidR="00A45663" w:rsidRPr="00711E3E" w:rsidRDefault="00A45663" w:rsidP="00A45663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осуществляется без взимания платы.</w:t>
      </w:r>
    </w:p>
    <w:p w:rsidR="00A45663" w:rsidRPr="00711E3E" w:rsidRDefault="00A45663" w:rsidP="00A45663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Регистрации на электронной площадке подлежат Заявители, ранее не</w:t>
      </w:r>
      <w:r>
        <w:t xml:space="preserve"> </w:t>
      </w:r>
      <w:r w:rsidRPr="00711E3E">
        <w:t xml:space="preserve">зарегистрированные на электронной площадке или регистрация которых на </w:t>
      </w:r>
      <w:proofErr w:type="gramStart"/>
      <w:r w:rsidRPr="00711E3E">
        <w:t>электронной</w:t>
      </w:r>
      <w:r>
        <w:t xml:space="preserve"> </w:t>
      </w:r>
      <w:r w:rsidRPr="00711E3E">
        <w:t>площадке</w:t>
      </w:r>
      <w:proofErr w:type="gramEnd"/>
      <w:r w:rsidRPr="00711E3E">
        <w:t xml:space="preserve"> была ими прекращена.</w:t>
      </w:r>
    </w:p>
    <w:p w:rsidR="00A45663" w:rsidRPr="00711E3E" w:rsidRDefault="00A45663" w:rsidP="00A45663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проводится в соответствии</w:t>
      </w:r>
      <w:r>
        <w:t xml:space="preserve"> </w:t>
      </w:r>
      <w:r w:rsidRPr="00711E3E">
        <w:t>с Регламентом электронной площадки.</w:t>
      </w:r>
    </w:p>
    <w:p w:rsidR="00A45663" w:rsidRPr="00711E3E" w:rsidRDefault="00A45663" w:rsidP="00A45663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в ГИС Торги осуществляется без взимания платы в соответствии</w:t>
      </w:r>
      <w:r>
        <w:t xml:space="preserve"> </w:t>
      </w:r>
      <w:r w:rsidRPr="00711E3E">
        <w:t>с инструкцией по регистрации физических лиц либо инструкцией по регистрации для</w:t>
      </w:r>
      <w:r>
        <w:t xml:space="preserve"> </w:t>
      </w:r>
      <w:r w:rsidRPr="00711E3E">
        <w:t>юридических лиц и индивидуальных предпринимателей, размещенной на указанном сайте.</w:t>
      </w:r>
    </w:p>
    <w:p w:rsidR="00A45663" w:rsidRPr="00711E3E" w:rsidRDefault="00A45663" w:rsidP="00A45663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Случаи, когда прохождение регистрации в ГИС Торги является обязательным,</w:t>
      </w:r>
      <w:r>
        <w:t xml:space="preserve"> </w:t>
      </w:r>
      <w:r w:rsidRPr="00711E3E">
        <w:t>указываются в Регламенте электронной площадки.</w:t>
      </w:r>
    </w:p>
    <w:p w:rsidR="00A45663" w:rsidRDefault="00A45663" w:rsidP="00A45663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850AA3">
        <w:rPr>
          <w:spacing w:val="-6"/>
          <w:lang w:val="ru-RU"/>
        </w:rPr>
        <w:t xml:space="preserve">Необходимым условием участия в аукционе </w:t>
      </w:r>
      <w:r w:rsidRPr="00850AA3">
        <w:rPr>
          <w:lang w:val="ru-RU"/>
        </w:rPr>
        <w:t>по продаже и на право заключения договоров аренды земельных участков</w:t>
      </w:r>
      <w:r w:rsidRPr="00850AA3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A45663" w:rsidRPr="00850AA3" w:rsidRDefault="00A45663" w:rsidP="00A45663">
      <w:pPr>
        <w:tabs>
          <w:tab w:val="left" w:pos="993"/>
        </w:tabs>
        <w:ind w:firstLine="567"/>
        <w:jc w:val="both"/>
        <w:rPr>
          <w:lang w:val="ru-RU"/>
        </w:rPr>
      </w:pPr>
    </w:p>
    <w:p w:rsidR="00A45663" w:rsidRPr="004C1789" w:rsidRDefault="00A45663" w:rsidP="00A45663">
      <w:pPr>
        <w:pStyle w:val="a7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b/>
        </w:rPr>
      </w:pPr>
      <w:r>
        <w:rPr>
          <w:b/>
          <w:lang w:eastAsia="en-US"/>
        </w:rPr>
        <w:t xml:space="preserve">16. </w:t>
      </w:r>
      <w:r w:rsidRPr="004C1789">
        <w:rPr>
          <w:b/>
          <w:lang w:eastAsia="en-US"/>
        </w:rPr>
        <w:t>Порядок подачи заявок на участие в аукционе, а также перечень прилага</w:t>
      </w:r>
      <w:r w:rsidRPr="004C1789">
        <w:rPr>
          <w:b/>
          <w:bCs/>
        </w:rPr>
        <w:t xml:space="preserve">емых </w:t>
      </w:r>
      <w:r>
        <w:rPr>
          <w:b/>
          <w:bCs/>
        </w:rPr>
        <w:t xml:space="preserve">                  </w:t>
      </w:r>
      <w:r w:rsidRPr="004C1789">
        <w:rPr>
          <w:b/>
          <w:bCs/>
        </w:rPr>
        <w:t>документов:</w:t>
      </w:r>
    </w:p>
    <w:p w:rsidR="00A45663" w:rsidRPr="0047538E" w:rsidRDefault="00A45663" w:rsidP="00A45663">
      <w:pPr>
        <w:pStyle w:val="a7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9" w:tooltip="http://www.lot-onlinr.ru/" w:history="1">
        <w:r w:rsidRPr="0047538E">
          <w:t>www.</w:t>
        </w:r>
      </w:hyperlink>
      <w:hyperlink r:id="rId3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A45663" w:rsidRPr="0047538E" w:rsidRDefault="00A45663" w:rsidP="00A45663">
      <w:pPr>
        <w:pStyle w:val="a7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A45663" w:rsidRDefault="00A45663" w:rsidP="00A4566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</w:t>
      </w:r>
      <w:r>
        <w:rPr>
          <w:lang w:val="ru-RU"/>
        </w:rPr>
        <w:t xml:space="preserve">; </w:t>
      </w:r>
    </w:p>
    <w:p w:rsidR="00A45663" w:rsidRPr="0047538E" w:rsidRDefault="00A45663" w:rsidP="00A4566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A45663" w:rsidRPr="0047538E" w:rsidRDefault="00A45663" w:rsidP="00A45663">
      <w:pPr>
        <w:pStyle w:val="a7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A45663" w:rsidRPr="0047538E" w:rsidRDefault="00A45663" w:rsidP="00A45663">
      <w:pPr>
        <w:pStyle w:val="a7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A45663" w:rsidRPr="0047538E" w:rsidRDefault="00A45663" w:rsidP="00A45663">
      <w:pPr>
        <w:pStyle w:val="a7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</w:t>
      </w:r>
      <w:r>
        <w:t>три рабочих дня</w:t>
      </w:r>
      <w:r w:rsidRPr="0047538E">
        <w:t xml:space="preserve"> до проведения аукциона. </w:t>
      </w:r>
    </w:p>
    <w:p w:rsidR="00A45663" w:rsidRPr="0047538E" w:rsidRDefault="00A45663" w:rsidP="00A45663">
      <w:pPr>
        <w:pStyle w:val="a7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A45663" w:rsidRPr="0047538E" w:rsidRDefault="00A45663" w:rsidP="00A45663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A45663" w:rsidRPr="0047538E" w:rsidRDefault="00A45663" w:rsidP="00A45663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A45663" w:rsidRPr="0047538E" w:rsidRDefault="00A45663" w:rsidP="00A45663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</w:t>
      </w:r>
      <w:r>
        <w:rPr>
          <w:lang w:val="ru-RU"/>
        </w:rPr>
        <w:t>матах графических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A45663" w:rsidRPr="0047538E" w:rsidRDefault="00A45663" w:rsidP="00A45663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A45663" w:rsidRPr="0047538E" w:rsidRDefault="00A45663" w:rsidP="00A45663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45663" w:rsidRPr="0047538E" w:rsidRDefault="00A45663" w:rsidP="00A45663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lastRenderedPageBreak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45663" w:rsidRPr="0047538E" w:rsidRDefault="00A45663" w:rsidP="00A45663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A45663" w:rsidRDefault="00A45663" w:rsidP="00A45663">
      <w:pPr>
        <w:pStyle w:val="Standard"/>
        <w:tabs>
          <w:tab w:val="left" w:pos="566"/>
        </w:tabs>
        <w:ind w:firstLine="709"/>
        <w:jc w:val="both"/>
      </w:pPr>
    </w:p>
    <w:p w:rsidR="00A45663" w:rsidRPr="005F15F2" w:rsidRDefault="00A45663" w:rsidP="00A45663">
      <w:pPr>
        <w:pStyle w:val="a8"/>
        <w:numPr>
          <w:ilvl w:val="0"/>
          <w:numId w:val="3"/>
        </w:numPr>
        <w:ind w:left="0" w:firstLine="567"/>
        <w:jc w:val="both"/>
        <w:rPr>
          <w:b/>
        </w:rPr>
      </w:pPr>
      <w:r w:rsidRPr="005F15F2">
        <w:rPr>
          <w:b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A45663" w:rsidRPr="005F15F2" w:rsidRDefault="00A45663" w:rsidP="00A45663">
      <w:pPr>
        <w:ind w:firstLine="567"/>
        <w:jc w:val="both"/>
        <w:rPr>
          <w:b/>
          <w:lang w:val="ru-RU"/>
        </w:rPr>
      </w:pPr>
      <w:r w:rsidRPr="005F15F2">
        <w:rPr>
          <w:b/>
          <w:lang w:val="ru-RU"/>
        </w:rPr>
        <w:t>Порядок внесения задатка:</w:t>
      </w:r>
    </w:p>
    <w:p w:rsidR="00A45663" w:rsidRPr="005F15F2" w:rsidRDefault="00A45663" w:rsidP="00A45663">
      <w:pPr>
        <w:tabs>
          <w:tab w:val="left" w:pos="851"/>
          <w:tab w:val="left" w:pos="993"/>
        </w:tabs>
        <w:ind w:firstLine="567"/>
        <w:jc w:val="both"/>
        <w:rPr>
          <w:lang w:val="ru-RU"/>
        </w:rPr>
      </w:pPr>
      <w:r w:rsidRPr="005F15F2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7313FE">
        <w:rPr>
          <w:b/>
          <w:lang w:val="ru-RU"/>
        </w:rPr>
        <w:t xml:space="preserve">с </w:t>
      </w:r>
      <w:r w:rsidR="000B6733">
        <w:rPr>
          <w:b/>
          <w:lang w:val="ru-RU"/>
        </w:rPr>
        <w:t>31.07.2025</w:t>
      </w:r>
      <w:r w:rsidR="004B10C1">
        <w:rPr>
          <w:lang w:val="ru-RU"/>
        </w:rPr>
        <w:t xml:space="preserve"> (с 15</w:t>
      </w:r>
      <w:r w:rsidRPr="005F15F2">
        <w:rPr>
          <w:lang w:val="ru-RU"/>
        </w:rPr>
        <w:t xml:space="preserve"> час. 00 мин) по </w:t>
      </w:r>
      <w:r w:rsidR="000B6733">
        <w:rPr>
          <w:b/>
          <w:lang w:val="ru-RU"/>
        </w:rPr>
        <w:t>26.08.2025</w:t>
      </w:r>
      <w:r w:rsidRPr="005F15F2">
        <w:rPr>
          <w:lang w:val="ru-RU"/>
        </w:rPr>
        <w:t xml:space="preserve"> </w:t>
      </w:r>
      <w:r>
        <w:rPr>
          <w:lang w:val="ru-RU"/>
        </w:rPr>
        <w:t>(</w:t>
      </w:r>
      <w:r w:rsidRPr="005F15F2">
        <w:rPr>
          <w:lang w:val="ru-RU"/>
        </w:rPr>
        <w:t>в 09 час. 00 мин</w:t>
      </w:r>
      <w:r>
        <w:rPr>
          <w:lang w:val="ru-RU"/>
        </w:rPr>
        <w:t>).</w:t>
      </w:r>
    </w:p>
    <w:p w:rsidR="00A45663" w:rsidRPr="005F15F2" w:rsidRDefault="00A45663" w:rsidP="00A456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5F15F2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A45663" w:rsidRPr="00D54A39" w:rsidRDefault="00A45663" w:rsidP="00A45663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5F15F2">
        <w:rPr>
          <w:lang w:val="ru-RU"/>
        </w:rPr>
        <w:t>Оператор электронной площадки проверяет наличие достаточной суммы в размере задатка</w:t>
      </w:r>
      <w:r w:rsidRPr="00711E3E">
        <w:rPr>
          <w:lang w:val="ru-RU"/>
        </w:rPr>
        <w:t xml:space="preserve">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и осуществляет блокирование необходимой суммы. Если денежных средств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недостаточно для произведения операции блокирования, то </w:t>
      </w:r>
      <w:r>
        <w:rPr>
          <w:lang w:val="ru-RU"/>
        </w:rPr>
        <w:t>Заявителю</w:t>
      </w:r>
      <w:r w:rsidRPr="00711E3E">
        <w:rPr>
          <w:lang w:val="ru-RU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 w:rsidRPr="00D54A39">
        <w:rPr>
          <w:lang w:val="ru-RU"/>
        </w:rPr>
        <w:t xml:space="preserve"> </w:t>
      </w:r>
    </w:p>
    <w:p w:rsidR="00A45663" w:rsidRPr="00F0291A" w:rsidRDefault="00A45663" w:rsidP="00A45663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A45663" w:rsidRPr="00F0291A" w:rsidRDefault="00A45663" w:rsidP="00A45663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A45663" w:rsidRPr="00F0291A" w:rsidRDefault="00A45663" w:rsidP="00A4566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A45663" w:rsidRPr="000D51C8" w:rsidRDefault="00A45663" w:rsidP="00A45663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</w:t>
      </w:r>
      <w:r>
        <w:rPr>
          <w:lang w:val="ru-RU"/>
        </w:rPr>
        <w:t>по продаже/</w:t>
      </w:r>
      <w:r w:rsidRPr="00F0291A">
        <w:rPr>
          <w:lang w:val="ru-RU"/>
        </w:rPr>
        <w:t xml:space="preserve">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A45663" w:rsidRPr="00173D58" w:rsidRDefault="00A45663" w:rsidP="00A4566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A45663" w:rsidRPr="00173D58" w:rsidRDefault="00A45663" w:rsidP="00A4566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45663" w:rsidRPr="00173D58" w:rsidRDefault="00A45663" w:rsidP="00A45663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173D58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A45663" w:rsidRPr="00173D58" w:rsidRDefault="00A45663" w:rsidP="00A45663">
      <w:pPr>
        <w:pStyle w:val="Standard"/>
        <w:ind w:left="720" w:firstLine="567"/>
        <w:jc w:val="both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Порядок возврата задатка</w:t>
      </w:r>
    </w:p>
    <w:p w:rsidR="00A45663" w:rsidRPr="00173D58" w:rsidRDefault="00A45663" w:rsidP="00A4566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A45663" w:rsidRPr="00173D58" w:rsidRDefault="00A45663" w:rsidP="00A45663">
      <w:pPr>
        <w:ind w:firstLine="567"/>
        <w:jc w:val="both"/>
        <w:rPr>
          <w:lang w:val="ru-RU"/>
        </w:rPr>
      </w:pPr>
      <w:r w:rsidRPr="00173D58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A45663" w:rsidRDefault="00A45663" w:rsidP="00A45663">
      <w:pPr>
        <w:ind w:firstLine="567"/>
        <w:jc w:val="both"/>
        <w:rPr>
          <w:lang w:val="ru-RU"/>
        </w:rPr>
      </w:pPr>
      <w:r w:rsidRPr="005F15F2">
        <w:rPr>
          <w:lang w:val="ru-RU"/>
        </w:rPr>
        <w:t>2) Участнику аукциона, который сделал предпоследнее предложение о цене предмета аукциона, - в течение 3 (трех) рабочих дней со дня подписания договора Победителем аукциона;</w:t>
      </w:r>
    </w:p>
    <w:p w:rsidR="00A45663" w:rsidRPr="0047538E" w:rsidRDefault="00A45663" w:rsidP="00A45663">
      <w:pPr>
        <w:ind w:firstLine="567"/>
        <w:jc w:val="both"/>
        <w:rPr>
          <w:lang w:val="ru-RU"/>
        </w:rPr>
      </w:pPr>
      <w:r w:rsidRPr="0047538E">
        <w:rPr>
          <w:lang w:val="ru-RU"/>
        </w:rPr>
        <w:t>3)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A45663" w:rsidRPr="0047538E" w:rsidRDefault="00A45663" w:rsidP="00A45663">
      <w:pPr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>4)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45663" w:rsidRPr="0047538E" w:rsidRDefault="00A45663" w:rsidP="00A45663">
      <w:pPr>
        <w:ind w:firstLine="567"/>
        <w:jc w:val="both"/>
        <w:rPr>
          <w:lang w:val="ru-RU"/>
        </w:rPr>
      </w:pPr>
      <w:r>
        <w:rPr>
          <w:lang w:val="ru-RU"/>
        </w:rPr>
        <w:t xml:space="preserve">5) </w:t>
      </w:r>
      <w:r w:rsidRPr="0047538E">
        <w:rPr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A45663" w:rsidRPr="0047538E" w:rsidRDefault="00A45663" w:rsidP="00A4566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1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</w:hyperlink>
      <w:hyperlink r:id="rId32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3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4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A45663" w:rsidRPr="0047538E" w:rsidRDefault="00A45663" w:rsidP="00A4566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A45663" w:rsidRDefault="00A45663" w:rsidP="00A4566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A45663" w:rsidRPr="00173D58" w:rsidRDefault="00A45663" w:rsidP="00A4566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A45663" w:rsidRPr="0024308D" w:rsidRDefault="00A45663" w:rsidP="00A45663">
      <w:pPr>
        <w:pStyle w:val="a8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24308D">
        <w:rPr>
          <w:rFonts w:eastAsia="Lucida Sans Unicode"/>
          <w:b/>
          <w:kern w:val="1"/>
        </w:rPr>
        <w:t>Основания не допуска Заявителя к участию в аукционе</w:t>
      </w:r>
      <w:r>
        <w:rPr>
          <w:rFonts w:eastAsia="Lucida Sans Unicode"/>
          <w:b/>
          <w:kern w:val="1"/>
        </w:rPr>
        <w:t>:</w:t>
      </w:r>
    </w:p>
    <w:p w:rsidR="00A45663" w:rsidRPr="00173D58" w:rsidRDefault="00A45663" w:rsidP="00A4566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A45663" w:rsidRPr="00173D58" w:rsidRDefault="00A45663" w:rsidP="00A4566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не допускается к участию в аукционе в следующих случаях:</w:t>
      </w:r>
    </w:p>
    <w:p w:rsidR="00A45663" w:rsidRPr="00173D58" w:rsidRDefault="00A45663" w:rsidP="00A4566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45663" w:rsidRPr="00173D58" w:rsidRDefault="00A45663" w:rsidP="00A4566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A45663" w:rsidRPr="00173D58" w:rsidRDefault="00A45663" w:rsidP="00A4566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A45663" w:rsidRPr="00173D58" w:rsidRDefault="00A45663" w:rsidP="00A4566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A45663" w:rsidRPr="00173D58" w:rsidRDefault="00A45663" w:rsidP="00A4566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A45663" w:rsidRPr="00173D58" w:rsidRDefault="00A45663" w:rsidP="00A456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A45663" w:rsidRPr="00173D58" w:rsidRDefault="00A45663" w:rsidP="00A456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663" w:rsidRPr="00173D58" w:rsidRDefault="00A45663" w:rsidP="00A4566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1</w:t>
      </w:r>
      <w:r>
        <w:rPr>
          <w:b/>
          <w:color w:val="auto"/>
          <w:sz w:val="24"/>
          <w:szCs w:val="24"/>
          <w:lang w:eastAsia="en-US"/>
        </w:rPr>
        <w:t xml:space="preserve">9. </w:t>
      </w:r>
      <w:r w:rsidRPr="00173D58">
        <w:rPr>
          <w:b/>
          <w:color w:val="auto"/>
          <w:sz w:val="24"/>
          <w:szCs w:val="24"/>
          <w:lang w:eastAsia="en-US"/>
        </w:rPr>
        <w:t>Порядок проведения электронного аукциона и определения победителя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A45663" w:rsidRPr="00173D58" w:rsidRDefault="00A45663" w:rsidP="00A45663">
      <w:pPr>
        <w:ind w:firstLine="567"/>
        <w:jc w:val="both"/>
        <w:rPr>
          <w:lang w:val="ru-RU"/>
        </w:rPr>
      </w:pPr>
      <w:r w:rsidRPr="00173D58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A45663" w:rsidRPr="00173D58" w:rsidRDefault="00A45663" w:rsidP="00A45663">
      <w:pPr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Электронный аукцион проводится в назначенную дату и время </w:t>
      </w:r>
      <w:hyperlink r:id="rId35" w:history="1">
        <w:r w:rsidRPr="00711E3E">
          <w:rPr>
            <w:lang w:val="ru-RU"/>
          </w:rPr>
          <w:t>п</w:t>
        </w:r>
        <w:r w:rsidRPr="00173D58">
          <w:rPr>
            <w:lang w:val="ru-RU"/>
          </w:rPr>
          <w:t xml:space="preserve">ри условии, что по итогам рассмотрения заявок на участие в </w:t>
        </w:r>
        <w:r w:rsidRPr="00711E3E">
          <w:rPr>
            <w:lang w:val="ru-RU"/>
          </w:rPr>
          <w:t xml:space="preserve">электронном аукционе </w:t>
        </w:r>
        <w:r w:rsidRPr="00173D58">
          <w:rPr>
            <w:lang w:val="ru-RU"/>
          </w:rPr>
          <w:t xml:space="preserve">были допущены не менее двух </w:t>
        </w:r>
        <w:r w:rsidRPr="00711E3E">
          <w:rPr>
            <w:lang w:val="ru-RU"/>
          </w:rPr>
          <w:t>Заявителей</w:t>
        </w:r>
        <w:r w:rsidRPr="00173D58">
          <w:rPr>
            <w:lang w:val="ru-RU"/>
          </w:rPr>
          <w:t>.</w:t>
        </w:r>
      </w:hyperlink>
    </w:p>
    <w:p w:rsidR="00A45663" w:rsidRPr="00173D58" w:rsidRDefault="00543980" w:rsidP="00A45663">
      <w:pPr>
        <w:ind w:firstLine="567"/>
        <w:jc w:val="both"/>
        <w:rPr>
          <w:lang w:val="ru-RU"/>
        </w:rPr>
      </w:pPr>
      <w:hyperlink r:id="rId36" w:history="1">
        <w:r w:rsidR="00A45663" w:rsidRPr="00173D58">
          <w:rPr>
            <w:lang w:val="ru-RU"/>
          </w:rPr>
          <w:t xml:space="preserve">В течение 10 (десяти) минут с момента начала проведения </w:t>
        </w:r>
        <w:r w:rsidR="00A45663" w:rsidRPr="00711E3E">
          <w:rPr>
            <w:lang w:val="ru-RU"/>
          </w:rPr>
          <w:t xml:space="preserve">электронного </w:t>
        </w:r>
        <w:r w:rsidR="00A45663" w:rsidRPr="00173D58">
          <w:rPr>
            <w:lang w:val="ru-RU"/>
          </w:rPr>
          <w:t>аукциона</w:t>
        </w:r>
        <w:r w:rsidR="00A45663" w:rsidRPr="00711E3E">
          <w:rPr>
            <w:lang w:val="ru-RU"/>
          </w:rPr>
          <w:t xml:space="preserve"> У</w:t>
        </w:r>
        <w:r w:rsidR="00A45663" w:rsidRPr="00173D58">
          <w:rPr>
            <w:lang w:val="ru-RU"/>
          </w:rPr>
          <w:t xml:space="preserve">частникам электронного аукциона, предлагается заявить свои ценовые предложения, предусматривающие повышение </w:t>
        </w:r>
        <w:r w:rsidR="00A45663" w:rsidRPr="00711E3E">
          <w:rPr>
            <w:lang w:val="ru-RU"/>
          </w:rPr>
          <w:t xml:space="preserve">начальной цены предмета аукциона </w:t>
        </w:r>
        <w:r w:rsidR="00A45663" w:rsidRPr="00173D58">
          <w:rPr>
            <w:lang w:val="ru-RU"/>
          </w:rPr>
          <w:t>на величину равную «шагу аукциона». В случае, если в течение указанного времени:</w:t>
        </w:r>
      </w:hyperlink>
    </w:p>
    <w:p w:rsidR="00A45663" w:rsidRPr="00173D58" w:rsidRDefault="00543980" w:rsidP="00A45663">
      <w:pPr>
        <w:ind w:firstLine="567"/>
        <w:jc w:val="both"/>
        <w:rPr>
          <w:lang w:val="ru-RU"/>
        </w:rPr>
      </w:pPr>
      <w:hyperlink r:id="rId37" w:history="1">
        <w:r w:rsidR="00A45663" w:rsidRPr="00173D58">
          <w:rPr>
            <w:lang w:val="ru-RU"/>
          </w:rPr>
          <w:t xml:space="preserve">1) </w:t>
        </w:r>
      </w:hyperlink>
      <w:hyperlink r:id="rId38" w:history="1">
        <w:r w:rsidR="00A45663" w:rsidRPr="00173D58">
          <w:rPr>
            <w:lang w:val="ru-RU"/>
          </w:rPr>
          <w:t>п</w:t>
        </w:r>
      </w:hyperlink>
      <w:hyperlink r:id="rId39" w:history="1">
        <w:r w:rsidR="00A45663" w:rsidRPr="00173D58">
          <w:rPr>
            <w:lang w:val="ru-RU"/>
          </w:rPr>
          <w:t>оступил</w:t>
        </w:r>
      </w:hyperlink>
      <w:hyperlink r:id="rId40" w:history="1">
        <w:r w:rsidR="00A45663" w:rsidRPr="00173D58">
          <w:rPr>
            <w:lang w:val="ru-RU"/>
          </w:rPr>
          <w:t>о</w:t>
        </w:r>
      </w:hyperlink>
      <w:hyperlink r:id="rId41" w:history="1">
        <w:r w:rsidR="00A45663" w:rsidRPr="00173D58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A45663" w:rsidRPr="00173D58">
        <w:rPr>
          <w:lang w:val="ru-RU"/>
        </w:rPr>
        <w:t xml:space="preserve"> </w:t>
      </w:r>
      <w:hyperlink r:id="rId42" w:history="1">
        <w:r w:rsidR="00A45663" w:rsidRPr="00173D58">
          <w:rPr>
            <w:lang w:val="ru-RU"/>
          </w:rPr>
          <w:t xml:space="preserve">предложение не </w:t>
        </w:r>
        <w:r w:rsidR="00A45663" w:rsidRPr="00173D58">
          <w:rPr>
            <w:lang w:val="ru-RU"/>
          </w:rPr>
          <w:lastRenderedPageBreak/>
          <w:t xml:space="preserve">поступило, аукцион с помощью </w:t>
        </w:r>
        <w:proofErr w:type="spellStart"/>
        <w:r w:rsidR="00A45663" w:rsidRPr="00173D58">
          <w:rPr>
            <w:lang w:val="ru-RU"/>
          </w:rPr>
          <w:t>программно</w:t>
        </w:r>
        <w:proofErr w:type="spellEnd"/>
        <w:r w:rsidR="00A45663" w:rsidRPr="00173D58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A45663" w:rsidRPr="00173D58" w:rsidRDefault="00543980" w:rsidP="00A45663">
      <w:pPr>
        <w:ind w:firstLine="567"/>
        <w:jc w:val="both"/>
        <w:rPr>
          <w:lang w:val="ru-RU"/>
        </w:rPr>
      </w:pPr>
      <w:hyperlink r:id="rId43" w:history="1">
        <w:r w:rsidR="00A45663" w:rsidRPr="00711E3E">
          <w:rPr>
            <w:lang w:val="ru-RU"/>
          </w:rPr>
          <w:t>2)</w:t>
        </w:r>
        <w:r w:rsidR="00A45663" w:rsidRPr="00173D58">
          <w:rPr>
            <w:lang w:val="ru-RU"/>
          </w:rPr>
          <w:t xml:space="preserve"> не поступило ни одного предложения, то аукцион с помощью </w:t>
        </w:r>
        <w:proofErr w:type="spellStart"/>
        <w:r w:rsidR="00A45663" w:rsidRPr="00173D58">
          <w:rPr>
            <w:lang w:val="ru-RU"/>
          </w:rPr>
          <w:t>программно</w:t>
        </w:r>
        <w:proofErr w:type="spellEnd"/>
        <w:r w:rsidR="00A45663" w:rsidRPr="00711E3E">
          <w:rPr>
            <w:lang w:val="ru-RU"/>
          </w:rPr>
          <w:t xml:space="preserve"> - </w:t>
        </w:r>
        <w:r w:rsidR="00A45663" w:rsidRPr="00173D58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A45663" w:rsidRPr="00173D58" w:rsidRDefault="00A45663" w:rsidP="00A45663">
      <w:pPr>
        <w:ind w:firstLine="567"/>
        <w:jc w:val="both"/>
        <w:rPr>
          <w:lang w:val="ru-RU"/>
        </w:rPr>
      </w:pPr>
      <w:r w:rsidRPr="00173D58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A45663" w:rsidRPr="00173D58" w:rsidRDefault="00A45663" w:rsidP="00A45663">
      <w:pPr>
        <w:ind w:firstLine="567"/>
        <w:jc w:val="both"/>
        <w:rPr>
          <w:lang w:val="ru-RU"/>
        </w:rPr>
      </w:pPr>
      <w:r w:rsidRPr="00173D58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A45663" w:rsidRPr="00173D58" w:rsidRDefault="00543980" w:rsidP="00A45663">
      <w:pPr>
        <w:ind w:firstLine="567"/>
        <w:jc w:val="both"/>
        <w:rPr>
          <w:lang w:val="ru-RU"/>
        </w:rPr>
      </w:pPr>
      <w:hyperlink r:id="rId44" w:history="1">
        <w:r w:rsidR="00A45663" w:rsidRPr="00711E3E">
          <w:rPr>
            <w:lang w:val="ru-RU"/>
          </w:rPr>
          <w:t>2)</w:t>
        </w:r>
        <w:r w:rsidR="00A45663" w:rsidRPr="00173D58">
          <w:rPr>
            <w:lang w:val="ru-RU"/>
          </w:rPr>
          <w:t xml:space="preserve"> не вправе подавать предложение о цене </w:t>
        </w:r>
        <w:r w:rsidR="00A45663" w:rsidRPr="00711E3E">
          <w:rPr>
            <w:lang w:val="ru-RU"/>
          </w:rPr>
          <w:t xml:space="preserve">предмета аукциона </w:t>
        </w:r>
        <w:r w:rsidR="00A45663" w:rsidRPr="00173D58">
          <w:rPr>
            <w:lang w:val="ru-RU"/>
          </w:rPr>
          <w:t>выше, чем текущее максимальное ценовое предложение, вне пределов «шага аукциона».</w:t>
        </w:r>
      </w:hyperlink>
    </w:p>
    <w:p w:rsidR="00A45663" w:rsidRPr="00173D58" w:rsidRDefault="00543980" w:rsidP="00A45663">
      <w:pPr>
        <w:ind w:firstLine="567"/>
        <w:jc w:val="both"/>
        <w:rPr>
          <w:lang w:val="ru-RU"/>
        </w:rPr>
      </w:pPr>
      <w:hyperlink r:id="rId45" w:history="1">
        <w:r w:rsidR="00A45663" w:rsidRPr="00173D58">
          <w:rPr>
            <w:lang w:val="ru-RU"/>
          </w:rPr>
          <w:t xml:space="preserve">Каждое ценовое предложение, подаваемое в ходе процедуры, подписывается </w:t>
        </w:r>
        <w:r w:rsidR="00A45663" w:rsidRPr="00711E3E">
          <w:rPr>
            <w:lang w:val="ru-RU"/>
          </w:rPr>
          <w:t>электронной подписью.</w:t>
        </w:r>
      </w:hyperlink>
    </w:p>
    <w:p w:rsidR="00A45663" w:rsidRPr="00173D58" w:rsidRDefault="00A45663" w:rsidP="00A45663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A45663" w:rsidRPr="00173D58" w:rsidRDefault="00A45663" w:rsidP="00A45663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r w:rsidRPr="0047538E">
        <w:rPr>
          <w:sz w:val="24"/>
          <w:szCs w:val="24"/>
          <w:lang w:val="ru-RU"/>
        </w:rPr>
        <w:t>АО «Единая электронная торговая площадка» (www.roseltorg.ru)</w:t>
      </w:r>
      <w:r w:rsidRPr="00173D58">
        <w:rPr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A45663" w:rsidRPr="00173D58" w:rsidRDefault="00A45663" w:rsidP="00A4566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6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</w:hyperlink>
      <w:hyperlink r:id="rId47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8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</w:hyperlink>
      <w:hyperlink r:id="rId49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0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1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173D58">
        <w:rPr>
          <w:color w:val="auto"/>
          <w:sz w:val="24"/>
          <w:szCs w:val="24"/>
          <w:lang w:eastAsia="en-US"/>
        </w:rPr>
        <w:t>.</w:t>
      </w:r>
    </w:p>
    <w:p w:rsidR="00A45663" w:rsidRPr="00173D58" w:rsidRDefault="00A45663" w:rsidP="00A4566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45663" w:rsidRPr="00173D58" w:rsidRDefault="00A45663" w:rsidP="00A4566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 продажи земельного участка </w:t>
      </w:r>
      <w:r>
        <w:rPr>
          <w:color w:val="auto"/>
          <w:sz w:val="24"/>
          <w:szCs w:val="24"/>
          <w:lang w:eastAsia="en-US"/>
        </w:rPr>
        <w:t>или</w:t>
      </w:r>
      <w:r w:rsidRPr="00173D58">
        <w:rPr>
          <w:color w:val="auto"/>
          <w:sz w:val="24"/>
          <w:szCs w:val="24"/>
          <w:lang w:eastAsia="en-US"/>
        </w:rPr>
        <w:t xml:space="preserve">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При заключении договора купли продажи выкупная стоимость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</w:p>
    <w:p w:rsidR="00A45663" w:rsidRPr="00173D58" w:rsidRDefault="00A45663" w:rsidP="00A45663">
      <w:pPr>
        <w:ind w:firstLine="567"/>
        <w:jc w:val="both"/>
        <w:rPr>
          <w:lang w:val="ru-RU"/>
        </w:rPr>
      </w:pPr>
      <w:r w:rsidRPr="00173D58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</w:t>
      </w:r>
    </w:p>
    <w:p w:rsidR="00A45663" w:rsidRPr="00964AC1" w:rsidRDefault="00A45663" w:rsidP="00A45663">
      <w:pPr>
        <w:ind w:firstLine="567"/>
        <w:jc w:val="both"/>
        <w:rPr>
          <w:lang w:val="ru-RU"/>
        </w:rPr>
      </w:pPr>
      <w:r w:rsidRPr="00964AC1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A45663" w:rsidRPr="00173D58" w:rsidRDefault="00A45663" w:rsidP="00A45663">
      <w:pPr>
        <w:ind w:firstLine="567"/>
        <w:jc w:val="center"/>
        <w:rPr>
          <w:lang w:val="ru-RU"/>
        </w:rPr>
      </w:pPr>
    </w:p>
    <w:p w:rsidR="00A45663" w:rsidRPr="005F15F2" w:rsidRDefault="00A45663" w:rsidP="00A4566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5F15F2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A45663" w:rsidRPr="00657A91" w:rsidRDefault="00A45663" w:rsidP="00A45663">
      <w:pPr>
        <w:ind w:firstLine="567"/>
        <w:jc w:val="both"/>
        <w:rPr>
          <w:lang w:val="ru-RU"/>
        </w:rPr>
      </w:pPr>
      <w:r w:rsidRPr="00657A91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45663" w:rsidRPr="00657A91" w:rsidRDefault="00A45663" w:rsidP="00A45663">
      <w:pPr>
        <w:ind w:firstLine="567"/>
        <w:jc w:val="both"/>
        <w:rPr>
          <w:lang w:val="ru-RU"/>
        </w:rPr>
      </w:pPr>
      <w:r w:rsidRPr="00657A91">
        <w:rPr>
          <w:lang w:val="ru-RU"/>
        </w:rPr>
        <w:t xml:space="preserve">Не допускается заключение указанного договора ранее чем через 10 (десять) дней со дня размещения информации о результатах аукциона на официальном сайте </w:t>
      </w:r>
      <w:hyperlink r:id="rId52" w:tooltip="http://www.lot-onlinr.ru/" w:history="1">
        <w:r w:rsidRPr="00657A91">
          <w:rPr>
            <w:rStyle w:val="a3"/>
          </w:rPr>
          <w:t>www</w:t>
        </w:r>
        <w:r w:rsidRPr="00657A91">
          <w:rPr>
            <w:rStyle w:val="a3"/>
            <w:lang w:val="ru-RU"/>
          </w:rPr>
          <w:t>.</w:t>
        </w:r>
      </w:hyperlink>
      <w:hyperlink r:id="rId53" w:tooltip="https://torgi.gov.ru/new/public/legislation/reg" w:history="1">
        <w:proofErr w:type="spellStart"/>
        <w:r w:rsidRPr="00657A91">
          <w:rPr>
            <w:rStyle w:val="a3"/>
          </w:rPr>
          <w:t>torgi</w:t>
        </w:r>
        <w:proofErr w:type="spellEnd"/>
        <w:r w:rsidRPr="00657A91">
          <w:rPr>
            <w:rStyle w:val="a3"/>
            <w:lang w:val="ru-RU"/>
          </w:rPr>
          <w:t>.</w:t>
        </w:r>
        <w:proofErr w:type="spellStart"/>
        <w:r w:rsidRPr="00657A91">
          <w:rPr>
            <w:rStyle w:val="a3"/>
          </w:rPr>
          <w:t>gov</w:t>
        </w:r>
        <w:proofErr w:type="spellEnd"/>
        <w:r w:rsidRPr="00657A91">
          <w:rPr>
            <w:rStyle w:val="a3"/>
            <w:lang w:val="ru-RU"/>
          </w:rPr>
          <w:t>.</w:t>
        </w:r>
        <w:proofErr w:type="spellStart"/>
        <w:r w:rsidRPr="00657A91">
          <w:rPr>
            <w:rStyle w:val="a3"/>
          </w:rPr>
          <w:t>ru</w:t>
        </w:r>
        <w:proofErr w:type="spellEnd"/>
      </w:hyperlink>
      <w:r w:rsidRPr="00657A91">
        <w:rPr>
          <w:lang w:val="ru-RU"/>
        </w:rPr>
        <w:t>.</w:t>
      </w:r>
    </w:p>
    <w:p w:rsidR="00A45663" w:rsidRPr="00657A91" w:rsidRDefault="00A45663" w:rsidP="00A45663">
      <w:pPr>
        <w:ind w:firstLine="567"/>
        <w:jc w:val="both"/>
        <w:rPr>
          <w:lang w:val="ru-RU"/>
        </w:rPr>
      </w:pPr>
      <w:r w:rsidRPr="00657A91">
        <w:rPr>
          <w:lang w:val="ru-RU"/>
        </w:rPr>
        <w:lastRenderedPageBreak/>
        <w:t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</w:t>
      </w:r>
    </w:p>
    <w:p w:rsidR="00A45663" w:rsidRPr="00657A91" w:rsidRDefault="00A45663" w:rsidP="00A45663">
      <w:pPr>
        <w:ind w:firstLine="567"/>
        <w:jc w:val="both"/>
        <w:rPr>
          <w:lang w:val="ru-RU"/>
        </w:rPr>
      </w:pPr>
      <w:r w:rsidRPr="00657A91">
        <w:rPr>
          <w:lang w:val="ru-RU"/>
        </w:rPr>
        <w:t xml:space="preserve">Договор заключается с Министерством имущественных и земельных отношений Республики Карелия. </w:t>
      </w:r>
    </w:p>
    <w:p w:rsidR="00A45663" w:rsidRPr="000A09B3" w:rsidRDefault="00A45663" w:rsidP="00A45663">
      <w:pPr>
        <w:pStyle w:val="a9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</w:p>
    <w:p w:rsidR="00A45663" w:rsidRPr="000A09B3" w:rsidRDefault="00A45663" w:rsidP="00A45663">
      <w:pPr>
        <w:ind w:firstLine="567"/>
        <w:rPr>
          <w:b/>
          <w:lang w:val="ru-RU"/>
        </w:rPr>
      </w:pPr>
      <w:r w:rsidRPr="000A09B3">
        <w:rPr>
          <w:b/>
          <w:lang w:val="ru-RU"/>
        </w:rPr>
        <w:t>21. Заключительные положения:</w:t>
      </w:r>
    </w:p>
    <w:p w:rsidR="00A45663" w:rsidRPr="00173D58" w:rsidRDefault="00A45663" w:rsidP="00A45663">
      <w:pPr>
        <w:ind w:firstLine="567"/>
        <w:jc w:val="both"/>
        <w:rPr>
          <w:rFonts w:eastAsia="Calibri"/>
          <w:lang w:val="ru-RU"/>
        </w:rPr>
      </w:pPr>
      <w:r w:rsidRPr="000A09B3">
        <w:rPr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</w:t>
      </w:r>
      <w:r w:rsidRPr="00173D58">
        <w:rPr>
          <w:rFonts w:eastAsia="Calibri"/>
          <w:lang w:val="ru-RU"/>
        </w:rPr>
        <w:t xml:space="preserve"> Российской Федерации.</w:t>
      </w:r>
    </w:p>
    <w:p w:rsidR="00A45663" w:rsidRPr="00C56D69" w:rsidRDefault="00A45663" w:rsidP="00A45663">
      <w:pPr>
        <w:rPr>
          <w:lang w:val="ru-RU"/>
        </w:rPr>
      </w:pPr>
    </w:p>
    <w:p w:rsidR="005F2750" w:rsidRPr="00A45663" w:rsidRDefault="005F2750">
      <w:pPr>
        <w:rPr>
          <w:lang w:val="ru-RU"/>
        </w:rPr>
      </w:pPr>
    </w:p>
    <w:sectPr w:rsidR="005F2750" w:rsidRPr="00A45663" w:rsidSect="003E4CB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63"/>
    <w:rsid w:val="00084BE6"/>
    <w:rsid w:val="000B6733"/>
    <w:rsid w:val="00342A68"/>
    <w:rsid w:val="003E6C01"/>
    <w:rsid w:val="004B10C1"/>
    <w:rsid w:val="00527DB1"/>
    <w:rsid w:val="00543980"/>
    <w:rsid w:val="005F2750"/>
    <w:rsid w:val="00692991"/>
    <w:rsid w:val="007638B3"/>
    <w:rsid w:val="008D0D3B"/>
    <w:rsid w:val="00A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C5223-ED1B-4E43-AC9E-D690B1BD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45663"/>
    <w:rPr>
      <w:strike w:val="0"/>
      <w:dstrike w:val="0"/>
      <w:color w:val="1F639B"/>
      <w:u w:val="none"/>
      <w:effect w:val="none"/>
    </w:rPr>
  </w:style>
  <w:style w:type="paragraph" w:styleId="a4">
    <w:name w:val="Subtitle"/>
    <w:basedOn w:val="a"/>
    <w:link w:val="a5"/>
    <w:uiPriority w:val="99"/>
    <w:qFormat/>
    <w:rsid w:val="00A4566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A4566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456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qFormat/>
    <w:rsid w:val="00A45663"/>
    <w:rPr>
      <w:i/>
      <w:iCs/>
    </w:rPr>
  </w:style>
  <w:style w:type="paragraph" w:styleId="a7">
    <w:name w:val="Normal (Web)"/>
    <w:basedOn w:val="a"/>
    <w:rsid w:val="00A45663"/>
    <w:pPr>
      <w:suppressAutoHyphens/>
      <w:spacing w:before="100" w:after="100"/>
    </w:pPr>
    <w:rPr>
      <w:lang w:val="ru-RU" w:eastAsia="ar-SA"/>
    </w:rPr>
  </w:style>
  <w:style w:type="paragraph" w:styleId="a8">
    <w:name w:val="List Paragraph"/>
    <w:basedOn w:val="a"/>
    <w:uiPriority w:val="34"/>
    <w:qFormat/>
    <w:rsid w:val="00A45663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A4566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A4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456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A456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A456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9">
    <w:name w:val="Без интервала Знак"/>
    <w:basedOn w:val="aa"/>
    <w:rsid w:val="00A456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a">
    <w:name w:val="No Spacing"/>
    <w:uiPriority w:val="1"/>
    <w:qFormat/>
    <w:rsid w:val="00A4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s://torgi.gov.ru/new/public/legislation/reg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http://www.lot-onlinr.ru/" TargetMode="External"/><Relationship Id="rId50" Type="http://schemas.openxmlformats.org/officeDocument/2006/relationships/hyperlink" Target="http://www.lot-onlinr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://www.lot-onlinr.ru/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s://torgi.gov.ru/new/public/legislation/re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torgi.gov.ru/new/public/legislation/reg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://www.lot-onlinr.ru/" TargetMode="External"/><Relationship Id="rId20" Type="http://schemas.openxmlformats.org/officeDocument/2006/relationships/hyperlink" Target="https://torgi.gov.ru/new/public/legislation/reg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9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11</cp:revision>
  <dcterms:created xsi:type="dcterms:W3CDTF">2025-07-15T11:51:00Z</dcterms:created>
  <dcterms:modified xsi:type="dcterms:W3CDTF">2025-07-30T06:13:00Z</dcterms:modified>
</cp:coreProperties>
</file>